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B08F3" w14:textId="77777777" w:rsidR="004B5A8F" w:rsidRDefault="003D23A2">
      <w:pPr>
        <w:tabs>
          <w:tab w:val="left" w:pos="935"/>
          <w:tab w:val="left" w:pos="6173"/>
        </w:tabs>
        <w:ind w:left="-830"/>
        <w:rPr>
          <w:rFonts w:ascii="Times New Roman" w:eastAsia="Times New Roman" w:hAnsi="Times New Roman" w:cs="Times New Roman"/>
          <w:sz w:val="20"/>
          <w:szCs w:val="20"/>
        </w:rPr>
      </w:pPr>
      <w:r>
        <w:rPr>
          <w:rFonts w:ascii="Times New Roman" w:eastAsia="Times New Roman" w:hAnsi="Times New Roman" w:cs="Times New Roman"/>
          <w:noProof/>
          <w:sz w:val="33"/>
          <w:szCs w:val="33"/>
          <w:vertAlign w:val="superscript"/>
        </w:rPr>
        <w:drawing>
          <wp:anchor distT="0" distB="0" distL="0" distR="0" simplePos="0" relativeHeight="251658240" behindDoc="1" locked="0" layoutInCell="1" hidden="0" allowOverlap="1" wp14:anchorId="03EB0A31" wp14:editId="03EB0A32">
            <wp:simplePos x="0" y="0"/>
            <wp:positionH relativeFrom="margin">
              <wp:align>right</wp:align>
            </wp:positionH>
            <wp:positionV relativeFrom="page">
              <wp:posOffset>1166495</wp:posOffset>
            </wp:positionV>
            <wp:extent cx="2339340" cy="559435"/>
            <wp:effectExtent l="0" t="0" r="0" b="0"/>
            <wp:wrapNone/>
            <wp:docPr id="4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339340" cy="559435"/>
                    </a:xfrm>
                    <a:prstGeom prst="rect">
                      <a:avLst/>
                    </a:prstGeom>
                    <a:ln/>
                  </pic:spPr>
                </pic:pic>
              </a:graphicData>
            </a:graphic>
          </wp:anchor>
        </w:drawing>
      </w:r>
      <w:r>
        <w:rPr>
          <w:rFonts w:ascii="Times New Roman" w:eastAsia="Times New Roman" w:hAnsi="Times New Roman" w:cs="Times New Roman"/>
          <w:sz w:val="20"/>
          <w:szCs w:val="20"/>
        </w:rPr>
        <w:t>`</w:t>
      </w:r>
      <w:r>
        <w:rPr>
          <w:rFonts w:ascii="Times New Roman" w:eastAsia="Times New Roman" w:hAnsi="Times New Roman" w:cs="Times New Roman"/>
          <w:noProof/>
          <w:sz w:val="20"/>
          <w:szCs w:val="20"/>
        </w:rPr>
        <mc:AlternateContent>
          <mc:Choice Requires="wpg">
            <w:drawing>
              <wp:inline distT="0" distB="0" distL="0" distR="0" wp14:anchorId="03EB0A33" wp14:editId="03EB0A34">
                <wp:extent cx="873760" cy="993140"/>
                <wp:effectExtent l="0" t="0" r="0" b="0"/>
                <wp:docPr id="37" name="Group 37"/>
                <wp:cNvGraphicFramePr/>
                <a:graphic xmlns:a="http://schemas.openxmlformats.org/drawingml/2006/main">
                  <a:graphicData uri="http://schemas.microsoft.com/office/word/2010/wordprocessingGroup">
                    <wpg:wgp>
                      <wpg:cNvGrpSpPr/>
                      <wpg:grpSpPr>
                        <a:xfrm>
                          <a:off x="0" y="0"/>
                          <a:ext cx="873760" cy="993140"/>
                          <a:chOff x="4909120" y="3283430"/>
                          <a:chExt cx="873125" cy="992505"/>
                        </a:xfrm>
                      </wpg:grpSpPr>
                      <wpg:grpSp>
                        <wpg:cNvPr id="1" name="Group 1"/>
                        <wpg:cNvGrpSpPr/>
                        <wpg:grpSpPr>
                          <a:xfrm>
                            <a:off x="4909120" y="3283430"/>
                            <a:ext cx="873125" cy="992505"/>
                            <a:chOff x="0" y="0"/>
                            <a:chExt cx="1375" cy="1563"/>
                          </a:xfrm>
                        </wpg:grpSpPr>
                        <wps:wsp>
                          <wps:cNvPr id="2" name="Rectangle 2"/>
                          <wps:cNvSpPr/>
                          <wps:spPr>
                            <a:xfrm>
                              <a:off x="0" y="0"/>
                              <a:ext cx="1375" cy="1550"/>
                            </a:xfrm>
                            <a:prstGeom prst="rect">
                              <a:avLst/>
                            </a:prstGeom>
                            <a:noFill/>
                            <a:ln>
                              <a:noFill/>
                            </a:ln>
                          </wps:spPr>
                          <wps:txbx>
                            <w:txbxContent>
                              <w:p w14:paraId="03EB0A46" w14:textId="77777777" w:rsidR="004B5A8F" w:rsidRDefault="004B5A8F">
                                <w:pPr>
                                  <w:spacing w:after="0" w:line="240" w:lineRule="auto"/>
                                  <w:textDirection w:val="btLr"/>
                                </w:pPr>
                              </w:p>
                            </w:txbxContent>
                          </wps:txbx>
                          <wps:bodyPr spcFirstLastPara="1" wrap="square" lIns="91425" tIns="91425" rIns="91425" bIns="91425" anchor="ctr" anchorCtr="0">
                            <a:noAutofit/>
                          </wps:bodyPr>
                        </wps:wsp>
                        <wps:wsp>
                          <wps:cNvPr id="3" name="Freeform: Shape 3"/>
                          <wps:cNvSpPr/>
                          <wps:spPr>
                            <a:xfrm>
                              <a:off x="0" y="387"/>
                              <a:ext cx="942" cy="432"/>
                            </a:xfrm>
                            <a:custGeom>
                              <a:avLst/>
                              <a:gdLst/>
                              <a:ahLst/>
                              <a:cxnLst/>
                              <a:rect l="l" t="t" r="r" b="b"/>
                              <a:pathLst>
                                <a:path w="942" h="432" extrusionOk="0">
                                  <a:moveTo>
                                    <a:pt x="942" y="0"/>
                                  </a:moveTo>
                                  <a:lnTo>
                                    <a:pt x="0" y="420"/>
                                  </a:lnTo>
                                  <a:lnTo>
                                    <a:pt x="256" y="431"/>
                                  </a:lnTo>
                                  <a:lnTo>
                                    <a:pt x="942" y="0"/>
                                  </a:lnTo>
                                  <a:close/>
                                </a:path>
                              </a:pathLst>
                            </a:custGeom>
                            <a:solidFill>
                              <a:srgbClr val="79619D"/>
                            </a:solidFill>
                            <a:ln>
                              <a:noFill/>
                            </a:ln>
                          </wps:spPr>
                          <wps:bodyPr spcFirstLastPara="1" wrap="square" lIns="91425" tIns="91425" rIns="91425" bIns="91425" anchor="ctr" anchorCtr="0">
                            <a:noAutofit/>
                          </wps:bodyPr>
                        </wps:wsp>
                        <wps:wsp>
                          <wps:cNvPr id="4" name="Freeform: Shape 4"/>
                          <wps:cNvSpPr/>
                          <wps:spPr>
                            <a:xfrm>
                              <a:off x="0" y="807"/>
                              <a:ext cx="1034" cy="604"/>
                            </a:xfrm>
                            <a:custGeom>
                              <a:avLst/>
                              <a:gdLst/>
                              <a:ahLst/>
                              <a:cxnLst/>
                              <a:rect l="l" t="t" r="r" b="b"/>
                              <a:pathLst>
                                <a:path w="1034" h="604" extrusionOk="0">
                                  <a:moveTo>
                                    <a:pt x="0" y="0"/>
                                  </a:moveTo>
                                  <a:lnTo>
                                    <a:pt x="1033" y="603"/>
                                  </a:lnTo>
                                  <a:lnTo>
                                    <a:pt x="256" y="11"/>
                                  </a:lnTo>
                                  <a:lnTo>
                                    <a:pt x="0" y="0"/>
                                  </a:lnTo>
                                  <a:close/>
                                </a:path>
                              </a:pathLst>
                            </a:custGeom>
                            <a:solidFill>
                              <a:srgbClr val="45276F"/>
                            </a:solidFill>
                            <a:ln>
                              <a:noFill/>
                            </a:ln>
                          </wps:spPr>
                          <wps:bodyPr spcFirstLastPara="1" wrap="square" lIns="91425" tIns="91425" rIns="91425" bIns="91425" anchor="ctr" anchorCtr="0">
                            <a:noAutofit/>
                          </wps:bodyPr>
                        </wps:wsp>
                        <wps:wsp>
                          <wps:cNvPr id="5" name="Freeform: Shape 5"/>
                          <wps:cNvSpPr/>
                          <wps:spPr>
                            <a:xfrm>
                              <a:off x="534" y="957"/>
                              <a:ext cx="835" cy="606"/>
                            </a:xfrm>
                            <a:custGeom>
                              <a:avLst/>
                              <a:gdLst/>
                              <a:ahLst/>
                              <a:cxnLst/>
                              <a:rect l="l" t="t" r="r" b="b"/>
                              <a:pathLst>
                                <a:path w="835" h="606" extrusionOk="0">
                                  <a:moveTo>
                                    <a:pt x="0" y="0"/>
                                  </a:moveTo>
                                  <a:lnTo>
                                    <a:pt x="835" y="606"/>
                                  </a:lnTo>
                                  <a:lnTo>
                                    <a:pt x="717" y="378"/>
                                  </a:lnTo>
                                  <a:lnTo>
                                    <a:pt x="0" y="0"/>
                                  </a:lnTo>
                                  <a:close/>
                                </a:path>
                              </a:pathLst>
                            </a:custGeom>
                            <a:solidFill>
                              <a:srgbClr val="DF5C3B"/>
                            </a:solidFill>
                            <a:ln>
                              <a:noFill/>
                            </a:ln>
                          </wps:spPr>
                          <wps:bodyPr spcFirstLastPara="1" wrap="square" lIns="91425" tIns="91425" rIns="91425" bIns="91425" anchor="ctr" anchorCtr="0">
                            <a:noAutofit/>
                          </wps:bodyPr>
                        </wps:wsp>
                        <wps:wsp>
                          <wps:cNvPr id="6" name="Freeform: Shape 6"/>
                          <wps:cNvSpPr/>
                          <wps:spPr>
                            <a:xfrm>
                              <a:off x="1250" y="366"/>
                              <a:ext cx="125" cy="1197"/>
                            </a:xfrm>
                            <a:custGeom>
                              <a:avLst/>
                              <a:gdLst/>
                              <a:ahLst/>
                              <a:cxnLst/>
                              <a:rect l="l" t="t" r="r" b="b"/>
                              <a:pathLst>
                                <a:path w="125" h="1197" extrusionOk="0">
                                  <a:moveTo>
                                    <a:pt x="124" y="0"/>
                                  </a:moveTo>
                                  <a:lnTo>
                                    <a:pt x="0" y="969"/>
                                  </a:lnTo>
                                  <a:lnTo>
                                    <a:pt x="118" y="1197"/>
                                  </a:lnTo>
                                  <a:lnTo>
                                    <a:pt x="124" y="0"/>
                                  </a:lnTo>
                                  <a:close/>
                                </a:path>
                              </a:pathLst>
                            </a:custGeom>
                            <a:solidFill>
                              <a:srgbClr val="F7A822"/>
                            </a:solidFill>
                            <a:ln>
                              <a:noFill/>
                            </a:ln>
                          </wps:spPr>
                          <wps:bodyPr spcFirstLastPara="1" wrap="square" lIns="91425" tIns="91425" rIns="91425" bIns="91425" anchor="ctr" anchorCtr="0">
                            <a:noAutofit/>
                          </wps:bodyPr>
                        </wps:wsp>
                        <wps:wsp>
                          <wps:cNvPr id="7" name="Freeform: Shape 7"/>
                          <wps:cNvSpPr/>
                          <wps:spPr>
                            <a:xfrm>
                              <a:off x="1201" y="0"/>
                              <a:ext cx="138" cy="1026"/>
                            </a:xfrm>
                            <a:custGeom>
                              <a:avLst/>
                              <a:gdLst/>
                              <a:ahLst/>
                              <a:cxnLst/>
                              <a:rect l="l" t="t" r="r" b="b"/>
                              <a:pathLst>
                                <a:path w="138" h="1026" extrusionOk="0">
                                  <a:moveTo>
                                    <a:pt x="138" y="0"/>
                                  </a:moveTo>
                                  <a:lnTo>
                                    <a:pt x="0" y="216"/>
                                  </a:lnTo>
                                  <a:lnTo>
                                    <a:pt x="31" y="1026"/>
                                  </a:lnTo>
                                  <a:lnTo>
                                    <a:pt x="138" y="0"/>
                                  </a:lnTo>
                                  <a:close/>
                                </a:path>
                              </a:pathLst>
                            </a:custGeom>
                            <a:solidFill>
                              <a:srgbClr val="2CB8C5"/>
                            </a:solidFill>
                            <a:ln>
                              <a:noFill/>
                            </a:ln>
                          </wps:spPr>
                          <wps:bodyPr spcFirstLastPara="1" wrap="square" lIns="91425" tIns="91425" rIns="91425" bIns="91425" anchor="ctr" anchorCtr="0">
                            <a:noAutofit/>
                          </wps:bodyPr>
                        </wps:wsp>
                        <wps:wsp>
                          <wps:cNvPr id="8" name="Freeform: Shape 8"/>
                          <wps:cNvSpPr/>
                          <wps:spPr>
                            <a:xfrm>
                              <a:off x="299" y="0"/>
                              <a:ext cx="1040" cy="594"/>
                            </a:xfrm>
                            <a:custGeom>
                              <a:avLst/>
                              <a:gdLst/>
                              <a:ahLst/>
                              <a:cxnLst/>
                              <a:rect l="l" t="t" r="r" b="b"/>
                              <a:pathLst>
                                <a:path w="1040" h="594" extrusionOk="0">
                                  <a:moveTo>
                                    <a:pt x="1039" y="0"/>
                                  </a:moveTo>
                                  <a:lnTo>
                                    <a:pt x="0" y="593"/>
                                  </a:lnTo>
                                  <a:lnTo>
                                    <a:pt x="901" y="217"/>
                                  </a:lnTo>
                                  <a:lnTo>
                                    <a:pt x="1039" y="0"/>
                                  </a:lnTo>
                                  <a:close/>
                                </a:path>
                              </a:pathLst>
                            </a:custGeom>
                            <a:solidFill>
                              <a:srgbClr val="1A8784"/>
                            </a:solidFill>
                            <a:ln>
                              <a:noFill/>
                            </a:ln>
                          </wps:spPr>
                          <wps:bodyPr spcFirstLastPara="1" wrap="square" lIns="91425" tIns="91425" rIns="91425" bIns="91425" anchor="ctr" anchorCtr="0">
                            <a:noAutofit/>
                          </wps:bodyPr>
                        </wps:wsp>
                        <pic:pic xmlns:pic="http://schemas.openxmlformats.org/drawingml/2006/picture">
                          <pic:nvPicPr>
                            <pic:cNvPr id="11" name="Shape 11"/>
                            <pic:cNvPicPr preferRelativeResize="0"/>
                          </pic:nvPicPr>
                          <pic:blipFill rotWithShape="1">
                            <a:blip r:embed="rId12">
                              <a:alphaModFix/>
                            </a:blip>
                            <a:srcRect/>
                            <a:stretch/>
                          </pic:blipFill>
                          <pic:spPr>
                            <a:xfrm>
                              <a:off x="606" y="670"/>
                              <a:ext cx="146" cy="261"/>
                            </a:xfrm>
                            <a:prstGeom prst="rect">
                              <a:avLst/>
                            </a:prstGeom>
                            <a:noFill/>
                            <a:ln>
                              <a:noFill/>
                            </a:ln>
                          </pic:spPr>
                        </pic:pic>
                        <pic:pic xmlns:pic="http://schemas.openxmlformats.org/drawingml/2006/picture">
                          <pic:nvPicPr>
                            <pic:cNvPr id="12" name="Shape 12"/>
                            <pic:cNvPicPr preferRelativeResize="0"/>
                          </pic:nvPicPr>
                          <pic:blipFill rotWithShape="1">
                            <a:blip r:embed="rId13">
                              <a:alphaModFix/>
                            </a:blip>
                            <a:srcRect/>
                            <a:stretch/>
                          </pic:blipFill>
                          <pic:spPr>
                            <a:xfrm>
                              <a:off x="796" y="670"/>
                              <a:ext cx="342" cy="259"/>
                            </a:xfrm>
                            <a:prstGeom prst="rect">
                              <a:avLst/>
                            </a:prstGeom>
                            <a:noFill/>
                            <a:ln>
                              <a:noFill/>
                            </a:ln>
                          </pic:spPr>
                        </pic:pic>
                      </wpg:grpSp>
                    </wpg:wgp>
                  </a:graphicData>
                </a:graphic>
              </wp:inline>
            </w:drawing>
          </mc:Choice>
          <mc:Fallback>
            <w:pict>
              <v:group w14:anchorId="03EB0A33" id="Group 37" o:spid="_x0000_s1026" style="width:68.8pt;height:78.2pt;mso-position-horizontal-relative:char;mso-position-vertical-relative:line" coordorigin="49091,32834" coordsize="8731,99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">
                <v:group id="Group 1" o:spid="_x0000_s1027" style="position:absolute;left:49091;top:32834;width:8731;height:9925" coordsize="1375,1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1375;height:1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3EB0A46" w14:textId="77777777" w:rsidR="004B5A8F" w:rsidRDefault="004B5A8F">
                          <w:pPr>
                            <w:spacing w:after="0" w:line="240" w:lineRule="auto"/>
                            <w:textDirection w:val="btLr"/>
                          </w:pPr>
                        </w:p>
                      </w:txbxContent>
                    </v:textbox>
                  </v:rect>
                  <v:shape id="Freeform: Shape 3" o:spid="_x0000_s1029" style="position:absolute;top:387;width:942;height:432;visibility:visible;mso-wrap-style:square;v-text-anchor:middle"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" path="m942,l,420r256,11l942,xe" fillcolor="#79619d" stroked="f">
                    <v:path arrowok="t" o:extrusionok="f"/>
                  </v:shape>
                  <v:shape id="Freeform: Shape 4" o:spid="_x0000_s1030" style="position:absolute;top:807;width:1034;height:604;visibility:visible;mso-wrap-style:square;v-text-anchor:middle"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" path="m,l1033,603,256,11,,xe" fillcolor="#45276f" stroked="f">
                    <v:path arrowok="t" o:extrusionok="f"/>
                  </v:shape>
                  <v:shape id="Freeform: Shape 5" o:spid="_x0000_s1031" style="position:absolute;left:534;top:957;width:835;height:606;visibility:visible;mso-wrap-style:square;v-text-anchor:middle"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" path="m,l835,606,717,378,,xe" fillcolor="#df5c3b" stroked="f">
                    <v:path arrowok="t" o:extrusionok="f"/>
                  </v:shape>
                  <v:shape id="Freeform: Shape 6" o:spid="_x0000_s1032" style="position:absolute;left:1250;top:366;width:125;height:1197;visibility:visible;mso-wrap-style:square;v-text-anchor:middle"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" path="m124,l,969r118,228l124,xe" fillcolor="#f7a822" stroked="f">
                    <v:path arrowok="t" o:extrusionok="f"/>
                  </v:shape>
                  <v:shape id="Freeform: Shape 7" o:spid="_x0000_s1033" style="position:absolute;left:1201;width:138;height:1026;visibility:visible;mso-wrap-style:square;v-text-anchor:middle"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" path="m138,l,216r31,810l138,xe" fillcolor="#2cb8c5" stroked="f">
                    <v:path arrowok="t" o:extrusionok="f"/>
                  </v:shape>
                  <v:shape id="Freeform: Shape 8" o:spid="_x0000_s1034" style="position:absolute;left:299;width:1040;height:594;visibility:visible;mso-wrap-style:square;v-text-anchor:middle"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" path="m1039,l,593,901,217,1039,xe" fillcolor="#1a8784"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1035" type="#_x0000_t75" style="position:absolute;left:606;top:670;width:146;height:26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">
                    <v:imagedata r:id="rId14" o:title=""/>
                  </v:shape>
                  <v:shape id="Shape 12" o:spid="_x0000_s1036" type="#_x0000_t75" style="position:absolute;left:796;top:670;width:342;height:25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">
                    <v:imagedata r:id="rId15" o:title=""/>
                  </v:shape>
                </v:group>
                <w10:anchorlock/>
              </v:group>
            </w:pict>
          </mc:Fallback>
        </mc:AlternateContent>
      </w:r>
      <w:r>
        <w:rPr>
          <w:rFonts w:ascii="Times New Roman" w:eastAsia="Times New Roman" w:hAnsi="Times New Roman" w:cs="Times New Roman"/>
          <w:sz w:val="20"/>
          <w:szCs w:val="20"/>
        </w:rPr>
        <w:tab/>
      </w:r>
      <w:r>
        <w:rPr>
          <w:rFonts w:ascii="Times New Roman" w:eastAsia="Times New Roman" w:hAnsi="Times New Roman" w:cs="Times New Roman"/>
          <w:noProof/>
          <w:sz w:val="33"/>
          <w:szCs w:val="33"/>
          <w:vertAlign w:val="superscript"/>
        </w:rPr>
        <w:drawing>
          <wp:inline distT="0" distB="0" distL="0" distR="0" wp14:anchorId="03EB0A35" wp14:editId="03EB0A36">
            <wp:extent cx="1406899" cy="762000"/>
            <wp:effectExtent l="0" t="0" r="0" b="0"/>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1406899" cy="762000"/>
                    </a:xfrm>
                    <a:prstGeom prst="rect">
                      <a:avLst/>
                    </a:prstGeom>
                    <a:ln/>
                  </pic:spPr>
                </pic:pic>
              </a:graphicData>
            </a:graphic>
          </wp:inline>
        </w:drawing>
      </w:r>
      <w:r>
        <w:rPr>
          <w:rFonts w:ascii="Times New Roman" w:eastAsia="Times New Roman" w:hAnsi="Times New Roman" w:cs="Times New Roman"/>
          <w:sz w:val="33"/>
          <w:szCs w:val="33"/>
          <w:vertAlign w:val="superscript"/>
        </w:rPr>
        <w:tab/>
      </w:r>
    </w:p>
    <w:p w14:paraId="03EB08F4" w14:textId="77777777" w:rsidR="004B5A8F" w:rsidRDefault="004B5A8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3EB08F5" w14:textId="77777777" w:rsidR="004B5A8F" w:rsidRDefault="003D23A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noProof/>
          <w:color w:val="000000"/>
          <w:sz w:val="78"/>
          <w:szCs w:val="78"/>
        </w:rPr>
        <mc:AlternateContent>
          <mc:Choice Requires="wpg">
            <w:drawing>
              <wp:anchor distT="0" distB="0" distL="0" distR="0" simplePos="0" relativeHeight="251659264" behindDoc="1" locked="0" layoutInCell="1" hidden="0" allowOverlap="1" wp14:anchorId="03EB0A37" wp14:editId="03EB0A38">
                <wp:simplePos x="0" y="0"/>
                <wp:positionH relativeFrom="page">
                  <wp:posOffset>162393</wp:posOffset>
                </wp:positionH>
                <wp:positionV relativeFrom="page">
                  <wp:posOffset>2381885</wp:posOffset>
                </wp:positionV>
                <wp:extent cx="7200265" cy="8130540"/>
                <wp:effectExtent l="0" t="0" r="0" b="0"/>
                <wp:wrapNone/>
                <wp:docPr id="40" name="Group 40"/>
                <wp:cNvGraphicFramePr/>
                <a:graphic xmlns:a="http://schemas.openxmlformats.org/drawingml/2006/main">
                  <a:graphicData uri="http://schemas.microsoft.com/office/word/2010/wordprocessingGroup">
                    <wpg:wgp>
                      <wpg:cNvGrpSpPr/>
                      <wpg:grpSpPr>
                        <a:xfrm>
                          <a:off x="0" y="0"/>
                          <a:ext cx="7200265" cy="8130540"/>
                          <a:chOff x="1745868" y="-590"/>
                          <a:chExt cx="7200265" cy="7560591"/>
                        </a:xfrm>
                      </wpg:grpSpPr>
                      <wpg:grpSp>
                        <wpg:cNvPr id="9" name="Group 9"/>
                        <wpg:cNvGrpSpPr/>
                        <wpg:grpSpPr>
                          <a:xfrm>
                            <a:off x="1745868" y="-590"/>
                            <a:ext cx="7200265" cy="7560591"/>
                            <a:chOff x="283" y="3750"/>
                            <a:chExt cx="11339" cy="12805"/>
                          </a:xfrm>
                        </wpg:grpSpPr>
                        <wps:wsp>
                          <wps:cNvPr id="10" name="Rectangle 10"/>
                          <wps:cNvSpPr/>
                          <wps:spPr>
                            <a:xfrm>
                              <a:off x="283" y="3751"/>
                              <a:ext cx="11325" cy="12800"/>
                            </a:xfrm>
                            <a:prstGeom prst="rect">
                              <a:avLst/>
                            </a:prstGeom>
                            <a:noFill/>
                            <a:ln>
                              <a:noFill/>
                            </a:ln>
                          </wps:spPr>
                          <wps:txbx>
                            <w:txbxContent>
                              <w:p w14:paraId="03EB0A47" w14:textId="77777777" w:rsidR="004B5A8F" w:rsidRDefault="004B5A8F">
                                <w:pPr>
                                  <w:spacing w:after="0" w:line="240" w:lineRule="auto"/>
                                  <w:textDirection w:val="btLr"/>
                                </w:pPr>
                              </w:p>
                            </w:txbxContent>
                          </wps:txbx>
                          <wps:bodyPr spcFirstLastPara="1" wrap="square" lIns="91425" tIns="91425" rIns="91425" bIns="91425" anchor="ctr" anchorCtr="0">
                            <a:noAutofit/>
                          </wps:bodyPr>
                        </wps:wsp>
                        <wps:wsp>
                          <wps:cNvPr id="13" name="Freeform: Shape 13"/>
                          <wps:cNvSpPr/>
                          <wps:spPr>
                            <a:xfrm>
                              <a:off x="283" y="3750"/>
                              <a:ext cx="11339" cy="11753"/>
                            </a:xfrm>
                            <a:custGeom>
                              <a:avLst/>
                              <a:gdLst/>
                              <a:ahLst/>
                              <a:cxnLst/>
                              <a:rect l="l" t="t" r="r" b="b"/>
                              <a:pathLst>
                                <a:path w="11339" h="11753" extrusionOk="0">
                                  <a:moveTo>
                                    <a:pt x="11339" y="0"/>
                                  </a:moveTo>
                                  <a:lnTo>
                                    <a:pt x="0" y="0"/>
                                  </a:lnTo>
                                  <a:lnTo>
                                    <a:pt x="0" y="11752"/>
                                  </a:lnTo>
                                  <a:lnTo>
                                    <a:pt x="11339" y="11752"/>
                                  </a:lnTo>
                                  <a:lnTo>
                                    <a:pt x="11339" y="11573"/>
                                  </a:lnTo>
                                  <a:lnTo>
                                    <a:pt x="11339" y="8619"/>
                                  </a:lnTo>
                                  <a:lnTo>
                                    <a:pt x="11339" y="0"/>
                                  </a:lnTo>
                                </a:path>
                              </a:pathLst>
                            </a:custGeom>
                            <a:solidFill>
                              <a:srgbClr val="45276F"/>
                            </a:solidFill>
                            <a:ln>
                              <a:noFill/>
                            </a:ln>
                          </wps:spPr>
                          <wps:bodyPr spcFirstLastPara="1" wrap="square" lIns="91425" tIns="91425" rIns="91425" bIns="91425" anchor="ctr" anchorCtr="0">
                            <a:noAutofit/>
                          </wps:bodyPr>
                        </wps:wsp>
                        <wps:wsp>
                          <wps:cNvPr id="14" name="Freeform: Shape 14"/>
                          <wps:cNvSpPr/>
                          <wps:spPr>
                            <a:xfrm>
                              <a:off x="283" y="13272"/>
                              <a:ext cx="11339" cy="3283"/>
                            </a:xfrm>
                            <a:custGeom>
                              <a:avLst/>
                              <a:gdLst/>
                              <a:ahLst/>
                              <a:cxnLst/>
                              <a:rect l="l" t="t" r="r" b="b"/>
                              <a:pathLst>
                                <a:path w="11339" h="3283" extrusionOk="0">
                                  <a:moveTo>
                                    <a:pt x="11339" y="0"/>
                                  </a:moveTo>
                                  <a:lnTo>
                                    <a:pt x="0" y="3282"/>
                                  </a:lnTo>
                                  <a:lnTo>
                                    <a:pt x="11339" y="3282"/>
                                  </a:lnTo>
                                  <a:lnTo>
                                    <a:pt x="11339" y="0"/>
                                  </a:lnTo>
                                  <a:close/>
                                </a:path>
                              </a:pathLst>
                            </a:custGeom>
                            <a:solidFill>
                              <a:srgbClr val="1A8784"/>
                            </a:solidFill>
                            <a:ln>
                              <a:noFill/>
                            </a:ln>
                          </wps:spPr>
                          <wps:bodyPr spcFirstLastPara="1" wrap="square" lIns="91425" tIns="91425" rIns="91425" bIns="91425" anchor="ctr" anchorCtr="0">
                            <a:noAutofit/>
                          </wps:bodyPr>
                        </wps:wsp>
                        <wps:wsp>
                          <wps:cNvPr id="15" name="Freeform: Shape 15"/>
                          <wps:cNvSpPr/>
                          <wps:spPr>
                            <a:xfrm>
                              <a:off x="283" y="13182"/>
                              <a:ext cx="5616" cy="3372"/>
                            </a:xfrm>
                            <a:custGeom>
                              <a:avLst/>
                              <a:gdLst/>
                              <a:ahLst/>
                              <a:cxnLst/>
                              <a:rect l="l" t="t" r="r" b="b"/>
                              <a:pathLst>
                                <a:path w="5616" h="3372" extrusionOk="0">
                                  <a:moveTo>
                                    <a:pt x="0" y="0"/>
                                  </a:moveTo>
                                  <a:lnTo>
                                    <a:pt x="0" y="3372"/>
                                  </a:lnTo>
                                  <a:lnTo>
                                    <a:pt x="5616" y="3372"/>
                                  </a:lnTo>
                                  <a:lnTo>
                                    <a:pt x="0" y="0"/>
                                  </a:lnTo>
                                  <a:close/>
                                </a:path>
                              </a:pathLst>
                            </a:custGeom>
                            <a:solidFill>
                              <a:srgbClr val="F7A822"/>
                            </a:solidFill>
                            <a:ln>
                              <a:noFill/>
                            </a:ln>
                          </wps:spPr>
                          <wps:bodyPr spcFirstLastPara="1" wrap="square" lIns="91425" tIns="91425" rIns="91425" bIns="91425" anchor="ctr" anchorCtr="0">
                            <a:noAutofit/>
                          </wps:bodyPr>
                        </wps:wsp>
                        <wps:wsp>
                          <wps:cNvPr id="16" name="Freeform: Shape 16"/>
                          <wps:cNvSpPr/>
                          <wps:spPr>
                            <a:xfrm>
                              <a:off x="283" y="15457"/>
                              <a:ext cx="5616" cy="1097"/>
                            </a:xfrm>
                            <a:custGeom>
                              <a:avLst/>
                              <a:gdLst/>
                              <a:ahLst/>
                              <a:cxnLst/>
                              <a:rect l="l" t="t" r="r" b="b"/>
                              <a:pathLst>
                                <a:path w="5616" h="1097" extrusionOk="0">
                                  <a:moveTo>
                                    <a:pt x="3789" y="0"/>
                                  </a:moveTo>
                                  <a:lnTo>
                                    <a:pt x="0" y="1096"/>
                                  </a:lnTo>
                                  <a:lnTo>
                                    <a:pt x="5616" y="1096"/>
                                  </a:lnTo>
                                  <a:lnTo>
                                    <a:pt x="3789" y="0"/>
                                  </a:lnTo>
                                  <a:close/>
                                </a:path>
                              </a:pathLst>
                            </a:custGeom>
                            <a:solidFill>
                              <a:srgbClr val="DF5C3B"/>
                            </a:solidFill>
                            <a:ln>
                              <a:noFill/>
                            </a:ln>
                          </wps:spPr>
                          <wps:bodyPr spcFirstLastPara="1" wrap="square" lIns="91425" tIns="91425" rIns="91425" bIns="91425" anchor="ctr" anchorCtr="0">
                            <a:noAutofit/>
                          </wps:bodyPr>
                        </wps:wsp>
                      </wpg:grpSp>
                    </wpg:wgp>
                  </a:graphicData>
                </a:graphic>
              </wp:anchor>
            </w:drawing>
          </mc:Choice>
          <mc:Fallback>
            <w:pict>
              <v:group w14:anchorId="03EB0A37" id="Group 40" o:spid="_x0000_s1037" style="position:absolute;margin-left:12.8pt;margin-top:187.55pt;width:566.95pt;height:640.2pt;z-index:-251657216;mso-wrap-distance-left:0;mso-wrap-distance-right:0;mso-position-horizontal-relative:page;mso-position-vertical-relative:page" coordorigin="17458,-5" coordsize="72002,7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">
                <v:group id="Group 9" o:spid="_x0000_s1038" style="position:absolute;left:17458;top:-5;width:72003;height:75605" coordorigin="283,3750" coordsize="11339,12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9" style="position:absolute;left:283;top:3751;width:11325;height:1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03EB0A47" w14:textId="77777777" w:rsidR="004B5A8F" w:rsidRDefault="004B5A8F">
                          <w:pPr>
                            <w:spacing w:after="0" w:line="240" w:lineRule="auto"/>
                            <w:textDirection w:val="btLr"/>
                          </w:pPr>
                        </w:p>
                      </w:txbxContent>
                    </v:textbox>
                  </v:rect>
                  <v:shape id="Freeform: Shape 13" o:spid="_x0000_s1040" style="position:absolute;left:283;top:3750;width:11339;height:11753;visibility:visible;mso-wrap-style:square;v-text-anchor:middle"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" path="m11339,l,,,11752r11339,l11339,11573r,-2954l11339,e" fillcolor="#45276f" stroked="f">
                    <v:path arrowok="t" o:extrusionok="f"/>
                  </v:shape>
                  <v:shape id="Freeform: Shape 14" o:spid="_x0000_s1041" style="position:absolute;left:283;top:13272;width:11339;height:3283;visibility:visible;mso-wrap-style:square;v-text-anchor:middle"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" path="m11339,l,3282r11339,l11339,xe" fillcolor="#1a8784" stroked="f">
                    <v:path arrowok="t" o:extrusionok="f"/>
                  </v:shape>
                  <v:shape id="Freeform: Shape 15" o:spid="_x0000_s1042" style="position:absolute;left:283;top:13182;width:5616;height:3372;visibility:visible;mso-wrap-style:square;v-text-anchor:middle"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" path="m,l,3372r5616,l,xe" fillcolor="#f7a822" stroked="f">
                    <v:path arrowok="t" o:extrusionok="f"/>
                  </v:shape>
                  <v:shape id="Freeform: Shape 16" o:spid="_x0000_s1043" style="position:absolute;left:283;top:15457;width:5616;height:1097;visibility:visible;mso-wrap-style:square;v-text-anchor:middle"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" path="m3789,l,1096r5616,l3789,xe" fillcolor="#df5c3b" stroked="f">
                    <v:path arrowok="t" o:extrusionok="f"/>
                  </v:shape>
                </v:group>
                <w10:wrap anchorx="page" anchory="page"/>
              </v:group>
            </w:pict>
          </mc:Fallback>
        </mc:AlternateContent>
      </w:r>
    </w:p>
    <w:p w14:paraId="03EB08F6" w14:textId="77777777" w:rsidR="004B5A8F" w:rsidRDefault="004B5A8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3EB08F7" w14:textId="77777777" w:rsidR="004B5A8F" w:rsidRDefault="004B5A8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3EB08F8" w14:textId="77777777" w:rsidR="004B5A8F" w:rsidRDefault="004B5A8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3EB08F9" w14:textId="77777777" w:rsidR="004B5A8F" w:rsidRDefault="004B5A8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3EB08FA" w14:textId="77777777" w:rsidR="004B5A8F" w:rsidRDefault="004B5A8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3EB08FB" w14:textId="77777777" w:rsidR="004B5A8F" w:rsidRDefault="004B5A8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03EB08FC" w14:textId="77777777" w:rsidR="004B5A8F" w:rsidRDefault="003D23A2">
      <w:pPr>
        <w:widowControl w:val="0"/>
        <w:pBdr>
          <w:top w:val="nil"/>
          <w:left w:val="nil"/>
          <w:bottom w:val="nil"/>
          <w:right w:val="nil"/>
          <w:between w:val="nil"/>
        </w:pBdr>
        <w:spacing w:after="0" w:line="849" w:lineRule="auto"/>
        <w:ind w:right="117"/>
        <w:jc w:val="center"/>
        <w:rPr>
          <w:color w:val="FFFFFF"/>
          <w:sz w:val="72"/>
          <w:szCs w:val="72"/>
        </w:rPr>
      </w:pPr>
      <w:r>
        <w:rPr>
          <w:color w:val="FFFFFF"/>
          <w:sz w:val="72"/>
          <w:szCs w:val="72"/>
        </w:rPr>
        <w:t>ANTI-BULLYING POLICY</w:t>
      </w:r>
    </w:p>
    <w:p w14:paraId="03EB08FD" w14:textId="77777777" w:rsidR="004B5A8F" w:rsidRDefault="003D23A2">
      <w:pPr>
        <w:widowControl w:val="0"/>
        <w:pBdr>
          <w:top w:val="nil"/>
          <w:left w:val="nil"/>
          <w:bottom w:val="nil"/>
          <w:right w:val="nil"/>
          <w:between w:val="nil"/>
        </w:pBdr>
        <w:spacing w:after="0" w:line="849" w:lineRule="auto"/>
        <w:ind w:right="117"/>
        <w:jc w:val="center"/>
        <w:rPr>
          <w:color w:val="000000"/>
          <w:sz w:val="52"/>
          <w:szCs w:val="52"/>
        </w:rPr>
      </w:pPr>
      <w:r>
        <w:rPr>
          <w:color w:val="FFFFFF"/>
          <w:sz w:val="52"/>
          <w:szCs w:val="52"/>
        </w:rPr>
        <w:t>(Secondary &amp; Alternative Provision)</w:t>
      </w:r>
    </w:p>
    <w:p w14:paraId="03EB08FE" w14:textId="77777777" w:rsidR="004B5A8F" w:rsidRDefault="004B5A8F"/>
    <w:p w14:paraId="03EB08FF" w14:textId="77777777" w:rsidR="004B5A8F" w:rsidRDefault="004B5A8F"/>
    <w:p w14:paraId="03EB0900" w14:textId="77777777" w:rsidR="004B5A8F" w:rsidRDefault="004B5A8F"/>
    <w:p w14:paraId="03EB0901" w14:textId="77777777" w:rsidR="004B5A8F" w:rsidRDefault="004B5A8F"/>
    <w:p w14:paraId="03EB0902" w14:textId="77777777" w:rsidR="004B5A8F" w:rsidRDefault="004B5A8F"/>
    <w:p w14:paraId="03EB0903" w14:textId="77777777" w:rsidR="004B5A8F" w:rsidRDefault="004B5A8F"/>
    <w:p w14:paraId="03EB0904" w14:textId="77777777" w:rsidR="004B5A8F" w:rsidRDefault="004B5A8F"/>
    <w:p w14:paraId="03EB0905" w14:textId="77777777" w:rsidR="004B5A8F" w:rsidRDefault="004B5A8F"/>
    <w:p w14:paraId="03EB0906" w14:textId="77777777" w:rsidR="004B5A8F" w:rsidRDefault="004B5A8F"/>
    <w:p w14:paraId="03EB0907" w14:textId="77777777" w:rsidR="004B5A8F" w:rsidRDefault="004B5A8F"/>
    <w:p w14:paraId="03EB0908" w14:textId="77777777" w:rsidR="004B5A8F" w:rsidRDefault="004B5A8F"/>
    <w:p w14:paraId="03EB0910" w14:textId="77777777" w:rsidR="004B5A8F" w:rsidRDefault="004B5A8F">
      <w:pPr>
        <w:spacing w:before="280" w:after="280"/>
        <w:rPr>
          <w:rFonts w:ascii="Calibri" w:eastAsia="Calibri" w:hAnsi="Calibri" w:cs="Calibri"/>
          <w:b/>
          <w:color w:val="7030A0"/>
        </w:rPr>
      </w:pPr>
    </w:p>
    <w:p w14:paraId="03EB0911" w14:textId="77777777" w:rsidR="004B5A8F" w:rsidRDefault="003D23A2">
      <w:pPr>
        <w:spacing w:before="280" w:after="280"/>
        <w:rPr>
          <w:rFonts w:ascii="Calibri" w:eastAsia="Calibri" w:hAnsi="Calibri" w:cs="Calibri"/>
          <w:b/>
          <w:color w:val="7030A0"/>
        </w:rPr>
      </w:pPr>
      <w:r>
        <w:rPr>
          <w:rFonts w:ascii="Calibri" w:eastAsia="Calibri" w:hAnsi="Calibri" w:cs="Calibri"/>
          <w:b/>
          <w:color w:val="7030A0"/>
        </w:rPr>
        <w:lastRenderedPageBreak/>
        <w:t>Document Control</w:t>
      </w:r>
    </w:p>
    <w:tbl>
      <w:tblPr>
        <w:tblStyle w:val="a"/>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754"/>
      </w:tblGrid>
      <w:tr w:rsidR="004B5A8F" w14:paraId="03EB0914" w14:textId="77777777">
        <w:tc>
          <w:tcPr>
            <w:tcW w:w="3256" w:type="dxa"/>
          </w:tcPr>
          <w:p w14:paraId="03EB0912" w14:textId="77777777" w:rsidR="004B5A8F" w:rsidRDefault="003D23A2">
            <w:pPr>
              <w:rPr>
                <w:rFonts w:ascii="Calibri" w:eastAsia="Calibri" w:hAnsi="Calibri" w:cs="Calibri"/>
                <w:b/>
                <w:color w:val="7030A0"/>
              </w:rPr>
            </w:pPr>
            <w:r>
              <w:rPr>
                <w:rFonts w:ascii="Calibri" w:eastAsia="Calibri" w:hAnsi="Calibri" w:cs="Calibri"/>
                <w:b/>
                <w:color w:val="7030A0"/>
              </w:rPr>
              <w:t>This document has been approved for operation within:</w:t>
            </w:r>
          </w:p>
        </w:tc>
        <w:tc>
          <w:tcPr>
            <w:tcW w:w="5754" w:type="dxa"/>
          </w:tcPr>
          <w:p w14:paraId="03EB0913" w14:textId="77777777" w:rsidR="004B5A8F" w:rsidRDefault="003D23A2">
            <w:pPr>
              <w:rPr>
                <w:rFonts w:ascii="Calibri" w:eastAsia="Calibri" w:hAnsi="Calibri" w:cs="Calibri"/>
              </w:rPr>
            </w:pPr>
            <w:r>
              <w:rPr>
                <w:rFonts w:ascii="Calibri" w:eastAsia="Calibri" w:hAnsi="Calibri" w:cs="Calibri"/>
              </w:rPr>
              <w:t>All Trust Establishments – Secondary &amp; Alternative Provision</w:t>
            </w:r>
          </w:p>
        </w:tc>
      </w:tr>
      <w:tr w:rsidR="004B5A8F" w14:paraId="03EB0917" w14:textId="77777777">
        <w:tc>
          <w:tcPr>
            <w:tcW w:w="3256" w:type="dxa"/>
          </w:tcPr>
          <w:p w14:paraId="03EB0915" w14:textId="77777777" w:rsidR="004B5A8F" w:rsidRDefault="003D23A2">
            <w:pPr>
              <w:rPr>
                <w:rFonts w:ascii="Calibri" w:eastAsia="Calibri" w:hAnsi="Calibri" w:cs="Calibri"/>
                <w:b/>
                <w:color w:val="7030A0"/>
              </w:rPr>
            </w:pPr>
            <w:r>
              <w:rPr>
                <w:rFonts w:ascii="Calibri" w:eastAsia="Calibri" w:hAnsi="Calibri" w:cs="Calibri"/>
                <w:b/>
                <w:color w:val="7030A0"/>
              </w:rPr>
              <w:t>Date effective from</w:t>
            </w:r>
          </w:p>
        </w:tc>
        <w:tc>
          <w:tcPr>
            <w:tcW w:w="5754" w:type="dxa"/>
          </w:tcPr>
          <w:p w14:paraId="03EB0916" w14:textId="77777777" w:rsidR="004B5A8F" w:rsidRDefault="003D23A2">
            <w:pPr>
              <w:rPr>
                <w:rFonts w:ascii="Calibri" w:eastAsia="Calibri" w:hAnsi="Calibri" w:cs="Calibri"/>
              </w:rPr>
            </w:pPr>
            <w:r>
              <w:rPr>
                <w:rFonts w:ascii="Calibri" w:eastAsia="Calibri" w:hAnsi="Calibri" w:cs="Calibri"/>
              </w:rPr>
              <w:t>September 2021</w:t>
            </w:r>
          </w:p>
        </w:tc>
      </w:tr>
      <w:tr w:rsidR="004B5A8F" w14:paraId="03EB091A" w14:textId="77777777">
        <w:tc>
          <w:tcPr>
            <w:tcW w:w="3256" w:type="dxa"/>
          </w:tcPr>
          <w:p w14:paraId="03EB0918" w14:textId="77777777" w:rsidR="004B5A8F" w:rsidRDefault="003D23A2">
            <w:pPr>
              <w:rPr>
                <w:rFonts w:ascii="Calibri" w:eastAsia="Calibri" w:hAnsi="Calibri" w:cs="Calibri"/>
                <w:b/>
                <w:color w:val="7030A0"/>
              </w:rPr>
            </w:pPr>
            <w:r>
              <w:rPr>
                <w:rFonts w:ascii="Calibri" w:eastAsia="Calibri" w:hAnsi="Calibri" w:cs="Calibri"/>
                <w:b/>
                <w:color w:val="7030A0"/>
              </w:rPr>
              <w:t>Date of next review</w:t>
            </w:r>
          </w:p>
        </w:tc>
        <w:tc>
          <w:tcPr>
            <w:tcW w:w="5754" w:type="dxa"/>
          </w:tcPr>
          <w:p w14:paraId="03EB0919" w14:textId="77777777" w:rsidR="004B5A8F" w:rsidRDefault="003D23A2">
            <w:pPr>
              <w:rPr>
                <w:rFonts w:ascii="Calibri" w:eastAsia="Calibri" w:hAnsi="Calibri" w:cs="Calibri"/>
              </w:rPr>
            </w:pPr>
            <w:r>
              <w:rPr>
                <w:rFonts w:ascii="Calibri" w:eastAsia="Calibri" w:hAnsi="Calibri" w:cs="Calibri"/>
              </w:rPr>
              <w:t>September 2023</w:t>
            </w:r>
          </w:p>
        </w:tc>
      </w:tr>
      <w:tr w:rsidR="004B5A8F" w14:paraId="03EB091D" w14:textId="77777777">
        <w:tc>
          <w:tcPr>
            <w:tcW w:w="3256" w:type="dxa"/>
          </w:tcPr>
          <w:p w14:paraId="03EB091B" w14:textId="77777777" w:rsidR="004B5A8F" w:rsidRDefault="003D23A2">
            <w:pPr>
              <w:rPr>
                <w:rFonts w:ascii="Calibri" w:eastAsia="Calibri" w:hAnsi="Calibri" w:cs="Calibri"/>
                <w:b/>
                <w:color w:val="7030A0"/>
              </w:rPr>
            </w:pPr>
            <w:r>
              <w:rPr>
                <w:rFonts w:ascii="Calibri" w:eastAsia="Calibri" w:hAnsi="Calibri" w:cs="Calibri"/>
                <w:b/>
                <w:color w:val="7030A0"/>
              </w:rPr>
              <w:t>Review period</w:t>
            </w:r>
          </w:p>
        </w:tc>
        <w:tc>
          <w:tcPr>
            <w:tcW w:w="5754" w:type="dxa"/>
          </w:tcPr>
          <w:p w14:paraId="03EB091C" w14:textId="77777777" w:rsidR="004B5A8F" w:rsidRDefault="003D23A2">
            <w:pPr>
              <w:rPr>
                <w:rFonts w:ascii="Calibri" w:eastAsia="Calibri" w:hAnsi="Calibri" w:cs="Calibri"/>
              </w:rPr>
            </w:pPr>
            <w:r>
              <w:rPr>
                <w:rFonts w:ascii="Calibri" w:eastAsia="Calibri" w:hAnsi="Calibri" w:cs="Calibri"/>
              </w:rPr>
              <w:t>2 years</w:t>
            </w:r>
          </w:p>
        </w:tc>
      </w:tr>
      <w:tr w:rsidR="004B5A8F" w14:paraId="03EB0920" w14:textId="77777777">
        <w:tc>
          <w:tcPr>
            <w:tcW w:w="3256" w:type="dxa"/>
          </w:tcPr>
          <w:p w14:paraId="03EB091E" w14:textId="77777777" w:rsidR="004B5A8F" w:rsidRDefault="003D23A2">
            <w:pPr>
              <w:rPr>
                <w:rFonts w:ascii="Calibri" w:eastAsia="Calibri" w:hAnsi="Calibri" w:cs="Calibri"/>
                <w:b/>
                <w:color w:val="7030A0"/>
              </w:rPr>
            </w:pPr>
            <w:r>
              <w:rPr>
                <w:rFonts w:ascii="Calibri" w:eastAsia="Calibri" w:hAnsi="Calibri" w:cs="Calibri"/>
                <w:b/>
                <w:color w:val="7030A0"/>
              </w:rPr>
              <w:t>Status</w:t>
            </w:r>
          </w:p>
        </w:tc>
        <w:tc>
          <w:tcPr>
            <w:tcW w:w="5754" w:type="dxa"/>
          </w:tcPr>
          <w:p w14:paraId="03EB091F" w14:textId="77777777" w:rsidR="004B5A8F" w:rsidRDefault="003D23A2">
            <w:pPr>
              <w:rPr>
                <w:rFonts w:ascii="Calibri" w:eastAsia="Calibri" w:hAnsi="Calibri" w:cs="Calibri"/>
              </w:rPr>
            </w:pPr>
            <w:r>
              <w:rPr>
                <w:rFonts w:ascii="Calibri" w:eastAsia="Calibri" w:hAnsi="Calibri" w:cs="Calibri"/>
              </w:rPr>
              <w:t>Mandatory - Trust</w:t>
            </w:r>
          </w:p>
        </w:tc>
      </w:tr>
      <w:tr w:rsidR="004B5A8F" w14:paraId="03EB0923" w14:textId="77777777">
        <w:tc>
          <w:tcPr>
            <w:tcW w:w="3256" w:type="dxa"/>
          </w:tcPr>
          <w:p w14:paraId="03EB0921" w14:textId="77777777" w:rsidR="004B5A8F" w:rsidRDefault="003D23A2">
            <w:pPr>
              <w:rPr>
                <w:rFonts w:ascii="Calibri" w:eastAsia="Calibri" w:hAnsi="Calibri" w:cs="Calibri"/>
                <w:b/>
                <w:color w:val="7030A0"/>
              </w:rPr>
            </w:pPr>
            <w:r>
              <w:rPr>
                <w:rFonts w:ascii="Calibri" w:eastAsia="Calibri" w:hAnsi="Calibri" w:cs="Calibri"/>
                <w:b/>
                <w:color w:val="7030A0"/>
              </w:rPr>
              <w:t>Owner</w:t>
            </w:r>
          </w:p>
        </w:tc>
        <w:tc>
          <w:tcPr>
            <w:tcW w:w="5754" w:type="dxa"/>
          </w:tcPr>
          <w:p w14:paraId="03EB0922" w14:textId="77777777" w:rsidR="004B5A8F" w:rsidRDefault="003D23A2">
            <w:pPr>
              <w:rPr>
                <w:rFonts w:ascii="Calibri" w:eastAsia="Calibri" w:hAnsi="Calibri" w:cs="Calibri"/>
              </w:rPr>
            </w:pPr>
            <w:r>
              <w:rPr>
                <w:rFonts w:ascii="Calibri" w:eastAsia="Calibri" w:hAnsi="Calibri" w:cs="Calibri"/>
              </w:rPr>
              <w:t>Education Partnership Trust</w:t>
            </w:r>
          </w:p>
        </w:tc>
      </w:tr>
      <w:tr w:rsidR="004B5A8F" w14:paraId="03EB0926" w14:textId="77777777">
        <w:tc>
          <w:tcPr>
            <w:tcW w:w="3256" w:type="dxa"/>
          </w:tcPr>
          <w:p w14:paraId="03EB0924" w14:textId="77777777" w:rsidR="004B5A8F" w:rsidRDefault="003D23A2">
            <w:pPr>
              <w:rPr>
                <w:rFonts w:ascii="Calibri" w:eastAsia="Calibri" w:hAnsi="Calibri" w:cs="Calibri"/>
                <w:b/>
                <w:color w:val="7030A0"/>
              </w:rPr>
            </w:pPr>
            <w:r>
              <w:rPr>
                <w:rFonts w:ascii="Calibri" w:eastAsia="Calibri" w:hAnsi="Calibri" w:cs="Calibri"/>
                <w:b/>
                <w:color w:val="7030A0"/>
              </w:rPr>
              <w:t>Version</w:t>
            </w:r>
          </w:p>
        </w:tc>
        <w:tc>
          <w:tcPr>
            <w:tcW w:w="5754" w:type="dxa"/>
          </w:tcPr>
          <w:p w14:paraId="03EB0925" w14:textId="77777777" w:rsidR="004B5A8F" w:rsidRDefault="003D23A2">
            <w:pPr>
              <w:rPr>
                <w:rFonts w:ascii="Calibri" w:eastAsia="Calibri" w:hAnsi="Calibri" w:cs="Calibri"/>
              </w:rPr>
            </w:pPr>
            <w:r>
              <w:rPr>
                <w:rFonts w:ascii="Calibri" w:eastAsia="Calibri" w:hAnsi="Calibri" w:cs="Calibri"/>
              </w:rPr>
              <w:t>1</w:t>
            </w:r>
          </w:p>
        </w:tc>
      </w:tr>
    </w:tbl>
    <w:p w14:paraId="03EB0927" w14:textId="77777777" w:rsidR="004B5A8F" w:rsidRDefault="004B5A8F">
      <w:pPr>
        <w:ind w:left="-567" w:right="-22"/>
        <w:rPr>
          <w:rFonts w:ascii="Calibri" w:eastAsia="Calibri" w:hAnsi="Calibri" w:cs="Calibri"/>
        </w:rPr>
      </w:pPr>
    </w:p>
    <w:p w14:paraId="03EB0928" w14:textId="77777777" w:rsidR="004B5A8F" w:rsidRDefault="004B5A8F">
      <w:pPr>
        <w:ind w:left="-567" w:right="-22"/>
      </w:pPr>
    </w:p>
    <w:p w14:paraId="03EB0929" w14:textId="77777777" w:rsidR="004B5A8F" w:rsidRDefault="004B5A8F">
      <w:pPr>
        <w:ind w:left="-567" w:right="-22"/>
      </w:pPr>
    </w:p>
    <w:p w14:paraId="03EB092A" w14:textId="77777777" w:rsidR="004B5A8F" w:rsidRDefault="004B5A8F">
      <w:pPr>
        <w:ind w:left="-567" w:right="-22"/>
      </w:pPr>
    </w:p>
    <w:p w14:paraId="03EB092B" w14:textId="77777777" w:rsidR="004B5A8F" w:rsidRDefault="004B5A8F">
      <w:pPr>
        <w:ind w:left="-567" w:right="-22"/>
      </w:pPr>
    </w:p>
    <w:p w14:paraId="03EB092C" w14:textId="77777777" w:rsidR="004B5A8F" w:rsidRDefault="004B5A8F">
      <w:pPr>
        <w:ind w:left="-567" w:right="-22"/>
      </w:pPr>
    </w:p>
    <w:p w14:paraId="03EB092D" w14:textId="77777777" w:rsidR="004B5A8F" w:rsidRDefault="004B5A8F">
      <w:pPr>
        <w:ind w:left="-567" w:right="-22"/>
      </w:pPr>
    </w:p>
    <w:p w14:paraId="03EB092E" w14:textId="77777777" w:rsidR="004B5A8F" w:rsidRDefault="004B5A8F">
      <w:pPr>
        <w:ind w:left="-567" w:right="-22"/>
      </w:pPr>
    </w:p>
    <w:p w14:paraId="03EB092F" w14:textId="77777777" w:rsidR="004B5A8F" w:rsidRDefault="004B5A8F">
      <w:pPr>
        <w:ind w:left="-567" w:right="-22"/>
      </w:pPr>
    </w:p>
    <w:p w14:paraId="03EB0930" w14:textId="77777777" w:rsidR="004B5A8F" w:rsidRDefault="004B5A8F">
      <w:pPr>
        <w:ind w:left="-567" w:right="-22"/>
      </w:pPr>
    </w:p>
    <w:p w14:paraId="03EB0931" w14:textId="77777777" w:rsidR="004B5A8F" w:rsidRDefault="004B5A8F">
      <w:pPr>
        <w:ind w:left="-567" w:right="-22"/>
      </w:pPr>
    </w:p>
    <w:p w14:paraId="03EB0932" w14:textId="77777777" w:rsidR="004B5A8F" w:rsidRDefault="004B5A8F">
      <w:pPr>
        <w:ind w:left="-567" w:right="-22"/>
      </w:pPr>
    </w:p>
    <w:p w14:paraId="03EB0933" w14:textId="77777777" w:rsidR="004B5A8F" w:rsidRDefault="004B5A8F">
      <w:pPr>
        <w:ind w:left="-567" w:right="-22"/>
      </w:pPr>
    </w:p>
    <w:p w14:paraId="03EB0934" w14:textId="77777777" w:rsidR="004B5A8F" w:rsidRDefault="004B5A8F">
      <w:pPr>
        <w:ind w:left="-567" w:right="-22"/>
      </w:pPr>
    </w:p>
    <w:p w14:paraId="03EB0935" w14:textId="77777777" w:rsidR="004B5A8F" w:rsidRDefault="004B5A8F">
      <w:pPr>
        <w:ind w:left="-567" w:right="-22"/>
      </w:pPr>
    </w:p>
    <w:p w14:paraId="03EB0936" w14:textId="77777777" w:rsidR="004B5A8F" w:rsidRDefault="004B5A8F">
      <w:pPr>
        <w:ind w:left="-567" w:right="-22"/>
      </w:pPr>
    </w:p>
    <w:p w14:paraId="03EB0937" w14:textId="77777777" w:rsidR="004B5A8F" w:rsidRDefault="004B5A8F">
      <w:pPr>
        <w:ind w:left="-567" w:right="-22"/>
      </w:pPr>
    </w:p>
    <w:p w14:paraId="03EB0938" w14:textId="77777777" w:rsidR="004B5A8F" w:rsidRDefault="004B5A8F">
      <w:pPr>
        <w:ind w:left="-567" w:right="-22"/>
      </w:pPr>
    </w:p>
    <w:p w14:paraId="03EB0939" w14:textId="77777777" w:rsidR="004B5A8F" w:rsidRDefault="004B5A8F">
      <w:pPr>
        <w:ind w:left="-567" w:right="-22"/>
      </w:pPr>
    </w:p>
    <w:p w14:paraId="03EB093A" w14:textId="77777777" w:rsidR="004B5A8F" w:rsidRDefault="004B5A8F">
      <w:pPr>
        <w:ind w:left="-567" w:right="-22"/>
      </w:pPr>
    </w:p>
    <w:p w14:paraId="03EB093B" w14:textId="77777777" w:rsidR="004B5A8F" w:rsidRDefault="004B5A8F">
      <w:pPr>
        <w:ind w:left="-567" w:right="-22"/>
      </w:pPr>
    </w:p>
    <w:p w14:paraId="03EB093C" w14:textId="77777777" w:rsidR="004B5A8F" w:rsidRDefault="004B5A8F">
      <w:pPr>
        <w:ind w:left="-567" w:right="-22"/>
      </w:pPr>
    </w:p>
    <w:p w14:paraId="03EB093D" w14:textId="77777777" w:rsidR="004B5A8F" w:rsidRDefault="004B5A8F">
      <w:pPr>
        <w:ind w:left="-567" w:right="-22"/>
      </w:pPr>
    </w:p>
    <w:p w14:paraId="03EB093E" w14:textId="77777777" w:rsidR="004B5A8F" w:rsidRDefault="004B5A8F">
      <w:pPr>
        <w:ind w:left="-567" w:right="-22"/>
      </w:pPr>
    </w:p>
    <w:p w14:paraId="03EB0941" w14:textId="77777777" w:rsidR="004B5A8F" w:rsidRDefault="004B5A8F">
      <w:pPr>
        <w:ind w:right="-22"/>
      </w:pPr>
    </w:p>
    <w:p w14:paraId="03EB0942" w14:textId="77777777" w:rsidR="004B5A8F" w:rsidRDefault="003D23A2">
      <w:pPr>
        <w:keepNext/>
        <w:keepLines/>
        <w:pBdr>
          <w:top w:val="nil"/>
          <w:left w:val="nil"/>
          <w:bottom w:val="nil"/>
          <w:right w:val="nil"/>
          <w:between w:val="nil"/>
        </w:pBdr>
        <w:spacing w:before="240" w:after="0"/>
        <w:rPr>
          <w:rFonts w:ascii="Calibri" w:eastAsia="Calibri" w:hAnsi="Calibri" w:cs="Calibri"/>
          <w:b/>
          <w:color w:val="7030A0"/>
        </w:rPr>
      </w:pPr>
      <w:r>
        <w:rPr>
          <w:rFonts w:ascii="Calibri" w:eastAsia="Calibri" w:hAnsi="Calibri" w:cs="Calibri"/>
          <w:b/>
          <w:color w:val="7030A0"/>
        </w:rPr>
        <w:lastRenderedPageBreak/>
        <w:t>Contents</w:t>
      </w:r>
    </w:p>
    <w:sdt>
      <w:sdtPr>
        <w:id w:val="-1243717212"/>
        <w:docPartObj>
          <w:docPartGallery w:val="Table of Contents"/>
          <w:docPartUnique/>
        </w:docPartObj>
      </w:sdtPr>
      <w:sdtEndPr/>
      <w:sdtContent>
        <w:p w14:paraId="03EB0943" w14:textId="77777777" w:rsidR="004B5A8F" w:rsidRDefault="003D23A2">
          <w:pPr>
            <w:pBdr>
              <w:top w:val="nil"/>
              <w:left w:val="nil"/>
              <w:bottom w:val="nil"/>
              <w:right w:val="nil"/>
              <w:between w:val="nil"/>
            </w:pBdr>
            <w:tabs>
              <w:tab w:val="left" w:pos="880"/>
              <w:tab w:val="right" w:pos="9607"/>
            </w:tabs>
            <w:spacing w:before="120" w:after="0"/>
            <w:ind w:left="220"/>
            <w:rPr>
              <w:rFonts w:ascii="Calibri" w:eastAsia="Calibri" w:hAnsi="Calibri" w:cs="Calibri"/>
              <w:color w:val="7030A0"/>
            </w:rPr>
          </w:pPr>
          <w:r>
            <w:fldChar w:fldCharType="begin"/>
          </w:r>
          <w:r>
            <w:instrText xml:space="preserve"> TOC \h \u \z </w:instrText>
          </w:r>
          <w:r>
            <w:fldChar w:fldCharType="separate"/>
          </w:r>
          <w:hyperlink w:anchor="_heading=h.gjdgxs">
            <w:r>
              <w:rPr>
                <w:rFonts w:ascii="Calibri" w:eastAsia="Calibri" w:hAnsi="Calibri" w:cs="Calibri"/>
                <w:color w:val="7030A0"/>
              </w:rPr>
              <w:t>1.0</w:t>
            </w:r>
            <w:r>
              <w:rPr>
                <w:rFonts w:ascii="Calibri" w:eastAsia="Calibri" w:hAnsi="Calibri" w:cs="Calibri"/>
                <w:color w:val="7030A0"/>
              </w:rPr>
              <w:tab/>
              <w:t>INTRODUCTION</w:t>
            </w:r>
            <w:r>
              <w:rPr>
                <w:rFonts w:ascii="Calibri" w:eastAsia="Calibri" w:hAnsi="Calibri" w:cs="Calibri"/>
                <w:color w:val="7030A0"/>
              </w:rPr>
              <w:tab/>
              <w:t>4</w:t>
            </w:r>
          </w:hyperlink>
        </w:p>
        <w:p w14:paraId="03EB0944" w14:textId="77777777" w:rsidR="004B5A8F" w:rsidRDefault="001014F9">
          <w:pPr>
            <w:pBdr>
              <w:top w:val="nil"/>
              <w:left w:val="nil"/>
              <w:bottom w:val="nil"/>
              <w:right w:val="nil"/>
              <w:between w:val="nil"/>
            </w:pBdr>
            <w:tabs>
              <w:tab w:val="left" w:pos="880"/>
              <w:tab w:val="right" w:pos="9607"/>
            </w:tabs>
            <w:spacing w:before="120" w:after="0"/>
            <w:ind w:left="220"/>
            <w:rPr>
              <w:rFonts w:ascii="Calibri" w:eastAsia="Calibri" w:hAnsi="Calibri" w:cs="Calibri"/>
              <w:color w:val="7030A0"/>
            </w:rPr>
          </w:pPr>
          <w:hyperlink w:anchor="_heading=h.30j0zll">
            <w:r w:rsidR="003D23A2">
              <w:rPr>
                <w:rFonts w:ascii="Calibri" w:eastAsia="Calibri" w:hAnsi="Calibri" w:cs="Calibri"/>
                <w:color w:val="7030A0"/>
              </w:rPr>
              <w:t>2.0</w:t>
            </w:r>
            <w:r w:rsidR="003D23A2">
              <w:rPr>
                <w:rFonts w:ascii="Calibri" w:eastAsia="Calibri" w:hAnsi="Calibri" w:cs="Calibri"/>
                <w:color w:val="7030A0"/>
              </w:rPr>
              <w:tab/>
              <w:t>AIMS</w:t>
            </w:r>
            <w:r w:rsidR="003D23A2">
              <w:rPr>
                <w:rFonts w:ascii="Calibri" w:eastAsia="Calibri" w:hAnsi="Calibri" w:cs="Calibri"/>
                <w:color w:val="7030A0"/>
              </w:rPr>
              <w:tab/>
              <w:t>4</w:t>
            </w:r>
          </w:hyperlink>
        </w:p>
        <w:p w14:paraId="03EB0945" w14:textId="77777777" w:rsidR="004B5A8F" w:rsidRDefault="001014F9">
          <w:pPr>
            <w:pBdr>
              <w:top w:val="nil"/>
              <w:left w:val="nil"/>
              <w:bottom w:val="nil"/>
              <w:right w:val="nil"/>
              <w:between w:val="nil"/>
            </w:pBdr>
            <w:tabs>
              <w:tab w:val="left" w:pos="880"/>
              <w:tab w:val="right" w:pos="9607"/>
            </w:tabs>
            <w:spacing w:before="120" w:after="0"/>
            <w:ind w:left="220"/>
            <w:rPr>
              <w:rFonts w:ascii="Calibri" w:eastAsia="Calibri" w:hAnsi="Calibri" w:cs="Calibri"/>
              <w:color w:val="7030A0"/>
            </w:rPr>
          </w:pPr>
          <w:hyperlink w:anchor="_heading=h.30j0zll">
            <w:r w:rsidR="003D23A2">
              <w:rPr>
                <w:rFonts w:ascii="Calibri" w:eastAsia="Calibri" w:hAnsi="Calibri" w:cs="Calibri"/>
                <w:color w:val="7030A0"/>
              </w:rPr>
              <w:t>3.0</w:t>
            </w:r>
            <w:r w:rsidR="003D23A2">
              <w:rPr>
                <w:rFonts w:ascii="Calibri" w:eastAsia="Calibri" w:hAnsi="Calibri" w:cs="Calibri"/>
                <w:color w:val="7030A0"/>
              </w:rPr>
              <w:tab/>
              <w:t>ROLES &amp; RESPONSIBILITIES</w:t>
            </w:r>
            <w:r w:rsidR="003D23A2">
              <w:rPr>
                <w:rFonts w:ascii="Calibri" w:eastAsia="Calibri" w:hAnsi="Calibri" w:cs="Calibri"/>
                <w:color w:val="7030A0"/>
              </w:rPr>
              <w:tab/>
              <w:t>4</w:t>
            </w:r>
          </w:hyperlink>
        </w:p>
        <w:p w14:paraId="03EB0946" w14:textId="77777777" w:rsidR="004B5A8F" w:rsidRDefault="001014F9">
          <w:pPr>
            <w:pBdr>
              <w:top w:val="nil"/>
              <w:left w:val="nil"/>
              <w:bottom w:val="nil"/>
              <w:right w:val="nil"/>
              <w:between w:val="nil"/>
            </w:pBdr>
            <w:tabs>
              <w:tab w:val="left" w:pos="880"/>
              <w:tab w:val="right" w:pos="9607"/>
            </w:tabs>
            <w:spacing w:before="120" w:after="0"/>
            <w:ind w:left="220"/>
            <w:rPr>
              <w:rFonts w:ascii="Calibri" w:eastAsia="Calibri" w:hAnsi="Calibri" w:cs="Calibri"/>
              <w:color w:val="7030A0"/>
            </w:rPr>
          </w:pPr>
          <w:hyperlink w:anchor="_heading=h.1fob9te">
            <w:r w:rsidR="003D23A2">
              <w:rPr>
                <w:rFonts w:ascii="Calibri" w:eastAsia="Calibri" w:hAnsi="Calibri" w:cs="Calibri"/>
                <w:color w:val="7030A0"/>
              </w:rPr>
              <w:t>4.0</w:t>
            </w:r>
            <w:r w:rsidR="003D23A2">
              <w:rPr>
                <w:rFonts w:ascii="Calibri" w:eastAsia="Calibri" w:hAnsi="Calibri" w:cs="Calibri"/>
                <w:color w:val="7030A0"/>
              </w:rPr>
              <w:tab/>
              <w:t>DEFINITION OF BULLYING</w:t>
            </w:r>
            <w:r w:rsidR="003D23A2">
              <w:rPr>
                <w:rFonts w:ascii="Calibri" w:eastAsia="Calibri" w:hAnsi="Calibri" w:cs="Calibri"/>
                <w:color w:val="7030A0"/>
              </w:rPr>
              <w:tab/>
            </w:r>
          </w:hyperlink>
          <w:r w:rsidR="003D23A2">
            <w:rPr>
              <w:rFonts w:ascii="Calibri" w:eastAsia="Calibri" w:hAnsi="Calibri" w:cs="Calibri"/>
              <w:color w:val="7030A0"/>
            </w:rPr>
            <w:t>5</w:t>
          </w:r>
        </w:p>
        <w:p w14:paraId="03EB0947" w14:textId="77777777" w:rsidR="004B5A8F" w:rsidRDefault="001014F9">
          <w:pPr>
            <w:pBdr>
              <w:top w:val="nil"/>
              <w:left w:val="nil"/>
              <w:bottom w:val="nil"/>
              <w:right w:val="nil"/>
              <w:between w:val="nil"/>
            </w:pBdr>
            <w:tabs>
              <w:tab w:val="left" w:pos="880"/>
              <w:tab w:val="right" w:pos="9607"/>
            </w:tabs>
            <w:spacing w:before="120" w:after="0"/>
            <w:ind w:left="220"/>
            <w:rPr>
              <w:rFonts w:ascii="Calibri" w:eastAsia="Calibri" w:hAnsi="Calibri" w:cs="Calibri"/>
              <w:color w:val="7030A0"/>
            </w:rPr>
          </w:pPr>
          <w:hyperlink w:anchor="_heading=h.3znysh7">
            <w:r w:rsidR="003D23A2">
              <w:rPr>
                <w:rFonts w:ascii="Calibri" w:eastAsia="Calibri" w:hAnsi="Calibri" w:cs="Calibri"/>
                <w:color w:val="7030A0"/>
              </w:rPr>
              <w:t>5.0</w:t>
            </w:r>
            <w:r w:rsidR="003D23A2">
              <w:rPr>
                <w:rFonts w:ascii="Calibri" w:eastAsia="Calibri" w:hAnsi="Calibri" w:cs="Calibri"/>
                <w:color w:val="7030A0"/>
              </w:rPr>
              <w:tab/>
              <w:t>SIGNS OF BULLYING</w:t>
            </w:r>
            <w:r w:rsidR="003D23A2">
              <w:rPr>
                <w:rFonts w:ascii="Calibri" w:eastAsia="Calibri" w:hAnsi="Calibri" w:cs="Calibri"/>
                <w:color w:val="7030A0"/>
              </w:rPr>
              <w:tab/>
              <w:t>6</w:t>
            </w:r>
          </w:hyperlink>
        </w:p>
        <w:p w14:paraId="03EB0948" w14:textId="77777777" w:rsidR="004B5A8F" w:rsidRDefault="001014F9">
          <w:pPr>
            <w:pBdr>
              <w:top w:val="nil"/>
              <w:left w:val="nil"/>
              <w:bottom w:val="nil"/>
              <w:right w:val="nil"/>
              <w:between w:val="nil"/>
            </w:pBdr>
            <w:tabs>
              <w:tab w:val="left" w:pos="880"/>
              <w:tab w:val="right" w:pos="9607"/>
            </w:tabs>
            <w:spacing w:before="120" w:after="0"/>
            <w:ind w:left="220"/>
            <w:rPr>
              <w:rFonts w:ascii="Calibri" w:eastAsia="Calibri" w:hAnsi="Calibri" w:cs="Calibri"/>
              <w:color w:val="7030A0"/>
            </w:rPr>
          </w:pPr>
          <w:hyperlink w:anchor="_heading=h.30j0zll">
            <w:r w:rsidR="003D23A2">
              <w:rPr>
                <w:rFonts w:ascii="Calibri" w:eastAsia="Calibri" w:hAnsi="Calibri" w:cs="Calibri"/>
                <w:color w:val="7030A0"/>
              </w:rPr>
              <w:t>6.0</w:t>
            </w:r>
            <w:r w:rsidR="003D23A2">
              <w:rPr>
                <w:rFonts w:ascii="Calibri" w:eastAsia="Calibri" w:hAnsi="Calibri" w:cs="Calibri"/>
                <w:color w:val="7030A0"/>
              </w:rPr>
              <w:tab/>
              <w:t>BULLYING OUTSIDE OF SCHOOL</w:t>
            </w:r>
            <w:r w:rsidR="003D23A2">
              <w:rPr>
                <w:rFonts w:ascii="Calibri" w:eastAsia="Calibri" w:hAnsi="Calibri" w:cs="Calibri"/>
                <w:color w:val="7030A0"/>
              </w:rPr>
              <w:tab/>
              <w:t>6</w:t>
            </w:r>
          </w:hyperlink>
        </w:p>
        <w:p w14:paraId="03EB0949" w14:textId="77777777" w:rsidR="004B5A8F" w:rsidRDefault="001014F9">
          <w:pPr>
            <w:pBdr>
              <w:top w:val="nil"/>
              <w:left w:val="nil"/>
              <w:bottom w:val="nil"/>
              <w:right w:val="nil"/>
              <w:between w:val="nil"/>
            </w:pBdr>
            <w:tabs>
              <w:tab w:val="left" w:pos="880"/>
              <w:tab w:val="right" w:pos="9607"/>
            </w:tabs>
            <w:spacing w:before="120" w:after="0"/>
            <w:ind w:left="220"/>
            <w:rPr>
              <w:rFonts w:ascii="Calibri" w:eastAsia="Calibri" w:hAnsi="Calibri" w:cs="Calibri"/>
              <w:color w:val="7030A0"/>
            </w:rPr>
          </w:pPr>
          <w:hyperlink w:anchor="_heading=h.30j0zll">
            <w:r w:rsidR="003D23A2">
              <w:rPr>
                <w:rFonts w:ascii="Calibri" w:eastAsia="Calibri" w:hAnsi="Calibri" w:cs="Calibri"/>
                <w:color w:val="7030A0"/>
              </w:rPr>
              <w:t>7.0</w:t>
            </w:r>
            <w:r w:rsidR="003D23A2">
              <w:rPr>
                <w:rFonts w:ascii="Calibri" w:eastAsia="Calibri" w:hAnsi="Calibri" w:cs="Calibri"/>
                <w:color w:val="7030A0"/>
              </w:rPr>
              <w:tab/>
              <w:t>CYBER BULLYING</w:t>
            </w:r>
            <w:r w:rsidR="003D23A2">
              <w:rPr>
                <w:rFonts w:ascii="Calibri" w:eastAsia="Calibri" w:hAnsi="Calibri" w:cs="Calibri"/>
                <w:color w:val="7030A0"/>
              </w:rPr>
              <w:tab/>
              <w:t>7</w:t>
            </w:r>
          </w:hyperlink>
        </w:p>
        <w:p w14:paraId="03EB094A" w14:textId="77777777" w:rsidR="004B5A8F" w:rsidRDefault="001014F9">
          <w:pPr>
            <w:pBdr>
              <w:top w:val="nil"/>
              <w:left w:val="nil"/>
              <w:bottom w:val="nil"/>
              <w:right w:val="nil"/>
              <w:between w:val="nil"/>
            </w:pBdr>
            <w:tabs>
              <w:tab w:val="left" w:pos="880"/>
              <w:tab w:val="right" w:pos="9607"/>
            </w:tabs>
            <w:spacing w:before="120" w:after="0"/>
            <w:ind w:left="220"/>
            <w:rPr>
              <w:rFonts w:ascii="Calibri" w:eastAsia="Calibri" w:hAnsi="Calibri" w:cs="Calibri"/>
              <w:color w:val="7030A0"/>
            </w:rPr>
          </w:pPr>
          <w:hyperlink w:anchor="_heading=h.30j0zll">
            <w:r w:rsidR="003D23A2">
              <w:rPr>
                <w:rFonts w:ascii="Calibri" w:eastAsia="Calibri" w:hAnsi="Calibri" w:cs="Calibri"/>
                <w:color w:val="7030A0"/>
              </w:rPr>
              <w:t>8.0</w:t>
            </w:r>
            <w:r w:rsidR="003D23A2">
              <w:rPr>
                <w:rFonts w:ascii="Calibri" w:eastAsia="Calibri" w:hAnsi="Calibri" w:cs="Calibri"/>
                <w:color w:val="7030A0"/>
              </w:rPr>
              <w:tab/>
              <w:t>ON SITE PROVISION</w:t>
            </w:r>
            <w:r w:rsidR="003D23A2">
              <w:rPr>
                <w:rFonts w:ascii="Calibri" w:eastAsia="Calibri" w:hAnsi="Calibri" w:cs="Calibri"/>
                <w:color w:val="7030A0"/>
              </w:rPr>
              <w:tab/>
              <w:t>7</w:t>
            </w:r>
          </w:hyperlink>
        </w:p>
        <w:p w14:paraId="03EB094C" w14:textId="655F0E6D" w:rsidR="004B5A8F" w:rsidRDefault="001014F9">
          <w:pPr>
            <w:pBdr>
              <w:top w:val="nil"/>
              <w:left w:val="nil"/>
              <w:bottom w:val="nil"/>
              <w:right w:val="nil"/>
              <w:between w:val="nil"/>
            </w:pBdr>
            <w:tabs>
              <w:tab w:val="left" w:pos="880"/>
              <w:tab w:val="right" w:pos="9607"/>
            </w:tabs>
            <w:spacing w:before="120" w:after="0"/>
            <w:ind w:left="220"/>
            <w:rPr>
              <w:rFonts w:ascii="Calibri" w:eastAsia="Calibri" w:hAnsi="Calibri" w:cs="Calibri"/>
              <w:color w:val="7030A0"/>
            </w:rPr>
          </w:pPr>
          <w:hyperlink w:anchor="_heading=h.30j0zll">
            <w:r w:rsidR="00E95386">
              <w:rPr>
                <w:rFonts w:ascii="Calibri" w:eastAsia="Calibri" w:hAnsi="Calibri" w:cs="Calibri"/>
                <w:color w:val="7030A0"/>
              </w:rPr>
              <w:t>9</w:t>
            </w:r>
            <w:r w:rsidR="003D23A2">
              <w:rPr>
                <w:rFonts w:ascii="Calibri" w:eastAsia="Calibri" w:hAnsi="Calibri" w:cs="Calibri"/>
                <w:color w:val="7030A0"/>
              </w:rPr>
              <w:t>.0</w:t>
            </w:r>
            <w:r w:rsidR="003D23A2">
              <w:rPr>
                <w:rFonts w:ascii="Calibri" w:eastAsia="Calibri" w:hAnsi="Calibri" w:cs="Calibri"/>
                <w:color w:val="7030A0"/>
              </w:rPr>
              <w:tab/>
              <w:t>PARENTAL INVOLVMENT</w:t>
            </w:r>
            <w:r w:rsidR="003D23A2">
              <w:rPr>
                <w:rFonts w:ascii="Calibri" w:eastAsia="Calibri" w:hAnsi="Calibri" w:cs="Calibri"/>
                <w:color w:val="7030A0"/>
              </w:rPr>
              <w:tab/>
              <w:t>7</w:t>
            </w:r>
          </w:hyperlink>
        </w:p>
        <w:p w14:paraId="03EB094D" w14:textId="00BAEA96" w:rsidR="004B5A8F" w:rsidRDefault="001014F9">
          <w:pPr>
            <w:pBdr>
              <w:top w:val="nil"/>
              <w:left w:val="nil"/>
              <w:bottom w:val="nil"/>
              <w:right w:val="nil"/>
              <w:between w:val="nil"/>
            </w:pBdr>
            <w:tabs>
              <w:tab w:val="left" w:pos="880"/>
              <w:tab w:val="right" w:pos="9607"/>
            </w:tabs>
            <w:spacing w:before="120" w:after="0"/>
            <w:ind w:left="220"/>
            <w:rPr>
              <w:rFonts w:ascii="Calibri" w:eastAsia="Calibri" w:hAnsi="Calibri" w:cs="Calibri"/>
              <w:color w:val="7030A0"/>
            </w:rPr>
          </w:pPr>
          <w:hyperlink w:anchor="_heading=h.30j0zll">
            <w:r w:rsidR="003D23A2">
              <w:rPr>
                <w:rFonts w:ascii="Calibri" w:eastAsia="Calibri" w:hAnsi="Calibri" w:cs="Calibri"/>
                <w:color w:val="7030A0"/>
              </w:rPr>
              <w:t>1</w:t>
            </w:r>
            <w:r w:rsidR="00E95386">
              <w:rPr>
                <w:rFonts w:ascii="Calibri" w:eastAsia="Calibri" w:hAnsi="Calibri" w:cs="Calibri"/>
                <w:color w:val="7030A0"/>
              </w:rPr>
              <w:t>0</w:t>
            </w:r>
            <w:r w:rsidR="003D23A2">
              <w:rPr>
                <w:rFonts w:ascii="Calibri" w:eastAsia="Calibri" w:hAnsi="Calibri" w:cs="Calibri"/>
                <w:color w:val="7030A0"/>
              </w:rPr>
              <w:t>.0</w:t>
            </w:r>
            <w:r w:rsidR="003D23A2">
              <w:rPr>
                <w:rFonts w:ascii="Calibri" w:eastAsia="Calibri" w:hAnsi="Calibri" w:cs="Calibri"/>
                <w:color w:val="7030A0"/>
              </w:rPr>
              <w:tab/>
              <w:t>PREVENTION</w:t>
            </w:r>
            <w:r w:rsidR="003D23A2">
              <w:rPr>
                <w:rFonts w:ascii="Calibri" w:eastAsia="Calibri" w:hAnsi="Calibri" w:cs="Calibri"/>
                <w:color w:val="7030A0"/>
              </w:rPr>
              <w:tab/>
              <w:t>7</w:t>
            </w:r>
          </w:hyperlink>
        </w:p>
        <w:p w14:paraId="03EB094E" w14:textId="5924F801" w:rsidR="004B5A8F" w:rsidRDefault="001014F9">
          <w:pPr>
            <w:pBdr>
              <w:top w:val="nil"/>
              <w:left w:val="nil"/>
              <w:bottom w:val="nil"/>
              <w:right w:val="nil"/>
              <w:between w:val="nil"/>
            </w:pBdr>
            <w:tabs>
              <w:tab w:val="left" w:pos="880"/>
              <w:tab w:val="right" w:pos="9607"/>
            </w:tabs>
            <w:spacing w:before="120" w:after="0"/>
            <w:ind w:left="220"/>
            <w:rPr>
              <w:rFonts w:ascii="Calibri" w:eastAsia="Calibri" w:hAnsi="Calibri" w:cs="Calibri"/>
              <w:color w:val="7030A0"/>
            </w:rPr>
          </w:pPr>
          <w:hyperlink w:anchor="_heading=h.30j0zll">
            <w:r w:rsidR="003D23A2">
              <w:rPr>
                <w:rFonts w:ascii="Calibri" w:eastAsia="Calibri" w:hAnsi="Calibri" w:cs="Calibri"/>
                <w:color w:val="7030A0"/>
              </w:rPr>
              <w:t>1</w:t>
            </w:r>
            <w:r w:rsidR="00E95386">
              <w:rPr>
                <w:rFonts w:ascii="Calibri" w:eastAsia="Calibri" w:hAnsi="Calibri" w:cs="Calibri"/>
                <w:color w:val="7030A0"/>
              </w:rPr>
              <w:t>1</w:t>
            </w:r>
            <w:r w:rsidR="003D23A2">
              <w:rPr>
                <w:rFonts w:ascii="Calibri" w:eastAsia="Calibri" w:hAnsi="Calibri" w:cs="Calibri"/>
                <w:color w:val="7030A0"/>
              </w:rPr>
              <w:t>.0</w:t>
            </w:r>
            <w:r w:rsidR="003D23A2">
              <w:rPr>
                <w:rFonts w:ascii="Calibri" w:eastAsia="Calibri" w:hAnsi="Calibri" w:cs="Calibri"/>
                <w:color w:val="7030A0"/>
              </w:rPr>
              <w:tab/>
              <w:t>INTERVENTION</w:t>
            </w:r>
            <w:r w:rsidR="003D23A2">
              <w:rPr>
                <w:rFonts w:ascii="Calibri" w:eastAsia="Calibri" w:hAnsi="Calibri" w:cs="Calibri"/>
                <w:color w:val="7030A0"/>
              </w:rPr>
              <w:tab/>
              <w:t>8</w:t>
            </w:r>
          </w:hyperlink>
        </w:p>
        <w:p w14:paraId="03EB094F" w14:textId="1162A765" w:rsidR="004B5A8F" w:rsidRDefault="001014F9">
          <w:pPr>
            <w:pBdr>
              <w:top w:val="nil"/>
              <w:left w:val="nil"/>
              <w:bottom w:val="nil"/>
              <w:right w:val="nil"/>
              <w:between w:val="nil"/>
            </w:pBdr>
            <w:tabs>
              <w:tab w:val="left" w:pos="880"/>
              <w:tab w:val="right" w:pos="9607"/>
            </w:tabs>
            <w:spacing w:before="120" w:after="0"/>
            <w:ind w:left="220"/>
            <w:rPr>
              <w:rFonts w:ascii="Calibri" w:eastAsia="Calibri" w:hAnsi="Calibri" w:cs="Calibri"/>
              <w:color w:val="7030A0"/>
            </w:rPr>
          </w:pPr>
          <w:hyperlink w:anchor="_heading=h.2et92p0">
            <w:r w:rsidR="003D23A2">
              <w:rPr>
                <w:rFonts w:ascii="Calibri" w:eastAsia="Calibri" w:hAnsi="Calibri" w:cs="Calibri"/>
                <w:color w:val="7030A0"/>
              </w:rPr>
              <w:t>1</w:t>
            </w:r>
            <w:r w:rsidR="00E95386">
              <w:rPr>
                <w:rFonts w:ascii="Calibri" w:eastAsia="Calibri" w:hAnsi="Calibri" w:cs="Calibri"/>
                <w:color w:val="7030A0"/>
              </w:rPr>
              <w:t>2</w:t>
            </w:r>
            <w:r w:rsidR="003D23A2">
              <w:rPr>
                <w:rFonts w:ascii="Calibri" w:eastAsia="Calibri" w:hAnsi="Calibri" w:cs="Calibri"/>
                <w:color w:val="7030A0"/>
              </w:rPr>
              <w:t>.0</w:t>
            </w:r>
            <w:r w:rsidR="003D23A2">
              <w:rPr>
                <w:rFonts w:ascii="Calibri" w:eastAsia="Calibri" w:hAnsi="Calibri" w:cs="Calibri"/>
                <w:color w:val="7030A0"/>
              </w:rPr>
              <w:tab/>
            </w:r>
            <w:r w:rsidR="00A871A7">
              <w:rPr>
                <w:rFonts w:ascii="Calibri" w:eastAsia="Calibri" w:hAnsi="Calibri" w:cs="Calibri"/>
                <w:color w:val="7030A0"/>
              </w:rPr>
              <w:t xml:space="preserve">VULNERABLE PUPILS                                                                                                                                    13.0     </w:t>
            </w:r>
            <w:r w:rsidR="003D23A2">
              <w:rPr>
                <w:rFonts w:ascii="Calibri" w:eastAsia="Calibri" w:hAnsi="Calibri" w:cs="Calibri"/>
                <w:color w:val="7030A0"/>
              </w:rPr>
              <w:t>MONITORING, EVALUATION AND REVIEW</w:t>
            </w:r>
            <w:r w:rsidR="003D23A2">
              <w:rPr>
                <w:rFonts w:ascii="Calibri" w:eastAsia="Calibri" w:hAnsi="Calibri" w:cs="Calibri"/>
                <w:color w:val="7030A0"/>
              </w:rPr>
              <w:tab/>
              <w:t>9</w:t>
            </w:r>
          </w:hyperlink>
        </w:p>
        <w:p w14:paraId="03EB0950" w14:textId="2D9C9ECD" w:rsidR="004B5A8F" w:rsidRDefault="001014F9">
          <w:pPr>
            <w:pBdr>
              <w:top w:val="nil"/>
              <w:left w:val="nil"/>
              <w:bottom w:val="nil"/>
              <w:right w:val="nil"/>
              <w:between w:val="nil"/>
            </w:pBdr>
            <w:tabs>
              <w:tab w:val="left" w:pos="880"/>
              <w:tab w:val="right" w:pos="9607"/>
            </w:tabs>
            <w:spacing w:before="120" w:after="0"/>
            <w:ind w:left="220"/>
            <w:rPr>
              <w:rFonts w:ascii="Calibri" w:eastAsia="Calibri" w:hAnsi="Calibri" w:cs="Calibri"/>
              <w:color w:val="7030A0"/>
            </w:rPr>
          </w:pPr>
          <w:hyperlink w:anchor="_heading=h.30j0zll">
            <w:r w:rsidR="003D23A2">
              <w:rPr>
                <w:rFonts w:ascii="Calibri" w:eastAsia="Calibri" w:hAnsi="Calibri" w:cs="Calibri"/>
                <w:color w:val="7030A0"/>
              </w:rPr>
              <w:t>1</w:t>
            </w:r>
            <w:r w:rsidR="00A871A7">
              <w:rPr>
                <w:rFonts w:ascii="Calibri" w:eastAsia="Calibri" w:hAnsi="Calibri" w:cs="Calibri"/>
                <w:color w:val="7030A0"/>
              </w:rPr>
              <w:t>4</w:t>
            </w:r>
            <w:r w:rsidR="003D23A2">
              <w:rPr>
                <w:rFonts w:ascii="Calibri" w:eastAsia="Calibri" w:hAnsi="Calibri" w:cs="Calibri"/>
                <w:color w:val="7030A0"/>
              </w:rPr>
              <w:t>.0</w:t>
            </w:r>
            <w:r w:rsidR="003D23A2">
              <w:rPr>
                <w:rFonts w:ascii="Calibri" w:eastAsia="Calibri" w:hAnsi="Calibri" w:cs="Calibri"/>
                <w:color w:val="7030A0"/>
              </w:rPr>
              <w:tab/>
              <w:t>USEFUL LINKS</w:t>
            </w:r>
            <w:r w:rsidR="003D23A2">
              <w:rPr>
                <w:rFonts w:ascii="Calibri" w:eastAsia="Calibri" w:hAnsi="Calibri" w:cs="Calibri"/>
                <w:color w:val="7030A0"/>
              </w:rPr>
              <w:tab/>
              <w:t>9</w:t>
            </w:r>
          </w:hyperlink>
        </w:p>
        <w:p w14:paraId="03EB0951" w14:textId="77777777" w:rsidR="004B5A8F" w:rsidRDefault="001014F9">
          <w:pPr>
            <w:pBdr>
              <w:top w:val="nil"/>
              <w:left w:val="nil"/>
              <w:bottom w:val="nil"/>
              <w:right w:val="nil"/>
              <w:between w:val="nil"/>
            </w:pBdr>
            <w:tabs>
              <w:tab w:val="right" w:pos="9607"/>
            </w:tabs>
            <w:spacing w:before="120" w:after="0"/>
            <w:ind w:left="220"/>
            <w:rPr>
              <w:rFonts w:ascii="Calibri" w:eastAsia="Calibri" w:hAnsi="Calibri" w:cs="Calibri"/>
              <w:color w:val="7030A0"/>
            </w:rPr>
          </w:pPr>
          <w:hyperlink w:anchor="_heading=h.tyjcwt">
            <w:r w:rsidR="003D23A2">
              <w:rPr>
                <w:rFonts w:ascii="Calibri" w:eastAsia="Calibri" w:hAnsi="Calibri" w:cs="Calibri"/>
                <w:color w:val="7030A0"/>
              </w:rPr>
              <w:t>APPENDIX 1 – REPORTING AND MONITORING</w:t>
            </w:r>
            <w:r w:rsidR="003D23A2">
              <w:rPr>
                <w:rFonts w:ascii="Calibri" w:eastAsia="Calibri" w:hAnsi="Calibri" w:cs="Calibri"/>
                <w:color w:val="7030A0"/>
              </w:rPr>
              <w:tab/>
              <w:t>10</w:t>
            </w:r>
          </w:hyperlink>
        </w:p>
        <w:p w14:paraId="03EB0952" w14:textId="77777777" w:rsidR="004B5A8F" w:rsidRDefault="003D23A2">
          <w:r>
            <w:fldChar w:fldCharType="end"/>
          </w:r>
        </w:p>
      </w:sdtContent>
    </w:sdt>
    <w:p w14:paraId="03EB0953" w14:textId="77777777" w:rsidR="004B5A8F" w:rsidRDefault="004B5A8F">
      <w:pPr>
        <w:ind w:right="-22"/>
      </w:pPr>
    </w:p>
    <w:p w14:paraId="03EB0954" w14:textId="77777777" w:rsidR="004B5A8F" w:rsidRDefault="004B5A8F">
      <w:pPr>
        <w:ind w:right="-22"/>
      </w:pPr>
    </w:p>
    <w:p w14:paraId="03EB0955" w14:textId="77777777" w:rsidR="004B5A8F" w:rsidRDefault="004B5A8F">
      <w:pPr>
        <w:ind w:right="-22"/>
      </w:pPr>
    </w:p>
    <w:p w14:paraId="03EB0956" w14:textId="77777777" w:rsidR="004B5A8F" w:rsidRDefault="004B5A8F">
      <w:pPr>
        <w:ind w:right="-22"/>
      </w:pPr>
    </w:p>
    <w:p w14:paraId="03EB0957" w14:textId="77777777" w:rsidR="004B5A8F" w:rsidRDefault="004B5A8F">
      <w:pPr>
        <w:ind w:right="-22"/>
      </w:pPr>
    </w:p>
    <w:p w14:paraId="03EB0958" w14:textId="77777777" w:rsidR="004B5A8F" w:rsidRDefault="004B5A8F">
      <w:pPr>
        <w:ind w:right="-22"/>
      </w:pPr>
    </w:p>
    <w:p w14:paraId="03EB0959" w14:textId="77777777" w:rsidR="004B5A8F" w:rsidRDefault="003D23A2">
      <w:pPr>
        <w:tabs>
          <w:tab w:val="left" w:pos="3255"/>
        </w:tabs>
        <w:ind w:right="-22"/>
      </w:pPr>
      <w:r>
        <w:tab/>
      </w:r>
    </w:p>
    <w:p w14:paraId="03EB095A" w14:textId="77777777" w:rsidR="004B5A8F" w:rsidRDefault="004B5A8F">
      <w:pPr>
        <w:ind w:right="-22"/>
      </w:pPr>
    </w:p>
    <w:p w14:paraId="03EB095B" w14:textId="77777777" w:rsidR="004B5A8F" w:rsidRDefault="004B5A8F">
      <w:pPr>
        <w:ind w:right="-22"/>
      </w:pPr>
    </w:p>
    <w:p w14:paraId="03EB095C" w14:textId="77777777" w:rsidR="004B5A8F" w:rsidRDefault="004B5A8F">
      <w:pPr>
        <w:ind w:right="-22"/>
      </w:pPr>
    </w:p>
    <w:p w14:paraId="03EB095D" w14:textId="77777777" w:rsidR="004B5A8F" w:rsidRDefault="004B5A8F">
      <w:pPr>
        <w:ind w:right="-22"/>
      </w:pPr>
    </w:p>
    <w:p w14:paraId="03EB095E" w14:textId="7C67B9FE" w:rsidR="004B5A8F" w:rsidRDefault="004B5A8F"/>
    <w:p w14:paraId="325751D7" w14:textId="77777777" w:rsidR="00642EF4" w:rsidRDefault="00642EF4"/>
    <w:p w14:paraId="03EB095F" w14:textId="77777777" w:rsidR="004B5A8F" w:rsidRDefault="003D23A2">
      <w:pPr>
        <w:pStyle w:val="Heading2"/>
        <w:numPr>
          <w:ilvl w:val="0"/>
          <w:numId w:val="4"/>
        </w:numPr>
        <w:rPr>
          <w:rFonts w:ascii="Calibri" w:eastAsia="Calibri" w:hAnsi="Calibri" w:cs="Calibri"/>
          <w:b/>
          <w:color w:val="7030A0"/>
          <w:sz w:val="22"/>
          <w:szCs w:val="22"/>
        </w:rPr>
      </w:pPr>
      <w:bookmarkStart w:id="0" w:name="_heading=h.gjdgxs" w:colFirst="0" w:colLast="0"/>
      <w:bookmarkEnd w:id="0"/>
      <w:r>
        <w:rPr>
          <w:rFonts w:ascii="Calibri" w:eastAsia="Calibri" w:hAnsi="Calibri" w:cs="Calibri"/>
          <w:b/>
          <w:color w:val="7030A0"/>
          <w:sz w:val="22"/>
          <w:szCs w:val="22"/>
        </w:rPr>
        <w:lastRenderedPageBreak/>
        <w:t xml:space="preserve">INTRODUCTION </w:t>
      </w:r>
    </w:p>
    <w:p w14:paraId="03EB0960" w14:textId="77777777" w:rsidR="004B5A8F" w:rsidRDefault="003D23A2">
      <w:pPr>
        <w:ind w:left="720" w:hanging="720"/>
        <w:jc w:val="both"/>
        <w:rPr>
          <w:rFonts w:ascii="Calibri" w:eastAsia="Calibri" w:hAnsi="Calibri" w:cs="Calibri"/>
        </w:rPr>
      </w:pPr>
      <w:r>
        <w:rPr>
          <w:rFonts w:ascii="Calibri" w:eastAsia="Calibri" w:hAnsi="Calibri" w:cs="Calibri"/>
        </w:rPr>
        <w:t xml:space="preserve">1.1 </w:t>
      </w:r>
      <w:r>
        <w:rPr>
          <w:rFonts w:ascii="Calibri" w:eastAsia="Calibri" w:hAnsi="Calibri" w:cs="Calibri"/>
        </w:rPr>
        <w:tab/>
        <w:t xml:space="preserve">The School takes pride in being a caring </w:t>
      </w:r>
      <w:proofErr w:type="gramStart"/>
      <w:r>
        <w:rPr>
          <w:rFonts w:ascii="Calibri" w:eastAsia="Calibri" w:hAnsi="Calibri" w:cs="Calibri"/>
        </w:rPr>
        <w:t>community which</w:t>
      </w:r>
      <w:proofErr w:type="gramEnd"/>
      <w:r>
        <w:rPr>
          <w:rFonts w:ascii="Calibri" w:eastAsia="Calibri" w:hAnsi="Calibri" w:cs="Calibri"/>
        </w:rPr>
        <w:t xml:space="preserve"> seeks to maximise the potential of all pupils regardless of gender, ability, social class, sexual orientation, age, disability, race, culture, or background. </w:t>
      </w:r>
    </w:p>
    <w:p w14:paraId="03EB0961" w14:textId="77777777" w:rsidR="004B5A8F" w:rsidRDefault="003D23A2">
      <w:pPr>
        <w:jc w:val="both"/>
        <w:rPr>
          <w:rFonts w:ascii="Calibri" w:eastAsia="Calibri" w:hAnsi="Calibri" w:cs="Calibri"/>
        </w:rPr>
      </w:pPr>
      <w:r>
        <w:rPr>
          <w:rFonts w:ascii="Calibri" w:eastAsia="Calibri" w:hAnsi="Calibri" w:cs="Calibri"/>
        </w:rPr>
        <w:t>1.2</w:t>
      </w:r>
      <w:r>
        <w:rPr>
          <w:rFonts w:ascii="Calibri" w:eastAsia="Calibri" w:hAnsi="Calibri" w:cs="Calibri"/>
        </w:rPr>
        <w:tab/>
        <w:t xml:space="preserve">Bullying is an anti-social </w:t>
      </w:r>
      <w:proofErr w:type="gramStart"/>
      <w:r>
        <w:rPr>
          <w:rFonts w:ascii="Calibri" w:eastAsia="Calibri" w:hAnsi="Calibri" w:cs="Calibri"/>
        </w:rPr>
        <w:t>behaviour which</w:t>
      </w:r>
      <w:proofErr w:type="gramEnd"/>
      <w:r>
        <w:rPr>
          <w:rFonts w:ascii="Calibri" w:eastAsia="Calibri" w:hAnsi="Calibri" w:cs="Calibri"/>
        </w:rPr>
        <w:t xml:space="preserve"> affects everyone; it is unacceptable, and it will not be </w:t>
      </w:r>
      <w:r>
        <w:rPr>
          <w:rFonts w:ascii="Calibri" w:eastAsia="Calibri" w:hAnsi="Calibri" w:cs="Calibri"/>
        </w:rPr>
        <w:tab/>
        <w:t xml:space="preserve">tolerated. Everyone in the school has a responsibility to report any incident of bullying that comes </w:t>
      </w:r>
      <w:r>
        <w:rPr>
          <w:rFonts w:ascii="Calibri" w:eastAsia="Calibri" w:hAnsi="Calibri" w:cs="Calibri"/>
        </w:rPr>
        <w:tab/>
        <w:t xml:space="preserve">to their attention and these reports </w:t>
      </w:r>
      <w:proofErr w:type="gramStart"/>
      <w:r>
        <w:rPr>
          <w:rFonts w:ascii="Calibri" w:eastAsia="Calibri" w:hAnsi="Calibri" w:cs="Calibri"/>
        </w:rPr>
        <w:t>will always be taken</w:t>
      </w:r>
      <w:proofErr w:type="gramEnd"/>
      <w:r>
        <w:rPr>
          <w:rFonts w:ascii="Calibri" w:eastAsia="Calibri" w:hAnsi="Calibri" w:cs="Calibri"/>
        </w:rPr>
        <w:t xml:space="preserve"> seriously. </w:t>
      </w:r>
    </w:p>
    <w:p w14:paraId="03EB0962" w14:textId="77777777" w:rsidR="004B5A8F" w:rsidRDefault="003D23A2">
      <w:pPr>
        <w:jc w:val="both"/>
        <w:rPr>
          <w:rFonts w:ascii="Calibri" w:eastAsia="Calibri" w:hAnsi="Calibri" w:cs="Calibri"/>
        </w:rPr>
      </w:pPr>
      <w:r>
        <w:rPr>
          <w:rFonts w:ascii="Calibri" w:eastAsia="Calibri" w:hAnsi="Calibri" w:cs="Calibri"/>
        </w:rPr>
        <w:t>1.3</w:t>
      </w:r>
      <w:r>
        <w:rPr>
          <w:rFonts w:ascii="Calibri" w:eastAsia="Calibri" w:hAnsi="Calibri" w:cs="Calibri"/>
        </w:rPr>
        <w:tab/>
        <w:t xml:space="preserve">We believe that everyone has the right to feel welcome, secure, and happy. It is only when these </w:t>
      </w:r>
      <w:r>
        <w:rPr>
          <w:rFonts w:ascii="Calibri" w:eastAsia="Calibri" w:hAnsi="Calibri" w:cs="Calibri"/>
        </w:rPr>
        <w:tab/>
        <w:t xml:space="preserve">conditions exist that all members of the school community will be able to achieve their maximum </w:t>
      </w:r>
      <w:r>
        <w:rPr>
          <w:rFonts w:ascii="Calibri" w:eastAsia="Calibri" w:hAnsi="Calibri" w:cs="Calibri"/>
        </w:rPr>
        <w:tab/>
        <w:t xml:space="preserve">potential. Bullying of any sort prevents this from happening and prevents equality of opportunity. It </w:t>
      </w:r>
      <w:r>
        <w:rPr>
          <w:rFonts w:ascii="Calibri" w:eastAsia="Calibri" w:hAnsi="Calibri" w:cs="Calibri"/>
        </w:rPr>
        <w:tab/>
        <w:t xml:space="preserve">will be the responsibility of </w:t>
      </w:r>
      <w:r>
        <w:rPr>
          <w:rFonts w:ascii="Calibri" w:eastAsia="Calibri" w:hAnsi="Calibri" w:cs="Calibri"/>
          <w:b/>
        </w:rPr>
        <w:t xml:space="preserve">all </w:t>
      </w:r>
      <w:r>
        <w:rPr>
          <w:rFonts w:ascii="Calibri" w:eastAsia="Calibri" w:hAnsi="Calibri" w:cs="Calibri"/>
        </w:rPr>
        <w:t xml:space="preserve">at school to prevent bullying. </w:t>
      </w:r>
    </w:p>
    <w:p w14:paraId="03EB0963" w14:textId="77777777" w:rsidR="004B5A8F" w:rsidRDefault="003D23A2">
      <w:pPr>
        <w:pStyle w:val="Heading2"/>
        <w:spacing w:before="0"/>
        <w:jc w:val="both"/>
        <w:rPr>
          <w:rFonts w:ascii="Calibri" w:eastAsia="Calibri" w:hAnsi="Calibri" w:cs="Calibri"/>
          <w:b/>
          <w:color w:val="7030A0"/>
          <w:sz w:val="22"/>
          <w:szCs w:val="22"/>
        </w:rPr>
      </w:pPr>
      <w:bookmarkStart w:id="1" w:name="_heading=h.30j0zll" w:colFirst="0" w:colLast="0"/>
      <w:bookmarkEnd w:id="1"/>
      <w:r>
        <w:rPr>
          <w:rFonts w:ascii="Calibri" w:eastAsia="Calibri" w:hAnsi="Calibri" w:cs="Calibri"/>
          <w:b/>
          <w:color w:val="7030A0"/>
          <w:sz w:val="22"/>
          <w:szCs w:val="22"/>
        </w:rPr>
        <w:t>2.0</w:t>
      </w:r>
      <w:r>
        <w:rPr>
          <w:rFonts w:ascii="Calibri" w:eastAsia="Calibri" w:hAnsi="Calibri" w:cs="Calibri"/>
          <w:b/>
          <w:color w:val="7030A0"/>
          <w:sz w:val="22"/>
          <w:szCs w:val="22"/>
        </w:rPr>
        <w:tab/>
        <w:t>AIMS</w:t>
      </w:r>
    </w:p>
    <w:p w14:paraId="03EB0964" w14:textId="77777777" w:rsidR="004B5A8F" w:rsidRDefault="003D23A2">
      <w:pPr>
        <w:pBdr>
          <w:top w:val="nil"/>
          <w:left w:val="nil"/>
          <w:bottom w:val="nil"/>
          <w:right w:val="nil"/>
          <w:between w:val="nil"/>
        </w:pBdr>
        <w:shd w:val="clear" w:color="auto" w:fill="FFFFFF"/>
        <w:spacing w:after="0" w:line="240" w:lineRule="auto"/>
        <w:ind w:left="720" w:hanging="720"/>
        <w:jc w:val="both"/>
        <w:rPr>
          <w:rFonts w:ascii="Calibri" w:eastAsia="Calibri" w:hAnsi="Calibri" w:cs="Calibri"/>
          <w:color w:val="000000"/>
        </w:rPr>
      </w:pPr>
      <w:r>
        <w:rPr>
          <w:rFonts w:ascii="Calibri" w:eastAsia="Calibri" w:hAnsi="Calibri" w:cs="Calibri"/>
          <w:color w:val="000000"/>
        </w:rPr>
        <w:tab/>
        <w:t>The school aims to:</w:t>
      </w:r>
    </w:p>
    <w:p w14:paraId="03EB0965" w14:textId="77777777" w:rsidR="004B5A8F" w:rsidRDefault="003D23A2">
      <w:pPr>
        <w:numPr>
          <w:ilvl w:val="0"/>
          <w:numId w:val="7"/>
        </w:numPr>
        <w:pBdr>
          <w:top w:val="nil"/>
          <w:left w:val="nil"/>
          <w:bottom w:val="nil"/>
          <w:right w:val="nil"/>
          <w:between w:val="nil"/>
        </w:pBdr>
        <w:shd w:val="clear" w:color="auto" w:fill="FFFFFF"/>
        <w:spacing w:after="0" w:line="240" w:lineRule="auto"/>
        <w:ind w:left="1134"/>
        <w:jc w:val="both"/>
        <w:rPr>
          <w:rFonts w:ascii="Calibri" w:eastAsia="Calibri" w:hAnsi="Calibri" w:cs="Calibri"/>
          <w:color w:val="000000"/>
          <w:sz w:val="24"/>
          <w:szCs w:val="24"/>
        </w:rPr>
      </w:pPr>
      <w:r>
        <w:rPr>
          <w:rFonts w:ascii="Calibri" w:eastAsia="Calibri" w:hAnsi="Calibri" w:cs="Calibri"/>
          <w:color w:val="000000"/>
        </w:rPr>
        <w:t xml:space="preserve">Raise awareness of bullying and create a culture of positive </w:t>
      </w:r>
      <w:proofErr w:type="gramStart"/>
      <w:r>
        <w:rPr>
          <w:rFonts w:ascii="Calibri" w:eastAsia="Calibri" w:hAnsi="Calibri" w:cs="Calibri"/>
          <w:color w:val="000000"/>
        </w:rPr>
        <w:t>behaviour which</w:t>
      </w:r>
      <w:proofErr w:type="gramEnd"/>
      <w:r>
        <w:rPr>
          <w:rFonts w:ascii="Calibri" w:eastAsia="Calibri" w:hAnsi="Calibri" w:cs="Calibri"/>
          <w:color w:val="000000"/>
        </w:rPr>
        <w:t xml:space="preserve"> encourages pupils to disclose and discuss instances of bullying behaviour. </w:t>
      </w:r>
    </w:p>
    <w:p w14:paraId="03EB0966" w14:textId="77777777" w:rsidR="004B5A8F" w:rsidRDefault="003D23A2">
      <w:pPr>
        <w:numPr>
          <w:ilvl w:val="0"/>
          <w:numId w:val="7"/>
        </w:numPr>
        <w:pBdr>
          <w:top w:val="nil"/>
          <w:left w:val="nil"/>
          <w:bottom w:val="nil"/>
          <w:right w:val="nil"/>
          <w:between w:val="nil"/>
        </w:pBdr>
        <w:shd w:val="clear" w:color="auto" w:fill="FFFFFF"/>
        <w:spacing w:after="0" w:line="240" w:lineRule="auto"/>
        <w:ind w:left="1134"/>
        <w:jc w:val="both"/>
        <w:rPr>
          <w:rFonts w:ascii="Calibri" w:eastAsia="Calibri" w:hAnsi="Calibri" w:cs="Calibri"/>
          <w:color w:val="000000"/>
        </w:rPr>
      </w:pPr>
      <w:r>
        <w:rPr>
          <w:rFonts w:ascii="Calibri" w:eastAsia="Calibri" w:hAnsi="Calibri" w:cs="Calibri"/>
          <w:color w:val="000000"/>
        </w:rPr>
        <w:t xml:space="preserve">Bring about conditions in which bullying is less likely to occur in the future by promoting equality and celebrating diversity. </w:t>
      </w:r>
    </w:p>
    <w:p w14:paraId="03EB0967" w14:textId="77777777" w:rsidR="004B5A8F" w:rsidRDefault="003D23A2">
      <w:pPr>
        <w:numPr>
          <w:ilvl w:val="0"/>
          <w:numId w:val="7"/>
        </w:numPr>
        <w:pBdr>
          <w:top w:val="nil"/>
          <w:left w:val="nil"/>
          <w:bottom w:val="nil"/>
          <w:right w:val="nil"/>
          <w:between w:val="nil"/>
        </w:pBdr>
        <w:shd w:val="clear" w:color="auto" w:fill="FFFFFF"/>
        <w:spacing w:after="0" w:line="240" w:lineRule="auto"/>
        <w:ind w:left="1134"/>
        <w:jc w:val="both"/>
        <w:rPr>
          <w:rFonts w:ascii="Calibri" w:eastAsia="Calibri" w:hAnsi="Calibri" w:cs="Calibri"/>
          <w:color w:val="000000"/>
        </w:rPr>
      </w:pPr>
      <w:r>
        <w:rPr>
          <w:rFonts w:ascii="Calibri" w:eastAsia="Calibri" w:hAnsi="Calibri" w:cs="Calibri"/>
          <w:color w:val="000000"/>
        </w:rPr>
        <w:t xml:space="preserve">Prevent, de-escalate and/or stop any continuation of harmful behaviour. </w:t>
      </w:r>
    </w:p>
    <w:p w14:paraId="03EB0968" w14:textId="77777777" w:rsidR="004B5A8F" w:rsidRDefault="003D23A2">
      <w:pPr>
        <w:numPr>
          <w:ilvl w:val="0"/>
          <w:numId w:val="7"/>
        </w:numPr>
        <w:pBdr>
          <w:top w:val="nil"/>
          <w:left w:val="nil"/>
          <w:bottom w:val="nil"/>
          <w:right w:val="nil"/>
          <w:between w:val="nil"/>
        </w:pBdr>
        <w:spacing w:after="0"/>
        <w:ind w:left="1134"/>
        <w:jc w:val="both"/>
        <w:rPr>
          <w:rFonts w:ascii="Calibri" w:eastAsia="Calibri" w:hAnsi="Calibri" w:cs="Calibri"/>
          <w:color w:val="000000"/>
        </w:rPr>
      </w:pPr>
      <w:r>
        <w:rPr>
          <w:rFonts w:ascii="Calibri" w:eastAsia="Calibri" w:hAnsi="Calibri" w:cs="Calibri"/>
          <w:color w:val="000000"/>
        </w:rPr>
        <w:t>Reduce and, if possible, eradicate all incidents of bullying.</w:t>
      </w:r>
    </w:p>
    <w:p w14:paraId="03EB0969" w14:textId="77777777" w:rsidR="004B5A8F" w:rsidRDefault="003D23A2">
      <w:pPr>
        <w:numPr>
          <w:ilvl w:val="0"/>
          <w:numId w:val="7"/>
        </w:numPr>
        <w:pBdr>
          <w:top w:val="nil"/>
          <w:left w:val="nil"/>
          <w:bottom w:val="nil"/>
          <w:right w:val="nil"/>
          <w:between w:val="nil"/>
        </w:pBdr>
        <w:shd w:val="clear" w:color="auto" w:fill="FFFFFF"/>
        <w:spacing w:after="0" w:line="240" w:lineRule="auto"/>
        <w:ind w:left="1134"/>
        <w:jc w:val="both"/>
        <w:rPr>
          <w:rFonts w:ascii="Calibri" w:eastAsia="Calibri" w:hAnsi="Calibri" w:cs="Calibri"/>
          <w:color w:val="000000"/>
        </w:rPr>
      </w:pPr>
      <w:r>
        <w:rPr>
          <w:rFonts w:ascii="Calibri" w:eastAsia="Calibri" w:hAnsi="Calibri" w:cs="Calibri"/>
          <w:color w:val="000000"/>
        </w:rPr>
        <w:t xml:space="preserve">React to bullying incidents in a reasonable, proportionate way with a reporting process in place.  </w:t>
      </w:r>
    </w:p>
    <w:p w14:paraId="03EB096A" w14:textId="77777777" w:rsidR="004B5A8F" w:rsidRDefault="003D23A2">
      <w:pPr>
        <w:numPr>
          <w:ilvl w:val="0"/>
          <w:numId w:val="7"/>
        </w:numPr>
        <w:pBdr>
          <w:top w:val="nil"/>
          <w:left w:val="nil"/>
          <w:bottom w:val="nil"/>
          <w:right w:val="nil"/>
          <w:between w:val="nil"/>
        </w:pBdr>
        <w:shd w:val="clear" w:color="auto" w:fill="FFFFFF"/>
        <w:spacing w:after="0" w:line="240" w:lineRule="auto"/>
        <w:ind w:left="1134"/>
        <w:jc w:val="both"/>
        <w:rPr>
          <w:rFonts w:ascii="Calibri" w:eastAsia="Calibri" w:hAnsi="Calibri" w:cs="Calibri"/>
          <w:color w:val="000000"/>
        </w:rPr>
      </w:pPr>
      <w:r>
        <w:rPr>
          <w:rFonts w:ascii="Calibri" w:eastAsia="Calibri" w:hAnsi="Calibri" w:cs="Calibri"/>
          <w:color w:val="000000"/>
        </w:rPr>
        <w:t xml:space="preserve">Safeguard the pupil who has experienced bullying whilst also developing strategies to enable perpetrators to be accountable using Restorative Justice </w:t>
      </w:r>
      <w:proofErr w:type="gramStart"/>
      <w:r>
        <w:rPr>
          <w:rFonts w:ascii="Calibri" w:eastAsia="Calibri" w:hAnsi="Calibri" w:cs="Calibri"/>
          <w:color w:val="000000"/>
        </w:rPr>
        <w:t>practices</w:t>
      </w:r>
      <w:proofErr w:type="gramEnd"/>
      <w:r>
        <w:rPr>
          <w:rFonts w:ascii="Calibri" w:eastAsia="Calibri" w:hAnsi="Calibri" w:cs="Calibri"/>
          <w:color w:val="000000"/>
        </w:rPr>
        <w:t xml:space="preserve">.  </w:t>
      </w:r>
    </w:p>
    <w:p w14:paraId="03EB096B" w14:textId="77777777" w:rsidR="004B5A8F" w:rsidRDefault="003D23A2">
      <w:pPr>
        <w:numPr>
          <w:ilvl w:val="0"/>
          <w:numId w:val="7"/>
        </w:numPr>
        <w:pBdr>
          <w:top w:val="nil"/>
          <w:left w:val="nil"/>
          <w:bottom w:val="nil"/>
          <w:right w:val="nil"/>
          <w:between w:val="nil"/>
        </w:pBdr>
        <w:shd w:val="clear" w:color="auto" w:fill="FFFFFF"/>
        <w:spacing w:after="280" w:line="240" w:lineRule="auto"/>
        <w:ind w:left="1134"/>
        <w:jc w:val="both"/>
        <w:rPr>
          <w:rFonts w:ascii="Calibri" w:eastAsia="Calibri" w:hAnsi="Calibri" w:cs="Calibri"/>
          <w:color w:val="000000"/>
        </w:rPr>
      </w:pPr>
      <w:r>
        <w:rPr>
          <w:rFonts w:ascii="Calibri" w:eastAsia="Calibri" w:hAnsi="Calibri" w:cs="Calibri"/>
          <w:color w:val="000000"/>
        </w:rPr>
        <w:t>Support the vision and values of the Trust and its establishments.</w:t>
      </w:r>
    </w:p>
    <w:p w14:paraId="03EB096C" w14:textId="77777777" w:rsidR="004B5A8F" w:rsidRDefault="003D23A2">
      <w:pPr>
        <w:pStyle w:val="Heading2"/>
        <w:jc w:val="both"/>
        <w:rPr>
          <w:rFonts w:ascii="Calibri" w:eastAsia="Calibri" w:hAnsi="Calibri" w:cs="Calibri"/>
          <w:b/>
          <w:color w:val="7030A0"/>
          <w:sz w:val="22"/>
          <w:szCs w:val="22"/>
        </w:rPr>
      </w:pPr>
      <w:r>
        <w:rPr>
          <w:rFonts w:ascii="Calibri" w:eastAsia="Calibri" w:hAnsi="Calibri" w:cs="Calibri"/>
          <w:b/>
          <w:color w:val="7030A0"/>
          <w:sz w:val="22"/>
          <w:szCs w:val="22"/>
        </w:rPr>
        <w:t>3.0</w:t>
      </w:r>
      <w:r>
        <w:rPr>
          <w:rFonts w:ascii="Calibri" w:eastAsia="Calibri" w:hAnsi="Calibri" w:cs="Calibri"/>
          <w:b/>
          <w:color w:val="7030A0"/>
          <w:sz w:val="22"/>
          <w:szCs w:val="22"/>
        </w:rPr>
        <w:tab/>
        <w:t xml:space="preserve">ROLES &amp; </w:t>
      </w:r>
      <w:r>
        <w:rPr>
          <w:b/>
          <w:color w:val="7030A0"/>
          <w:sz w:val="22"/>
          <w:szCs w:val="22"/>
        </w:rPr>
        <w:t>RESPONSIBILITIES</w:t>
      </w:r>
      <w:r>
        <w:rPr>
          <w:rFonts w:ascii="Calibri" w:eastAsia="Calibri" w:hAnsi="Calibri" w:cs="Calibri"/>
          <w:b/>
          <w:color w:val="7030A0"/>
          <w:sz w:val="22"/>
          <w:szCs w:val="22"/>
        </w:rPr>
        <w:t xml:space="preserve">  </w:t>
      </w:r>
    </w:p>
    <w:p w14:paraId="03EB096D" w14:textId="77777777" w:rsidR="004B5A8F" w:rsidRDefault="003D23A2">
      <w:pPr>
        <w:spacing w:after="0"/>
        <w:jc w:val="both"/>
        <w:rPr>
          <w:rFonts w:ascii="Calibri" w:eastAsia="Calibri" w:hAnsi="Calibri" w:cs="Calibri"/>
          <w:b/>
          <w:color w:val="7030A0"/>
        </w:rPr>
      </w:pPr>
      <w:r>
        <w:rPr>
          <w:rFonts w:ascii="Calibri" w:eastAsia="Calibri" w:hAnsi="Calibri" w:cs="Calibri"/>
          <w:b/>
          <w:color w:val="7030A0"/>
        </w:rPr>
        <w:t>Trust</w:t>
      </w:r>
    </w:p>
    <w:p w14:paraId="03EB096E" w14:textId="77777777" w:rsidR="004B5A8F" w:rsidRDefault="003D23A2">
      <w:pPr>
        <w:spacing w:after="0"/>
        <w:ind w:left="720" w:hanging="720"/>
        <w:jc w:val="both"/>
        <w:rPr>
          <w:rFonts w:ascii="Calibri" w:eastAsia="Calibri" w:hAnsi="Calibri" w:cs="Calibri"/>
        </w:rPr>
      </w:pPr>
      <w:r>
        <w:rPr>
          <w:rFonts w:ascii="Calibri" w:eastAsia="Calibri" w:hAnsi="Calibri" w:cs="Calibri"/>
        </w:rPr>
        <w:t xml:space="preserve">3.1 </w:t>
      </w:r>
      <w:r>
        <w:rPr>
          <w:rFonts w:ascii="Calibri" w:eastAsia="Calibri" w:hAnsi="Calibri" w:cs="Calibri"/>
          <w:color w:val="7030A0"/>
        </w:rPr>
        <w:tab/>
      </w:r>
      <w:r>
        <w:rPr>
          <w:rFonts w:ascii="Calibri" w:eastAsia="Calibri" w:hAnsi="Calibri" w:cs="Calibri"/>
        </w:rPr>
        <w:t xml:space="preserve">The Trust has overall responsibility for the effective operation of this policy and ensuring compliance with the relevant statutory or Trust framework. The Trust has delegated </w:t>
      </w:r>
      <w:proofErr w:type="gramStart"/>
      <w:r>
        <w:rPr>
          <w:rFonts w:ascii="Calibri" w:eastAsia="Calibri" w:hAnsi="Calibri" w:cs="Calibri"/>
        </w:rPr>
        <w:t>day to day</w:t>
      </w:r>
      <w:proofErr w:type="gramEnd"/>
      <w:r>
        <w:rPr>
          <w:rFonts w:ascii="Calibri" w:eastAsia="Calibri" w:hAnsi="Calibri" w:cs="Calibri"/>
        </w:rPr>
        <w:t xml:space="preserve"> responsibility for operating the policy to the </w:t>
      </w:r>
      <w:proofErr w:type="spellStart"/>
      <w:r>
        <w:rPr>
          <w:rFonts w:ascii="Calibri" w:eastAsia="Calibri" w:hAnsi="Calibri" w:cs="Calibri"/>
        </w:rPr>
        <w:t>Headteacher</w:t>
      </w:r>
      <w:proofErr w:type="spellEnd"/>
      <w:r>
        <w:rPr>
          <w:rFonts w:ascii="Calibri" w:eastAsia="Calibri" w:hAnsi="Calibri" w:cs="Calibri"/>
        </w:rPr>
        <w:t>.</w:t>
      </w:r>
    </w:p>
    <w:p w14:paraId="03EB096F" w14:textId="77777777" w:rsidR="004B5A8F" w:rsidRDefault="004B5A8F">
      <w:pPr>
        <w:spacing w:after="0"/>
        <w:ind w:left="720" w:hanging="720"/>
        <w:jc w:val="both"/>
        <w:rPr>
          <w:rFonts w:ascii="Calibri" w:eastAsia="Calibri" w:hAnsi="Calibri" w:cs="Calibri"/>
        </w:rPr>
      </w:pPr>
    </w:p>
    <w:p w14:paraId="03EB0970" w14:textId="77777777" w:rsidR="004B5A8F" w:rsidRDefault="003D23A2">
      <w:pPr>
        <w:spacing w:after="0"/>
        <w:ind w:left="720" w:hanging="720"/>
        <w:jc w:val="both"/>
        <w:rPr>
          <w:rFonts w:ascii="Calibri" w:eastAsia="Calibri" w:hAnsi="Calibri" w:cs="Calibri"/>
        </w:rPr>
      </w:pPr>
      <w:r>
        <w:rPr>
          <w:rFonts w:ascii="Calibri" w:eastAsia="Calibri" w:hAnsi="Calibri" w:cs="Calibri"/>
        </w:rPr>
        <w:t xml:space="preserve">3.2 </w:t>
      </w:r>
      <w:r>
        <w:rPr>
          <w:rFonts w:ascii="Calibri" w:eastAsia="Calibri" w:hAnsi="Calibri" w:cs="Calibri"/>
        </w:rPr>
        <w:tab/>
        <w:t xml:space="preserve">The Local Governing Body </w:t>
      </w:r>
      <w:proofErr w:type="gramStart"/>
      <w:r>
        <w:rPr>
          <w:rFonts w:ascii="Calibri" w:eastAsia="Calibri" w:hAnsi="Calibri" w:cs="Calibri"/>
        </w:rPr>
        <w:t>is consulted</w:t>
      </w:r>
      <w:proofErr w:type="gramEnd"/>
      <w:r>
        <w:rPr>
          <w:rFonts w:ascii="Calibri" w:eastAsia="Calibri" w:hAnsi="Calibri" w:cs="Calibri"/>
        </w:rPr>
        <w:t xml:space="preserve"> on the policy.  </w:t>
      </w:r>
    </w:p>
    <w:p w14:paraId="03EB0971" w14:textId="77777777" w:rsidR="004B5A8F" w:rsidRDefault="004B5A8F">
      <w:pPr>
        <w:spacing w:after="0"/>
        <w:ind w:left="720" w:hanging="720"/>
        <w:jc w:val="both"/>
        <w:rPr>
          <w:rFonts w:ascii="Calibri" w:eastAsia="Calibri" w:hAnsi="Calibri" w:cs="Calibri"/>
          <w:color w:val="7030A0"/>
        </w:rPr>
      </w:pPr>
    </w:p>
    <w:p w14:paraId="03EB0972" w14:textId="77777777" w:rsidR="004B5A8F" w:rsidRDefault="003D23A2">
      <w:pPr>
        <w:spacing w:after="0"/>
        <w:ind w:left="720" w:hanging="720"/>
        <w:jc w:val="both"/>
        <w:rPr>
          <w:rFonts w:ascii="Calibri" w:eastAsia="Calibri" w:hAnsi="Calibri" w:cs="Calibri"/>
        </w:rPr>
      </w:pPr>
      <w:r>
        <w:rPr>
          <w:rFonts w:ascii="Calibri" w:eastAsia="Calibri" w:hAnsi="Calibri" w:cs="Calibri"/>
        </w:rPr>
        <w:t>3.3</w:t>
      </w:r>
      <w:r>
        <w:rPr>
          <w:rFonts w:ascii="Calibri" w:eastAsia="Calibri" w:hAnsi="Calibri" w:cs="Calibri"/>
          <w:color w:val="7030A0"/>
        </w:rPr>
        <w:tab/>
      </w:r>
      <w:r>
        <w:rPr>
          <w:rFonts w:ascii="Calibri" w:eastAsia="Calibri" w:hAnsi="Calibri" w:cs="Calibri"/>
        </w:rPr>
        <w:t xml:space="preserve">The Senior Leadership Team in school has a specific responsibility to ensure fair application of this policy and all members of staff are responsible for supporting colleagues and ensuring its success. </w:t>
      </w:r>
    </w:p>
    <w:p w14:paraId="03EB0973" w14:textId="77777777" w:rsidR="004B5A8F" w:rsidRDefault="004B5A8F">
      <w:pPr>
        <w:spacing w:after="0"/>
        <w:ind w:left="720" w:hanging="720"/>
        <w:jc w:val="both"/>
        <w:rPr>
          <w:rFonts w:ascii="Calibri" w:eastAsia="Calibri" w:hAnsi="Calibri" w:cs="Calibri"/>
          <w:color w:val="7030A0"/>
        </w:rPr>
      </w:pPr>
    </w:p>
    <w:p w14:paraId="03EB0974" w14:textId="77777777" w:rsidR="004B5A8F" w:rsidRDefault="003D23A2">
      <w:pPr>
        <w:spacing w:after="0"/>
        <w:jc w:val="both"/>
        <w:rPr>
          <w:rFonts w:ascii="Calibri" w:eastAsia="Calibri" w:hAnsi="Calibri" w:cs="Calibri"/>
          <w:b/>
          <w:color w:val="7030A0"/>
        </w:rPr>
      </w:pPr>
      <w:r>
        <w:rPr>
          <w:rFonts w:ascii="Calibri" w:eastAsia="Calibri" w:hAnsi="Calibri" w:cs="Calibri"/>
          <w:b/>
          <w:color w:val="7030A0"/>
        </w:rPr>
        <w:t>School</w:t>
      </w:r>
    </w:p>
    <w:p w14:paraId="03EB0975" w14:textId="77777777" w:rsidR="004B5A8F" w:rsidRDefault="003D23A2">
      <w:pPr>
        <w:spacing w:after="0"/>
        <w:ind w:left="720" w:hanging="720"/>
        <w:jc w:val="both"/>
        <w:rPr>
          <w:rFonts w:ascii="Calibri" w:eastAsia="Calibri" w:hAnsi="Calibri" w:cs="Calibri"/>
        </w:rPr>
      </w:pPr>
      <w:r>
        <w:rPr>
          <w:rFonts w:ascii="Calibri" w:eastAsia="Calibri" w:hAnsi="Calibri" w:cs="Calibri"/>
        </w:rPr>
        <w:t xml:space="preserve">3.3 </w:t>
      </w:r>
      <w:r>
        <w:rPr>
          <w:rFonts w:ascii="Calibri" w:eastAsia="Calibri" w:hAnsi="Calibri" w:cs="Calibri"/>
          <w:color w:val="7030A0"/>
        </w:rPr>
        <w:tab/>
      </w:r>
      <w:r>
        <w:rPr>
          <w:rFonts w:ascii="Calibri" w:eastAsia="Calibri" w:hAnsi="Calibri" w:cs="Calibri"/>
        </w:rPr>
        <w:t xml:space="preserve">The school has a responsibility to ensure that: </w:t>
      </w:r>
    </w:p>
    <w:p w14:paraId="03EB0976" w14:textId="77777777" w:rsidR="004B5A8F" w:rsidRDefault="003D23A2">
      <w:pPr>
        <w:numPr>
          <w:ilvl w:val="0"/>
          <w:numId w:val="8"/>
        </w:numPr>
        <w:pBdr>
          <w:top w:val="nil"/>
          <w:left w:val="nil"/>
          <w:bottom w:val="nil"/>
          <w:right w:val="nil"/>
          <w:between w:val="nil"/>
        </w:pBdr>
        <w:spacing w:after="0" w:line="240" w:lineRule="auto"/>
        <w:jc w:val="both"/>
        <w:rPr>
          <w:rFonts w:ascii="Calibri" w:eastAsia="Calibri" w:hAnsi="Calibri" w:cs="Calibri"/>
          <w:color w:val="000000"/>
        </w:rPr>
      </w:pPr>
      <w:r>
        <w:rPr>
          <w:rFonts w:ascii="Calibri" w:eastAsia="Calibri" w:hAnsi="Calibri" w:cs="Calibri"/>
          <w:color w:val="000000"/>
        </w:rPr>
        <w:t>Pupils learn in a safe and calm environment free from disruption with education being the primary focus.</w:t>
      </w:r>
    </w:p>
    <w:p w14:paraId="03EB0977" w14:textId="77777777" w:rsidR="004B5A8F" w:rsidRDefault="003D23A2">
      <w:pPr>
        <w:numPr>
          <w:ilvl w:val="0"/>
          <w:numId w:val="8"/>
        </w:numPr>
        <w:pBdr>
          <w:top w:val="nil"/>
          <w:left w:val="nil"/>
          <w:bottom w:val="nil"/>
          <w:right w:val="nil"/>
          <w:between w:val="nil"/>
        </w:pBdr>
        <w:spacing w:after="0" w:line="240" w:lineRule="auto"/>
        <w:jc w:val="both"/>
        <w:rPr>
          <w:rFonts w:ascii="Calibri" w:eastAsia="Calibri" w:hAnsi="Calibri" w:cs="Calibri"/>
          <w:color w:val="000000"/>
        </w:rPr>
      </w:pPr>
      <w:r>
        <w:rPr>
          <w:rFonts w:ascii="Calibri" w:eastAsia="Calibri" w:hAnsi="Calibri" w:cs="Calibri"/>
          <w:color w:val="000000"/>
        </w:rPr>
        <w:t xml:space="preserve">Processes are in place to deal with incidents quickly, and these </w:t>
      </w:r>
      <w:proofErr w:type="gramStart"/>
      <w:r>
        <w:rPr>
          <w:rFonts w:ascii="Calibri" w:eastAsia="Calibri" w:hAnsi="Calibri" w:cs="Calibri"/>
          <w:color w:val="000000"/>
        </w:rPr>
        <w:t>are communicated</w:t>
      </w:r>
      <w:proofErr w:type="gramEnd"/>
      <w:r>
        <w:rPr>
          <w:rFonts w:ascii="Calibri" w:eastAsia="Calibri" w:hAnsi="Calibri" w:cs="Calibri"/>
          <w:color w:val="000000"/>
        </w:rPr>
        <w:t xml:space="preserve"> to pupils, parents, and staff. </w:t>
      </w:r>
    </w:p>
    <w:p w14:paraId="03EB0978" w14:textId="77777777" w:rsidR="004B5A8F" w:rsidRDefault="003D23A2">
      <w:pPr>
        <w:numPr>
          <w:ilvl w:val="0"/>
          <w:numId w:val="8"/>
        </w:numPr>
        <w:pBdr>
          <w:top w:val="nil"/>
          <w:left w:val="nil"/>
          <w:bottom w:val="nil"/>
          <w:right w:val="nil"/>
          <w:between w:val="nil"/>
        </w:pBdr>
        <w:spacing w:after="0" w:line="240" w:lineRule="auto"/>
        <w:jc w:val="both"/>
        <w:rPr>
          <w:rFonts w:ascii="Calibri" w:eastAsia="Calibri" w:hAnsi="Calibri" w:cs="Calibri"/>
          <w:color w:val="000000"/>
        </w:rPr>
      </w:pPr>
      <w:r>
        <w:rPr>
          <w:rFonts w:ascii="Calibri" w:eastAsia="Calibri" w:hAnsi="Calibri" w:cs="Calibri"/>
          <w:color w:val="000000"/>
        </w:rPr>
        <w:t xml:space="preserve">Incidents </w:t>
      </w:r>
      <w:proofErr w:type="gramStart"/>
      <w:r>
        <w:rPr>
          <w:rFonts w:ascii="Calibri" w:eastAsia="Calibri" w:hAnsi="Calibri" w:cs="Calibri"/>
          <w:color w:val="000000"/>
        </w:rPr>
        <w:t>can be reported</w:t>
      </w:r>
      <w:proofErr w:type="gramEnd"/>
      <w:r>
        <w:rPr>
          <w:rFonts w:ascii="Calibri" w:eastAsia="Calibri" w:hAnsi="Calibri" w:cs="Calibri"/>
          <w:color w:val="000000"/>
        </w:rPr>
        <w:t xml:space="preserve"> confidentially (including cyber bullying and bullying outside of school). </w:t>
      </w:r>
    </w:p>
    <w:p w14:paraId="03EB0979" w14:textId="77777777" w:rsidR="004B5A8F" w:rsidRDefault="003D23A2">
      <w:pPr>
        <w:numPr>
          <w:ilvl w:val="0"/>
          <w:numId w:val="8"/>
        </w:numPr>
        <w:pBdr>
          <w:top w:val="nil"/>
          <w:left w:val="nil"/>
          <w:bottom w:val="nil"/>
          <w:right w:val="nil"/>
          <w:between w:val="nil"/>
        </w:pBdr>
        <w:spacing w:after="0" w:line="240" w:lineRule="auto"/>
        <w:jc w:val="both"/>
        <w:rPr>
          <w:rFonts w:ascii="Calibri" w:eastAsia="Calibri" w:hAnsi="Calibri" w:cs="Calibri"/>
          <w:color w:val="000000"/>
        </w:rPr>
      </w:pPr>
      <w:proofErr w:type="gramStart"/>
      <w:r>
        <w:rPr>
          <w:rFonts w:ascii="Calibri" w:eastAsia="Calibri" w:hAnsi="Calibri" w:cs="Calibri"/>
          <w:color w:val="000000"/>
        </w:rPr>
        <w:t>Pupils and those involved in incidents are listened to empathetically by professionals, parents/carers, and peers</w:t>
      </w:r>
      <w:proofErr w:type="gramEnd"/>
      <w:r>
        <w:rPr>
          <w:rFonts w:ascii="Calibri" w:eastAsia="Calibri" w:hAnsi="Calibri" w:cs="Calibri"/>
          <w:color w:val="000000"/>
        </w:rPr>
        <w:t xml:space="preserve">. </w:t>
      </w:r>
    </w:p>
    <w:p w14:paraId="03EB097A" w14:textId="77777777" w:rsidR="004B5A8F" w:rsidRDefault="003D23A2">
      <w:pPr>
        <w:numPr>
          <w:ilvl w:val="0"/>
          <w:numId w:val="8"/>
        </w:numPr>
        <w:pBdr>
          <w:top w:val="nil"/>
          <w:left w:val="nil"/>
          <w:bottom w:val="nil"/>
          <w:right w:val="nil"/>
          <w:between w:val="nil"/>
        </w:pBdr>
        <w:spacing w:after="0" w:line="240" w:lineRule="auto"/>
        <w:jc w:val="both"/>
        <w:rPr>
          <w:rFonts w:ascii="Calibri" w:eastAsia="Calibri" w:hAnsi="Calibri" w:cs="Calibri"/>
          <w:color w:val="000000"/>
        </w:rPr>
      </w:pPr>
      <w:r>
        <w:rPr>
          <w:rFonts w:ascii="Calibri" w:eastAsia="Calibri" w:hAnsi="Calibri" w:cs="Calibri"/>
          <w:color w:val="000000"/>
        </w:rPr>
        <w:t xml:space="preserve">Professionals work in collaboration with parents/carers when appropriate. </w:t>
      </w:r>
    </w:p>
    <w:p w14:paraId="03EB097B" w14:textId="77777777" w:rsidR="004B5A8F" w:rsidRDefault="003D23A2">
      <w:pPr>
        <w:shd w:val="clear" w:color="auto" w:fill="FFFFFF"/>
        <w:spacing w:before="280" w:after="280" w:line="240" w:lineRule="auto"/>
        <w:jc w:val="both"/>
        <w:rPr>
          <w:rFonts w:ascii="Calibri" w:eastAsia="Calibri" w:hAnsi="Calibri" w:cs="Calibri"/>
        </w:rPr>
      </w:pPr>
      <w:r>
        <w:rPr>
          <w:rFonts w:ascii="Calibri" w:eastAsia="Calibri" w:hAnsi="Calibri" w:cs="Calibri"/>
        </w:rPr>
        <w:lastRenderedPageBreak/>
        <w:t>3.4</w:t>
      </w:r>
      <w:r>
        <w:rPr>
          <w:rFonts w:ascii="Calibri" w:eastAsia="Calibri" w:hAnsi="Calibri" w:cs="Calibri"/>
        </w:rPr>
        <w:tab/>
        <w:t>The School will talk openly about bullying and will raise awareness through assertiveness and self-</w:t>
      </w:r>
      <w:r>
        <w:rPr>
          <w:rFonts w:ascii="Calibri" w:eastAsia="Calibri" w:hAnsi="Calibri" w:cs="Calibri"/>
        </w:rPr>
        <w:tab/>
        <w:t xml:space="preserve">esteem work in PSHE and by </w:t>
      </w:r>
      <w:proofErr w:type="gramStart"/>
      <w:r>
        <w:rPr>
          <w:rFonts w:ascii="Calibri" w:eastAsia="Calibri" w:hAnsi="Calibri" w:cs="Calibri"/>
        </w:rPr>
        <w:t>cross curricular</w:t>
      </w:r>
      <w:proofErr w:type="gramEnd"/>
      <w:r>
        <w:rPr>
          <w:rFonts w:ascii="Calibri" w:eastAsia="Calibri" w:hAnsi="Calibri" w:cs="Calibri"/>
        </w:rPr>
        <w:t xml:space="preserve"> work around diversity. </w:t>
      </w:r>
    </w:p>
    <w:p w14:paraId="03EB097C" w14:textId="77777777" w:rsidR="004B5A8F" w:rsidRDefault="003D23A2">
      <w:pPr>
        <w:shd w:val="clear" w:color="auto" w:fill="FFFFFF"/>
        <w:spacing w:before="280" w:after="280" w:line="240" w:lineRule="auto"/>
        <w:jc w:val="both"/>
        <w:rPr>
          <w:rFonts w:ascii="Calibri" w:eastAsia="Calibri" w:hAnsi="Calibri" w:cs="Calibri"/>
        </w:rPr>
      </w:pPr>
      <w:proofErr w:type="gramStart"/>
      <w:r>
        <w:rPr>
          <w:rFonts w:ascii="Calibri" w:eastAsia="Calibri" w:hAnsi="Calibri" w:cs="Calibri"/>
        </w:rPr>
        <w:t>3.5</w:t>
      </w:r>
      <w:r>
        <w:rPr>
          <w:rFonts w:ascii="Calibri" w:eastAsia="Calibri" w:hAnsi="Calibri" w:cs="Calibri"/>
        </w:rPr>
        <w:tab/>
        <w:t>If a bullying incident does occur</w:t>
      </w:r>
      <w:proofErr w:type="gramEnd"/>
      <w:r>
        <w:rPr>
          <w:rFonts w:ascii="Calibri" w:eastAsia="Calibri" w:hAnsi="Calibri" w:cs="Calibri"/>
        </w:rPr>
        <w:t xml:space="preserve"> it will be dealt with immediately by a member of SLT discussing the </w:t>
      </w:r>
      <w:r>
        <w:rPr>
          <w:rFonts w:ascii="Calibri" w:eastAsia="Calibri" w:hAnsi="Calibri" w:cs="Calibri"/>
        </w:rPr>
        <w:tab/>
        <w:t xml:space="preserve">incident confidentially with the pupil concerned, discussion with parents, deciding on a course of </w:t>
      </w:r>
      <w:r>
        <w:rPr>
          <w:rFonts w:ascii="Calibri" w:eastAsia="Calibri" w:hAnsi="Calibri" w:cs="Calibri"/>
        </w:rPr>
        <w:tab/>
        <w:t xml:space="preserve">action and filling in the appropriate record keeping (see Appendix 1 – Reporting and Monitoring). </w:t>
      </w:r>
    </w:p>
    <w:p w14:paraId="03EB097D" w14:textId="77777777" w:rsidR="004B5A8F" w:rsidRDefault="003D23A2">
      <w:pPr>
        <w:shd w:val="clear" w:color="auto" w:fill="FFFFFF"/>
        <w:spacing w:after="0" w:line="240" w:lineRule="auto"/>
        <w:ind w:firstLine="720"/>
        <w:jc w:val="both"/>
        <w:rPr>
          <w:rFonts w:ascii="Calibri" w:eastAsia="Calibri" w:hAnsi="Calibri" w:cs="Calibri"/>
        </w:rPr>
      </w:pPr>
      <w:r>
        <w:rPr>
          <w:rFonts w:ascii="Calibri" w:eastAsia="Calibri" w:hAnsi="Calibri" w:cs="Calibri"/>
        </w:rPr>
        <w:t xml:space="preserve">Action will be: </w:t>
      </w:r>
    </w:p>
    <w:p w14:paraId="03EB097E" w14:textId="77777777" w:rsidR="004B5A8F" w:rsidRDefault="003D23A2">
      <w:pPr>
        <w:numPr>
          <w:ilvl w:val="0"/>
          <w:numId w:val="10"/>
        </w:numPr>
        <w:pBdr>
          <w:top w:val="nil"/>
          <w:left w:val="nil"/>
          <w:bottom w:val="nil"/>
          <w:right w:val="nil"/>
          <w:between w:val="nil"/>
        </w:pBdr>
        <w:shd w:val="clear" w:color="auto" w:fill="FFFFFF"/>
        <w:spacing w:after="0" w:line="240" w:lineRule="auto"/>
        <w:jc w:val="both"/>
        <w:rPr>
          <w:rFonts w:ascii="Calibri" w:eastAsia="Calibri" w:hAnsi="Calibri" w:cs="Calibri"/>
          <w:color w:val="000000"/>
        </w:rPr>
      </w:pPr>
      <w:r>
        <w:rPr>
          <w:rFonts w:ascii="Calibri" w:eastAsia="Calibri" w:hAnsi="Calibri" w:cs="Calibri"/>
          <w:color w:val="000000"/>
        </w:rPr>
        <w:t>Staff within the school to discuss the issue with the pupil</w:t>
      </w:r>
    </w:p>
    <w:p w14:paraId="03EB097F" w14:textId="77777777" w:rsidR="004B5A8F" w:rsidRDefault="003D23A2">
      <w:pPr>
        <w:numPr>
          <w:ilvl w:val="0"/>
          <w:numId w:val="10"/>
        </w:numPr>
        <w:pBdr>
          <w:top w:val="nil"/>
          <w:left w:val="nil"/>
          <w:bottom w:val="nil"/>
          <w:right w:val="nil"/>
          <w:between w:val="nil"/>
        </w:pBdr>
        <w:shd w:val="clear" w:color="auto" w:fill="FFFFFF"/>
        <w:spacing w:after="280" w:line="240" w:lineRule="auto"/>
        <w:jc w:val="both"/>
        <w:rPr>
          <w:rFonts w:ascii="Calibri" w:eastAsia="Calibri" w:hAnsi="Calibri" w:cs="Calibri"/>
          <w:color w:val="000000"/>
        </w:rPr>
      </w:pPr>
      <w:r>
        <w:rPr>
          <w:rFonts w:ascii="Calibri" w:eastAsia="Calibri" w:hAnsi="Calibri" w:cs="Calibri"/>
          <w:color w:val="000000"/>
        </w:rPr>
        <w:t xml:space="preserve">Staff will record all incidents on CPOMS </w:t>
      </w:r>
    </w:p>
    <w:p w14:paraId="03EB0980" w14:textId="77777777" w:rsidR="004B5A8F" w:rsidRDefault="003D23A2">
      <w:pPr>
        <w:shd w:val="clear" w:color="auto" w:fill="FFFFFF"/>
        <w:spacing w:before="280" w:after="280" w:line="240" w:lineRule="auto"/>
        <w:ind w:left="720" w:hanging="720"/>
        <w:jc w:val="both"/>
        <w:rPr>
          <w:rFonts w:ascii="Calibri" w:eastAsia="Calibri" w:hAnsi="Calibri" w:cs="Calibri"/>
        </w:rPr>
      </w:pPr>
      <w:r>
        <w:rPr>
          <w:rFonts w:ascii="Calibri" w:eastAsia="Calibri" w:hAnsi="Calibri" w:cs="Calibri"/>
        </w:rPr>
        <w:t>3.6</w:t>
      </w:r>
      <w:r>
        <w:rPr>
          <w:rFonts w:ascii="Calibri" w:eastAsia="Calibri" w:hAnsi="Calibri" w:cs="Calibri"/>
        </w:rPr>
        <w:tab/>
        <w:t>Staff will provide close supervision of pupils in order to minimise opportunities for bullying, particularly of vulnerable learners and in order to model positive behaviour.</w:t>
      </w:r>
    </w:p>
    <w:p w14:paraId="03EB0981" w14:textId="77777777" w:rsidR="004B5A8F" w:rsidRDefault="003D23A2">
      <w:pPr>
        <w:pStyle w:val="Heading2"/>
        <w:jc w:val="both"/>
        <w:rPr>
          <w:rFonts w:ascii="Calibri" w:eastAsia="Calibri" w:hAnsi="Calibri" w:cs="Calibri"/>
          <w:b/>
          <w:color w:val="7030A0"/>
          <w:sz w:val="22"/>
          <w:szCs w:val="22"/>
        </w:rPr>
      </w:pPr>
      <w:bookmarkStart w:id="2" w:name="_heading=h.1fob9te" w:colFirst="0" w:colLast="0"/>
      <w:bookmarkEnd w:id="2"/>
      <w:r>
        <w:rPr>
          <w:rFonts w:ascii="Calibri" w:eastAsia="Calibri" w:hAnsi="Calibri" w:cs="Calibri"/>
          <w:b/>
          <w:color w:val="7030A0"/>
          <w:sz w:val="22"/>
          <w:szCs w:val="22"/>
        </w:rPr>
        <w:t>4.0</w:t>
      </w:r>
      <w:r>
        <w:rPr>
          <w:rFonts w:ascii="Calibri" w:eastAsia="Calibri" w:hAnsi="Calibri" w:cs="Calibri"/>
          <w:b/>
          <w:color w:val="7030A0"/>
          <w:sz w:val="22"/>
          <w:szCs w:val="22"/>
        </w:rPr>
        <w:tab/>
        <w:t xml:space="preserve">DEFINITION OF BULLYING </w:t>
      </w:r>
    </w:p>
    <w:p w14:paraId="03EB0982" w14:textId="77777777" w:rsidR="004B5A8F" w:rsidRDefault="003D23A2">
      <w:pPr>
        <w:ind w:left="720" w:hanging="720"/>
        <w:jc w:val="both"/>
        <w:rPr>
          <w:rFonts w:ascii="Calibri" w:eastAsia="Calibri" w:hAnsi="Calibri" w:cs="Calibri"/>
        </w:rPr>
      </w:pPr>
      <w:r>
        <w:rPr>
          <w:rFonts w:ascii="Calibri" w:eastAsia="Calibri" w:hAnsi="Calibri" w:cs="Calibri"/>
        </w:rPr>
        <w:t>4.1</w:t>
      </w:r>
      <w:r>
        <w:rPr>
          <w:rFonts w:ascii="Calibri" w:eastAsia="Calibri" w:hAnsi="Calibri" w:cs="Calibri"/>
        </w:rPr>
        <w:tab/>
        <w:t xml:space="preserve">The government defines bullying as behaviour by an individual or group, repeated over time, that intentionally hurts another individual or group </w:t>
      </w:r>
      <w:proofErr w:type="gramStart"/>
      <w:r>
        <w:rPr>
          <w:rFonts w:ascii="Calibri" w:eastAsia="Calibri" w:hAnsi="Calibri" w:cs="Calibri"/>
        </w:rPr>
        <w:t>either physically</w:t>
      </w:r>
      <w:proofErr w:type="gramEnd"/>
      <w:r>
        <w:rPr>
          <w:rFonts w:ascii="Calibri" w:eastAsia="Calibri" w:hAnsi="Calibri" w:cs="Calibri"/>
        </w:rPr>
        <w:t xml:space="preserve"> or emotionally. (</w:t>
      </w:r>
      <w:proofErr w:type="spellStart"/>
      <w:r>
        <w:rPr>
          <w:rFonts w:ascii="Calibri" w:eastAsia="Calibri" w:hAnsi="Calibri" w:cs="Calibri"/>
        </w:rPr>
        <w:t>DfE</w:t>
      </w:r>
      <w:proofErr w:type="spellEnd"/>
      <w:r>
        <w:rPr>
          <w:rFonts w:ascii="Calibri" w:eastAsia="Calibri" w:hAnsi="Calibri" w:cs="Calibri"/>
        </w:rPr>
        <w:t>, Preventing and tackling bullying, July 2017).</w:t>
      </w:r>
    </w:p>
    <w:p w14:paraId="03EB0983" w14:textId="77777777" w:rsidR="004B5A8F" w:rsidRDefault="003D23A2">
      <w:pPr>
        <w:jc w:val="both"/>
        <w:rPr>
          <w:rFonts w:ascii="Calibri" w:eastAsia="Calibri" w:hAnsi="Calibri" w:cs="Calibri"/>
        </w:rPr>
      </w:pPr>
      <w:r>
        <w:rPr>
          <w:rFonts w:ascii="Calibri" w:eastAsia="Calibri" w:hAnsi="Calibri" w:cs="Calibri"/>
        </w:rPr>
        <w:t>4.2</w:t>
      </w:r>
      <w:r>
        <w:rPr>
          <w:rFonts w:ascii="Calibri" w:eastAsia="Calibri" w:hAnsi="Calibri" w:cs="Calibri"/>
        </w:rPr>
        <w:tab/>
        <w:t xml:space="preserve">Bullying may be defined as any wilful and hurtful behaviour, usually repeated, consistently over a </w:t>
      </w:r>
      <w:r>
        <w:rPr>
          <w:rFonts w:ascii="Calibri" w:eastAsia="Calibri" w:hAnsi="Calibri" w:cs="Calibri"/>
        </w:rPr>
        <w:tab/>
        <w:t xml:space="preserve">period of time, designed to intentionally hurt another pupil or group physically or emotionally, </w:t>
      </w:r>
      <w:r>
        <w:rPr>
          <w:rFonts w:ascii="Calibri" w:eastAsia="Calibri" w:hAnsi="Calibri" w:cs="Calibri"/>
        </w:rPr>
        <w:tab/>
        <w:t xml:space="preserve">where it is difficult for those being bullied to defend themselves. Bullying </w:t>
      </w:r>
      <w:proofErr w:type="gramStart"/>
      <w:r>
        <w:rPr>
          <w:rFonts w:ascii="Calibri" w:eastAsia="Calibri" w:hAnsi="Calibri" w:cs="Calibri"/>
        </w:rPr>
        <w:t>is often motivated</w:t>
      </w:r>
      <w:proofErr w:type="gramEnd"/>
      <w:r>
        <w:rPr>
          <w:rFonts w:ascii="Calibri" w:eastAsia="Calibri" w:hAnsi="Calibri" w:cs="Calibri"/>
        </w:rPr>
        <w:t xml:space="preserve"> by </w:t>
      </w:r>
      <w:r>
        <w:rPr>
          <w:rFonts w:ascii="Calibri" w:eastAsia="Calibri" w:hAnsi="Calibri" w:cs="Calibri"/>
        </w:rPr>
        <w:tab/>
        <w:t xml:space="preserve">prejudice.  Bullying may follow a pattern and </w:t>
      </w:r>
      <w:proofErr w:type="gramStart"/>
      <w:r>
        <w:rPr>
          <w:rFonts w:ascii="Calibri" w:eastAsia="Calibri" w:hAnsi="Calibri" w:cs="Calibri"/>
        </w:rPr>
        <w:t>is directed</w:t>
      </w:r>
      <w:proofErr w:type="gramEnd"/>
      <w:r>
        <w:rPr>
          <w:rFonts w:ascii="Calibri" w:eastAsia="Calibri" w:hAnsi="Calibri" w:cs="Calibri"/>
        </w:rPr>
        <w:t xml:space="preserve"> towards a pupil by another pupil or </w:t>
      </w:r>
      <w:r>
        <w:rPr>
          <w:rFonts w:ascii="Calibri" w:eastAsia="Calibri" w:hAnsi="Calibri" w:cs="Calibri"/>
        </w:rPr>
        <w:tab/>
        <w:t xml:space="preserve">group of pupils.  Bullying can take many forms. It is a serious and complex matter, which can have </w:t>
      </w:r>
      <w:r>
        <w:rPr>
          <w:rFonts w:ascii="Calibri" w:eastAsia="Calibri" w:hAnsi="Calibri" w:cs="Calibri"/>
        </w:rPr>
        <w:tab/>
        <w:t xml:space="preserve">profound consequences for children and parents. We recognise that both pupils and bullies may </w:t>
      </w:r>
      <w:r>
        <w:rPr>
          <w:rFonts w:ascii="Calibri" w:eastAsia="Calibri" w:hAnsi="Calibri" w:cs="Calibri"/>
        </w:rPr>
        <w:tab/>
        <w:t xml:space="preserve">need help to stop the behaviour recurring. </w:t>
      </w:r>
    </w:p>
    <w:p w14:paraId="03EB0984" w14:textId="77777777" w:rsidR="004B5A8F" w:rsidRDefault="003D23A2">
      <w:pPr>
        <w:jc w:val="both"/>
        <w:rPr>
          <w:rFonts w:ascii="Calibri" w:eastAsia="Calibri" w:hAnsi="Calibri" w:cs="Calibri"/>
        </w:rPr>
      </w:pPr>
      <w:r>
        <w:rPr>
          <w:rFonts w:ascii="Calibri" w:eastAsia="Calibri" w:hAnsi="Calibri" w:cs="Calibri"/>
        </w:rPr>
        <w:t>4.3</w:t>
      </w:r>
      <w:r>
        <w:rPr>
          <w:rFonts w:ascii="Calibri" w:eastAsia="Calibri" w:hAnsi="Calibri" w:cs="Calibri"/>
        </w:rPr>
        <w:tab/>
        <w:t xml:space="preserve">The seriousness of bullying cannot be emphasised enough. Bullying is among the top concerns that </w:t>
      </w:r>
      <w:r>
        <w:rPr>
          <w:rFonts w:ascii="Calibri" w:eastAsia="Calibri" w:hAnsi="Calibri" w:cs="Calibri"/>
        </w:rPr>
        <w:tab/>
        <w:t xml:space="preserve">parents have about their children's safety and well-being at and on the way to and from school. </w:t>
      </w:r>
      <w:r>
        <w:rPr>
          <w:rFonts w:ascii="Calibri" w:eastAsia="Calibri" w:hAnsi="Calibri" w:cs="Calibri"/>
        </w:rPr>
        <w:tab/>
        <w:t xml:space="preserve">Bullying is also a top concern of children and young people themselves. Bullying undermines a </w:t>
      </w:r>
      <w:r>
        <w:rPr>
          <w:rFonts w:ascii="Calibri" w:eastAsia="Calibri" w:hAnsi="Calibri" w:cs="Calibri"/>
        </w:rPr>
        <w:tab/>
        <w:t xml:space="preserve">pupil’s confidence and self-esteem; it destroys their sense of security and can be psychologically </w:t>
      </w:r>
      <w:r>
        <w:rPr>
          <w:rFonts w:ascii="Calibri" w:eastAsia="Calibri" w:hAnsi="Calibri" w:cs="Calibri"/>
        </w:rPr>
        <w:tab/>
        <w:t xml:space="preserve">damaging. Bullying can </w:t>
      </w:r>
      <w:proofErr w:type="gramStart"/>
      <w:r>
        <w:rPr>
          <w:rFonts w:ascii="Calibri" w:eastAsia="Calibri" w:hAnsi="Calibri" w:cs="Calibri"/>
        </w:rPr>
        <w:t>impact on</w:t>
      </w:r>
      <w:proofErr w:type="gramEnd"/>
      <w:r>
        <w:rPr>
          <w:rFonts w:ascii="Calibri" w:eastAsia="Calibri" w:hAnsi="Calibri" w:cs="Calibri"/>
        </w:rPr>
        <w:t xml:space="preserve"> its pupils' attendance and attainment at school and can have a </w:t>
      </w:r>
      <w:r>
        <w:rPr>
          <w:rFonts w:ascii="Calibri" w:eastAsia="Calibri" w:hAnsi="Calibri" w:cs="Calibri"/>
        </w:rPr>
        <w:tab/>
        <w:t xml:space="preserve">life-long negative impact on some young people's lives. </w:t>
      </w:r>
    </w:p>
    <w:p w14:paraId="03EB0985" w14:textId="77777777" w:rsidR="004B5A8F" w:rsidRDefault="003D23A2">
      <w:pPr>
        <w:jc w:val="both"/>
        <w:rPr>
          <w:rFonts w:ascii="Calibri" w:eastAsia="Calibri" w:hAnsi="Calibri" w:cs="Calibri"/>
        </w:rPr>
      </w:pPr>
      <w:r>
        <w:rPr>
          <w:rFonts w:ascii="Calibri" w:eastAsia="Calibri" w:hAnsi="Calibri" w:cs="Calibri"/>
        </w:rPr>
        <w:t>4.4</w:t>
      </w:r>
      <w:r>
        <w:rPr>
          <w:rFonts w:ascii="Calibri" w:eastAsia="Calibri" w:hAnsi="Calibri" w:cs="Calibri"/>
        </w:rPr>
        <w:tab/>
        <w:t xml:space="preserve">It </w:t>
      </w:r>
      <w:proofErr w:type="gramStart"/>
      <w:r>
        <w:rPr>
          <w:rFonts w:ascii="Calibri" w:eastAsia="Calibri" w:hAnsi="Calibri" w:cs="Calibri"/>
        </w:rPr>
        <w:t>is acknowledged</w:t>
      </w:r>
      <w:proofErr w:type="gramEnd"/>
      <w:r>
        <w:rPr>
          <w:rFonts w:ascii="Calibri" w:eastAsia="Calibri" w:hAnsi="Calibri" w:cs="Calibri"/>
        </w:rPr>
        <w:t xml:space="preserve"> that bullies may have complex reasons for their behaviour and may well need </w:t>
      </w:r>
      <w:r>
        <w:rPr>
          <w:rFonts w:ascii="Calibri" w:eastAsia="Calibri" w:hAnsi="Calibri" w:cs="Calibri"/>
        </w:rPr>
        <w:tab/>
        <w:t xml:space="preserve">help. It should also be recognised that the consequences of being allowed to 'get away with it' </w:t>
      </w:r>
      <w:proofErr w:type="gramStart"/>
      <w:r>
        <w:rPr>
          <w:rFonts w:ascii="Calibri" w:eastAsia="Calibri" w:hAnsi="Calibri" w:cs="Calibri"/>
        </w:rPr>
        <w:t>can</w:t>
      </w:r>
      <w:proofErr w:type="gramEnd"/>
      <w:r>
        <w:rPr>
          <w:rFonts w:ascii="Calibri" w:eastAsia="Calibri" w:hAnsi="Calibri" w:cs="Calibri"/>
        </w:rPr>
        <w:t xml:space="preserve"> </w:t>
      </w:r>
      <w:r>
        <w:rPr>
          <w:rFonts w:ascii="Calibri" w:eastAsia="Calibri" w:hAnsi="Calibri" w:cs="Calibri"/>
        </w:rPr>
        <w:tab/>
        <w:t xml:space="preserve">be detrimental to them as well as to their pupil. All pupils deserve the opportunity to </w:t>
      </w:r>
      <w:proofErr w:type="gramStart"/>
      <w:r>
        <w:rPr>
          <w:rFonts w:ascii="Calibri" w:eastAsia="Calibri" w:hAnsi="Calibri" w:cs="Calibri"/>
        </w:rPr>
        <w:t>be helped</w:t>
      </w:r>
      <w:proofErr w:type="gramEnd"/>
      <w:r>
        <w:rPr>
          <w:rFonts w:ascii="Calibri" w:eastAsia="Calibri" w:hAnsi="Calibri" w:cs="Calibri"/>
        </w:rPr>
        <w:t xml:space="preserve"> </w:t>
      </w:r>
      <w:r>
        <w:rPr>
          <w:rFonts w:ascii="Calibri" w:eastAsia="Calibri" w:hAnsi="Calibri" w:cs="Calibri"/>
        </w:rPr>
        <w:tab/>
        <w:t>to understand what acceptable behaviour is.  3</w:t>
      </w:r>
    </w:p>
    <w:p w14:paraId="03EB0986" w14:textId="77777777" w:rsidR="004B5A8F" w:rsidRDefault="003D23A2">
      <w:pPr>
        <w:ind w:left="40"/>
        <w:jc w:val="both"/>
        <w:rPr>
          <w:rFonts w:ascii="Calibri" w:eastAsia="Calibri" w:hAnsi="Calibri" w:cs="Calibri"/>
        </w:rPr>
      </w:pPr>
      <w:r>
        <w:rPr>
          <w:rFonts w:ascii="Calibri" w:eastAsia="Calibri" w:hAnsi="Calibri" w:cs="Calibri"/>
        </w:rPr>
        <w:t>4.5</w:t>
      </w:r>
      <w:r>
        <w:rPr>
          <w:rFonts w:ascii="Calibri" w:eastAsia="Calibri" w:hAnsi="Calibri" w:cs="Calibri"/>
        </w:rPr>
        <w:tab/>
        <w:t xml:space="preserve">Bullying can take many </w:t>
      </w:r>
      <w:proofErr w:type="gramStart"/>
      <w:r>
        <w:rPr>
          <w:rFonts w:ascii="Calibri" w:eastAsia="Calibri" w:hAnsi="Calibri" w:cs="Calibri"/>
        </w:rPr>
        <w:t>forms which</w:t>
      </w:r>
      <w:proofErr w:type="gramEnd"/>
      <w:r>
        <w:rPr>
          <w:rFonts w:ascii="Calibri" w:eastAsia="Calibri" w:hAnsi="Calibri" w:cs="Calibri"/>
        </w:rPr>
        <w:t xml:space="preserve"> include: </w:t>
      </w:r>
    </w:p>
    <w:p w14:paraId="03EB0987" w14:textId="77777777" w:rsidR="004B5A8F" w:rsidRDefault="003D23A2">
      <w:pPr>
        <w:numPr>
          <w:ilvl w:val="0"/>
          <w:numId w:val="11"/>
        </w:numPr>
        <w:pBdr>
          <w:top w:val="nil"/>
          <w:left w:val="nil"/>
          <w:bottom w:val="nil"/>
          <w:right w:val="nil"/>
          <w:between w:val="nil"/>
        </w:pBdr>
        <w:spacing w:after="0"/>
        <w:ind w:left="1080"/>
        <w:jc w:val="both"/>
        <w:rPr>
          <w:rFonts w:ascii="Calibri" w:eastAsia="Calibri" w:hAnsi="Calibri" w:cs="Calibri"/>
          <w:color w:val="000000"/>
        </w:rPr>
      </w:pPr>
      <w:r>
        <w:rPr>
          <w:rFonts w:ascii="Calibri" w:eastAsia="Calibri" w:hAnsi="Calibri" w:cs="Calibri"/>
          <w:color w:val="000000"/>
        </w:rPr>
        <w:t>Physical assault (including sexual, pushing, hitting, shoving or any form of physical violence).</w:t>
      </w:r>
    </w:p>
    <w:p w14:paraId="03EB0988" w14:textId="77777777" w:rsidR="004B5A8F" w:rsidRDefault="003D23A2">
      <w:pPr>
        <w:numPr>
          <w:ilvl w:val="0"/>
          <w:numId w:val="11"/>
        </w:numPr>
        <w:pBdr>
          <w:top w:val="nil"/>
          <w:left w:val="nil"/>
          <w:bottom w:val="nil"/>
          <w:right w:val="nil"/>
          <w:between w:val="nil"/>
        </w:pBdr>
        <w:spacing w:after="0"/>
        <w:ind w:left="1080"/>
        <w:jc w:val="both"/>
        <w:rPr>
          <w:rFonts w:ascii="Calibri" w:eastAsia="Calibri" w:hAnsi="Calibri" w:cs="Calibri"/>
          <w:color w:val="000000"/>
        </w:rPr>
      </w:pPr>
      <w:r>
        <w:rPr>
          <w:rFonts w:ascii="Calibri" w:eastAsia="Calibri" w:hAnsi="Calibri" w:cs="Calibri"/>
          <w:color w:val="000000"/>
        </w:rPr>
        <w:t>Emotional (being unfriendly, threatening looks/gestures, tormenting).</w:t>
      </w:r>
    </w:p>
    <w:p w14:paraId="03EB0989" w14:textId="77777777" w:rsidR="004B5A8F" w:rsidRDefault="003D23A2">
      <w:pPr>
        <w:numPr>
          <w:ilvl w:val="0"/>
          <w:numId w:val="11"/>
        </w:numPr>
        <w:pBdr>
          <w:top w:val="nil"/>
          <w:left w:val="nil"/>
          <w:bottom w:val="nil"/>
          <w:right w:val="nil"/>
          <w:between w:val="nil"/>
        </w:pBdr>
        <w:spacing w:after="0"/>
        <w:ind w:left="1080"/>
        <w:jc w:val="both"/>
        <w:rPr>
          <w:rFonts w:ascii="Calibri" w:eastAsia="Calibri" w:hAnsi="Calibri" w:cs="Calibri"/>
          <w:color w:val="000000"/>
        </w:rPr>
      </w:pPr>
      <w:r>
        <w:rPr>
          <w:rFonts w:ascii="Calibri" w:eastAsia="Calibri" w:hAnsi="Calibri" w:cs="Calibri"/>
          <w:color w:val="000000"/>
        </w:rPr>
        <w:t>Verbal abuse (</w:t>
      </w:r>
      <w:proofErr w:type="gramStart"/>
      <w:r>
        <w:rPr>
          <w:rFonts w:ascii="Calibri" w:eastAsia="Calibri" w:hAnsi="Calibri" w:cs="Calibri"/>
          <w:color w:val="000000"/>
        </w:rPr>
        <w:t>name calling</w:t>
      </w:r>
      <w:proofErr w:type="gramEnd"/>
      <w:r>
        <w:rPr>
          <w:rFonts w:ascii="Calibri" w:eastAsia="Calibri" w:hAnsi="Calibri" w:cs="Calibri"/>
          <w:color w:val="000000"/>
        </w:rPr>
        <w:t xml:space="preserve">, teasing, or making offensive remarks). </w:t>
      </w:r>
    </w:p>
    <w:p w14:paraId="03EB098A" w14:textId="77777777" w:rsidR="004B5A8F" w:rsidRDefault="003D23A2">
      <w:pPr>
        <w:numPr>
          <w:ilvl w:val="0"/>
          <w:numId w:val="11"/>
        </w:numPr>
        <w:pBdr>
          <w:top w:val="nil"/>
          <w:left w:val="nil"/>
          <w:bottom w:val="nil"/>
          <w:right w:val="nil"/>
          <w:between w:val="nil"/>
        </w:pBdr>
        <w:spacing w:after="0"/>
        <w:ind w:left="1080"/>
        <w:jc w:val="both"/>
        <w:rPr>
          <w:rFonts w:ascii="Calibri" w:eastAsia="Calibri" w:hAnsi="Calibri" w:cs="Calibri"/>
          <w:color w:val="000000"/>
        </w:rPr>
      </w:pPr>
      <w:r>
        <w:rPr>
          <w:rFonts w:ascii="Calibri" w:eastAsia="Calibri" w:hAnsi="Calibri" w:cs="Calibri"/>
          <w:color w:val="000000"/>
        </w:rPr>
        <w:t xml:space="preserve">Indirect emotional tormenting by excluding from social groups or spreading malicious rumours. </w:t>
      </w:r>
    </w:p>
    <w:p w14:paraId="03EB098B" w14:textId="77777777" w:rsidR="004B5A8F" w:rsidRDefault="003D23A2">
      <w:pPr>
        <w:numPr>
          <w:ilvl w:val="0"/>
          <w:numId w:val="11"/>
        </w:numPr>
        <w:pBdr>
          <w:top w:val="nil"/>
          <w:left w:val="nil"/>
          <w:bottom w:val="nil"/>
          <w:right w:val="nil"/>
          <w:between w:val="nil"/>
        </w:pBdr>
        <w:spacing w:after="0"/>
        <w:ind w:left="1080"/>
        <w:jc w:val="both"/>
        <w:rPr>
          <w:rFonts w:ascii="Calibri" w:eastAsia="Calibri" w:hAnsi="Calibri" w:cs="Calibri"/>
          <w:color w:val="000000"/>
        </w:rPr>
      </w:pPr>
      <w:r>
        <w:rPr>
          <w:rFonts w:ascii="Calibri" w:eastAsia="Calibri" w:hAnsi="Calibri" w:cs="Calibri"/>
          <w:color w:val="000000"/>
        </w:rPr>
        <w:t xml:space="preserve">Cyber-bullying, which </w:t>
      </w:r>
      <w:proofErr w:type="gramStart"/>
      <w:r>
        <w:rPr>
          <w:rFonts w:ascii="Calibri" w:eastAsia="Calibri" w:hAnsi="Calibri" w:cs="Calibri"/>
          <w:color w:val="000000"/>
        </w:rPr>
        <w:t>is defined</w:t>
      </w:r>
      <w:proofErr w:type="gramEnd"/>
      <w:r>
        <w:rPr>
          <w:rFonts w:ascii="Calibri" w:eastAsia="Calibri" w:hAnsi="Calibri" w:cs="Calibri"/>
          <w:color w:val="000000"/>
        </w:rPr>
        <w:t xml:space="preserve"> as the use of ICT by an individual or group in a way that is intended to upset others. Examples include: </w:t>
      </w:r>
    </w:p>
    <w:p w14:paraId="03EB098C" w14:textId="77777777" w:rsidR="004B5A8F" w:rsidRDefault="003D23A2">
      <w:pPr>
        <w:pBdr>
          <w:top w:val="nil"/>
          <w:left w:val="nil"/>
          <w:bottom w:val="nil"/>
          <w:right w:val="nil"/>
          <w:between w:val="nil"/>
        </w:pBdr>
        <w:spacing w:after="0"/>
        <w:ind w:left="1080"/>
        <w:jc w:val="both"/>
        <w:rPr>
          <w:rFonts w:ascii="Calibri" w:eastAsia="Calibri" w:hAnsi="Calibri" w:cs="Calibri"/>
          <w:color w:val="000000"/>
        </w:rPr>
      </w:pPr>
      <w:r>
        <w:rPr>
          <w:rFonts w:ascii="Calibri" w:eastAsia="Calibri" w:hAnsi="Calibri" w:cs="Calibri"/>
          <w:color w:val="000000"/>
        </w:rPr>
        <w:tab/>
        <w:t>-</w:t>
      </w:r>
      <w:r>
        <w:rPr>
          <w:rFonts w:ascii="Calibri" w:eastAsia="Calibri" w:hAnsi="Calibri" w:cs="Calibri"/>
          <w:color w:val="000000"/>
        </w:rPr>
        <w:tab/>
        <w:t>Sexting</w:t>
      </w:r>
      <w:r>
        <w:rPr>
          <w:rFonts w:ascii="Calibri" w:eastAsia="Calibri" w:hAnsi="Calibri" w:cs="Calibri"/>
          <w:color w:val="000000"/>
        </w:rPr>
        <w:tab/>
      </w:r>
    </w:p>
    <w:p w14:paraId="03EB098D" w14:textId="77777777" w:rsidR="004B5A8F" w:rsidRDefault="003D23A2">
      <w:pPr>
        <w:pBdr>
          <w:top w:val="nil"/>
          <w:left w:val="nil"/>
          <w:bottom w:val="nil"/>
          <w:right w:val="nil"/>
          <w:between w:val="nil"/>
        </w:pBdr>
        <w:spacing w:after="0"/>
        <w:ind w:left="1080"/>
        <w:jc w:val="both"/>
        <w:rPr>
          <w:rFonts w:ascii="Calibri" w:eastAsia="Calibri" w:hAnsi="Calibri" w:cs="Calibri"/>
          <w:color w:val="000000"/>
        </w:rPr>
      </w:pPr>
      <w:r>
        <w:rPr>
          <w:rFonts w:ascii="Calibri" w:eastAsia="Calibri" w:hAnsi="Calibri" w:cs="Calibri"/>
          <w:color w:val="000000"/>
        </w:rPr>
        <w:tab/>
        <w:t>-</w:t>
      </w:r>
      <w:r>
        <w:rPr>
          <w:rFonts w:ascii="Calibri" w:eastAsia="Calibri" w:hAnsi="Calibri" w:cs="Calibri"/>
          <w:color w:val="000000"/>
        </w:rPr>
        <w:tab/>
        <w:t>Group Messages</w:t>
      </w:r>
    </w:p>
    <w:p w14:paraId="03EB098E" w14:textId="77777777" w:rsidR="004B5A8F" w:rsidRDefault="003D23A2">
      <w:pPr>
        <w:pBdr>
          <w:top w:val="nil"/>
          <w:left w:val="nil"/>
          <w:bottom w:val="nil"/>
          <w:right w:val="nil"/>
          <w:between w:val="nil"/>
        </w:pBdr>
        <w:spacing w:after="0"/>
        <w:ind w:left="1080"/>
        <w:jc w:val="both"/>
        <w:rPr>
          <w:rFonts w:ascii="Calibri" w:eastAsia="Calibri" w:hAnsi="Calibri" w:cs="Calibri"/>
          <w:color w:val="000000"/>
        </w:rPr>
      </w:pPr>
      <w:r>
        <w:rPr>
          <w:rFonts w:ascii="Calibri" w:eastAsia="Calibri" w:hAnsi="Calibri" w:cs="Calibri"/>
          <w:color w:val="000000"/>
        </w:rPr>
        <w:lastRenderedPageBreak/>
        <w:tab/>
        <w:t>-</w:t>
      </w:r>
      <w:r>
        <w:rPr>
          <w:rFonts w:ascii="Calibri" w:eastAsia="Calibri" w:hAnsi="Calibri" w:cs="Calibri"/>
          <w:color w:val="000000"/>
        </w:rPr>
        <w:tab/>
        <w:t xml:space="preserve">Threatening Messages </w:t>
      </w:r>
    </w:p>
    <w:p w14:paraId="03EB098F" w14:textId="77777777" w:rsidR="004B5A8F" w:rsidRDefault="003D23A2">
      <w:pPr>
        <w:numPr>
          <w:ilvl w:val="0"/>
          <w:numId w:val="11"/>
        </w:numPr>
        <w:pBdr>
          <w:top w:val="nil"/>
          <w:left w:val="nil"/>
          <w:bottom w:val="nil"/>
          <w:right w:val="nil"/>
          <w:between w:val="nil"/>
        </w:pBdr>
        <w:spacing w:after="0"/>
        <w:ind w:left="1080"/>
        <w:jc w:val="both"/>
        <w:rPr>
          <w:rFonts w:ascii="Calibri" w:eastAsia="Calibri" w:hAnsi="Calibri" w:cs="Calibri"/>
          <w:color w:val="000000"/>
        </w:rPr>
      </w:pPr>
      <w:r>
        <w:rPr>
          <w:rFonts w:ascii="Calibri" w:eastAsia="Calibri" w:hAnsi="Calibri" w:cs="Calibri"/>
          <w:color w:val="000000"/>
        </w:rPr>
        <w:t xml:space="preserve">Using social networking websites and applications, mobile phones, text messaging, photographs, video, and e-mail. </w:t>
      </w:r>
    </w:p>
    <w:p w14:paraId="03EB0990" w14:textId="77777777" w:rsidR="004B5A8F" w:rsidRDefault="003D23A2">
      <w:pPr>
        <w:numPr>
          <w:ilvl w:val="0"/>
          <w:numId w:val="11"/>
        </w:numPr>
        <w:pBdr>
          <w:top w:val="nil"/>
          <w:left w:val="nil"/>
          <w:bottom w:val="nil"/>
          <w:right w:val="nil"/>
          <w:between w:val="nil"/>
        </w:pBdr>
        <w:spacing w:after="0"/>
        <w:ind w:left="1080"/>
        <w:jc w:val="both"/>
        <w:rPr>
          <w:rFonts w:ascii="Calibri" w:eastAsia="Calibri" w:hAnsi="Calibri" w:cs="Calibri"/>
          <w:color w:val="000000"/>
        </w:rPr>
      </w:pPr>
      <w:r>
        <w:rPr>
          <w:rFonts w:ascii="Calibri" w:eastAsia="Calibri" w:hAnsi="Calibri" w:cs="Calibri"/>
          <w:color w:val="000000"/>
        </w:rPr>
        <w:t xml:space="preserve">Behaviour or </w:t>
      </w:r>
      <w:proofErr w:type="gramStart"/>
      <w:r>
        <w:rPr>
          <w:rFonts w:ascii="Calibri" w:eastAsia="Calibri" w:hAnsi="Calibri" w:cs="Calibri"/>
          <w:color w:val="000000"/>
        </w:rPr>
        <w:t>language which makes a person</w:t>
      </w:r>
      <w:proofErr w:type="gramEnd"/>
      <w:r>
        <w:rPr>
          <w:rFonts w:ascii="Calibri" w:eastAsia="Calibri" w:hAnsi="Calibri" w:cs="Calibri"/>
          <w:color w:val="000000"/>
        </w:rPr>
        <w:t xml:space="preserve"> feel unwelcome or marginalised because of their sexual orientation or gender identity, whether actual or perceived. </w:t>
      </w:r>
    </w:p>
    <w:p w14:paraId="03EB0991" w14:textId="77777777" w:rsidR="004B5A8F" w:rsidRDefault="003D23A2">
      <w:pPr>
        <w:numPr>
          <w:ilvl w:val="0"/>
          <w:numId w:val="11"/>
        </w:numPr>
        <w:pBdr>
          <w:top w:val="nil"/>
          <w:left w:val="nil"/>
          <w:bottom w:val="nil"/>
          <w:right w:val="nil"/>
          <w:between w:val="nil"/>
        </w:pBdr>
        <w:ind w:left="1080"/>
        <w:jc w:val="both"/>
        <w:rPr>
          <w:rFonts w:ascii="Calibri" w:eastAsia="Calibri" w:hAnsi="Calibri" w:cs="Calibri"/>
          <w:color w:val="000000"/>
        </w:rPr>
      </w:pPr>
      <w:r>
        <w:rPr>
          <w:rFonts w:ascii="Calibri" w:eastAsia="Calibri" w:hAnsi="Calibri" w:cs="Calibri"/>
          <w:color w:val="000000"/>
        </w:rPr>
        <w:t xml:space="preserve">Racism (negative behaviour or language towards an individual’s ethnicity, skin colour, country of birth, spoken language or religious beliefs). </w:t>
      </w:r>
    </w:p>
    <w:p w14:paraId="03EB0992" w14:textId="77777777" w:rsidR="004B5A8F" w:rsidRDefault="003D23A2">
      <w:pPr>
        <w:ind w:left="40"/>
        <w:jc w:val="both"/>
        <w:rPr>
          <w:rFonts w:ascii="Calibri" w:eastAsia="Calibri" w:hAnsi="Calibri" w:cs="Calibri"/>
        </w:rPr>
      </w:pPr>
      <w:proofErr w:type="gramStart"/>
      <w:r>
        <w:rPr>
          <w:rFonts w:ascii="Calibri" w:eastAsia="Calibri" w:hAnsi="Calibri" w:cs="Calibri"/>
        </w:rPr>
        <w:t>4.6</w:t>
      </w:r>
      <w:proofErr w:type="gramEnd"/>
      <w:r>
        <w:rPr>
          <w:rFonts w:ascii="Calibri" w:eastAsia="Calibri" w:hAnsi="Calibri" w:cs="Calibri"/>
        </w:rPr>
        <w:tab/>
        <w:t xml:space="preserve">Bullying may involve complicity that falls short of direct participation by, for instance, manipulating </w:t>
      </w:r>
      <w:r>
        <w:rPr>
          <w:rFonts w:ascii="Calibri" w:eastAsia="Calibri" w:hAnsi="Calibri" w:cs="Calibri"/>
        </w:rPr>
        <w:tab/>
        <w:t xml:space="preserve">a third party to tease or torment someone. It may be overt and intimidating but is often hidden and </w:t>
      </w:r>
      <w:r>
        <w:rPr>
          <w:rFonts w:ascii="Calibri" w:eastAsia="Calibri" w:hAnsi="Calibri" w:cs="Calibri"/>
        </w:rPr>
        <w:tab/>
        <w:t xml:space="preserve">subtle. It includes actions or comments that are racist, religious, or cultural, homophobic, sexist, </w:t>
      </w:r>
      <w:r>
        <w:rPr>
          <w:rFonts w:ascii="Calibri" w:eastAsia="Calibri" w:hAnsi="Calibri" w:cs="Calibri"/>
        </w:rPr>
        <w:tab/>
        <w:t xml:space="preserve">sexual (e.g., sexting) or which focus on disabilities or other physical attributes (such as hair colour or </w:t>
      </w:r>
      <w:r>
        <w:rPr>
          <w:rFonts w:ascii="Calibri" w:eastAsia="Calibri" w:hAnsi="Calibri" w:cs="Calibri"/>
        </w:rPr>
        <w:tab/>
        <w:t xml:space="preserve">body shape) or any reference to Special Educational Needs.  </w:t>
      </w:r>
    </w:p>
    <w:p w14:paraId="03EB0993" w14:textId="30D71762" w:rsidR="004B5A8F" w:rsidRDefault="003D23A2">
      <w:pPr>
        <w:ind w:left="40"/>
        <w:jc w:val="both"/>
        <w:rPr>
          <w:rFonts w:ascii="Calibri" w:eastAsia="Calibri" w:hAnsi="Calibri" w:cs="Calibri"/>
        </w:rPr>
      </w:pPr>
      <w:r>
        <w:rPr>
          <w:rFonts w:ascii="Calibri" w:eastAsia="Calibri" w:hAnsi="Calibri" w:cs="Calibri"/>
        </w:rPr>
        <w:t>4.7</w:t>
      </w:r>
      <w:r>
        <w:rPr>
          <w:rFonts w:ascii="Calibri" w:eastAsia="Calibri" w:hAnsi="Calibri" w:cs="Calibri"/>
        </w:rPr>
        <w:tab/>
        <w:t xml:space="preserve">It is a legal obligation to report a single incident of racist, homophobic, or sexual harassment bullying. </w:t>
      </w:r>
      <w:r>
        <w:rPr>
          <w:rFonts w:ascii="Calibri" w:eastAsia="Calibri" w:hAnsi="Calibri" w:cs="Calibri"/>
        </w:rPr>
        <w:tab/>
        <w:t xml:space="preserve">Any such incident will be reported on CPOMS and </w:t>
      </w:r>
      <w:r w:rsidRPr="00980CAC">
        <w:rPr>
          <w:rFonts w:ascii="Calibri" w:eastAsia="Calibri" w:hAnsi="Calibri" w:cs="Calibri"/>
        </w:rPr>
        <w:t xml:space="preserve">then sent to the </w:t>
      </w:r>
      <w:proofErr w:type="spellStart"/>
      <w:r w:rsidRPr="00980CAC">
        <w:rPr>
          <w:rFonts w:ascii="Calibri" w:eastAsia="Calibri" w:hAnsi="Calibri" w:cs="Calibri"/>
        </w:rPr>
        <w:t>Headteacher</w:t>
      </w:r>
      <w:proofErr w:type="spellEnd"/>
      <w:r w:rsidRPr="00980CAC">
        <w:rPr>
          <w:rFonts w:ascii="Calibri" w:eastAsia="Calibri" w:hAnsi="Calibri" w:cs="Calibri"/>
        </w:rPr>
        <w:t>,</w:t>
      </w:r>
      <w:r w:rsidR="00F64480" w:rsidRPr="00980CAC">
        <w:rPr>
          <w:rFonts w:ascii="Calibri" w:eastAsia="Calibri" w:hAnsi="Calibri" w:cs="Calibri"/>
        </w:rPr>
        <w:t xml:space="preserve"> DSL,</w:t>
      </w:r>
      <w:r w:rsidRPr="00980CAC">
        <w:rPr>
          <w:rFonts w:ascii="Calibri" w:eastAsia="Calibri" w:hAnsi="Calibri" w:cs="Calibri"/>
        </w:rPr>
        <w:t xml:space="preserve"> Assistant </w:t>
      </w:r>
      <w:r w:rsidRPr="00980CAC">
        <w:rPr>
          <w:rFonts w:ascii="Calibri" w:eastAsia="Calibri" w:hAnsi="Calibri" w:cs="Calibri"/>
        </w:rPr>
        <w:tab/>
      </w:r>
      <w:proofErr w:type="spellStart"/>
      <w:r w:rsidRPr="00980CAC">
        <w:rPr>
          <w:rFonts w:ascii="Calibri" w:eastAsia="Calibri" w:hAnsi="Calibri" w:cs="Calibri"/>
        </w:rPr>
        <w:t>Headteacher</w:t>
      </w:r>
      <w:proofErr w:type="spellEnd"/>
      <w:r w:rsidRPr="00980CAC">
        <w:rPr>
          <w:rFonts w:ascii="Calibri" w:eastAsia="Calibri" w:hAnsi="Calibri" w:cs="Calibri"/>
        </w:rPr>
        <w:t xml:space="preserve"> (</w:t>
      </w:r>
      <w:r w:rsidR="00F64480" w:rsidRPr="00980CAC">
        <w:rPr>
          <w:rFonts w:ascii="Calibri" w:eastAsia="Calibri" w:hAnsi="Calibri" w:cs="Calibri"/>
        </w:rPr>
        <w:t xml:space="preserve">or </w:t>
      </w:r>
      <w:r w:rsidRPr="00980CAC">
        <w:rPr>
          <w:rFonts w:ascii="Calibri" w:eastAsia="Calibri" w:hAnsi="Calibri" w:cs="Calibri"/>
        </w:rPr>
        <w:t>Pastoral</w:t>
      </w:r>
      <w:r w:rsidR="00F64480" w:rsidRPr="00980CAC">
        <w:rPr>
          <w:rFonts w:ascii="Calibri" w:eastAsia="Calibri" w:hAnsi="Calibri" w:cs="Calibri"/>
        </w:rPr>
        <w:t xml:space="preserve"> lead</w:t>
      </w:r>
      <w:r w:rsidRPr="00980CAC">
        <w:rPr>
          <w:rFonts w:ascii="Calibri" w:eastAsia="Calibri" w:hAnsi="Calibri" w:cs="Calibri"/>
        </w:rPr>
        <w:t>) or Behaviour manager.</w:t>
      </w:r>
    </w:p>
    <w:p w14:paraId="03EB0994" w14:textId="77777777" w:rsidR="004B5A8F" w:rsidRDefault="003D23A2">
      <w:pPr>
        <w:pStyle w:val="Heading2"/>
        <w:jc w:val="both"/>
        <w:rPr>
          <w:rFonts w:ascii="Calibri" w:eastAsia="Calibri" w:hAnsi="Calibri" w:cs="Calibri"/>
          <w:b/>
          <w:color w:val="7030A0"/>
          <w:sz w:val="22"/>
          <w:szCs w:val="22"/>
        </w:rPr>
      </w:pPr>
      <w:bookmarkStart w:id="3" w:name="_heading=h.3znysh7" w:colFirst="0" w:colLast="0"/>
      <w:bookmarkEnd w:id="3"/>
      <w:r>
        <w:rPr>
          <w:rFonts w:ascii="Calibri" w:eastAsia="Calibri" w:hAnsi="Calibri" w:cs="Calibri"/>
          <w:b/>
          <w:color w:val="7030A0"/>
          <w:sz w:val="22"/>
          <w:szCs w:val="22"/>
        </w:rPr>
        <w:t>5.0</w:t>
      </w:r>
      <w:r>
        <w:rPr>
          <w:rFonts w:ascii="Calibri" w:eastAsia="Calibri" w:hAnsi="Calibri" w:cs="Calibri"/>
          <w:b/>
          <w:color w:val="7030A0"/>
          <w:sz w:val="22"/>
          <w:szCs w:val="22"/>
        </w:rPr>
        <w:tab/>
        <w:t xml:space="preserve">SIGNS OF BULLYING </w:t>
      </w:r>
    </w:p>
    <w:p w14:paraId="03EB0995" w14:textId="77777777" w:rsidR="004B5A8F" w:rsidRDefault="003D23A2">
      <w:pPr>
        <w:pBdr>
          <w:top w:val="nil"/>
          <w:left w:val="nil"/>
          <w:bottom w:val="nil"/>
          <w:right w:val="nil"/>
          <w:between w:val="nil"/>
        </w:pBdr>
        <w:spacing w:after="0"/>
        <w:ind w:left="720" w:hanging="680"/>
        <w:rPr>
          <w:rFonts w:ascii="Calibri" w:eastAsia="Calibri" w:hAnsi="Calibri" w:cs="Calibri"/>
          <w:color w:val="000000"/>
        </w:rPr>
      </w:pPr>
      <w:r>
        <w:rPr>
          <w:rFonts w:ascii="Calibri" w:eastAsia="Calibri" w:hAnsi="Calibri" w:cs="Calibri"/>
          <w:color w:val="000000"/>
        </w:rPr>
        <w:t xml:space="preserve">5.1 </w:t>
      </w:r>
      <w:r>
        <w:rPr>
          <w:rFonts w:ascii="Calibri" w:eastAsia="Calibri" w:hAnsi="Calibri" w:cs="Calibri"/>
          <w:color w:val="000000"/>
        </w:rPr>
        <w:tab/>
        <w:t xml:space="preserve">Both teachers and parents are in a position to observe changes in the behaviour of a child, which may indicate that they </w:t>
      </w:r>
      <w:proofErr w:type="gramStart"/>
      <w:r>
        <w:rPr>
          <w:rFonts w:ascii="Calibri" w:eastAsia="Calibri" w:hAnsi="Calibri" w:cs="Calibri"/>
          <w:color w:val="000000"/>
        </w:rPr>
        <w:t>are being subjected</w:t>
      </w:r>
      <w:proofErr w:type="gramEnd"/>
      <w:r>
        <w:rPr>
          <w:rFonts w:ascii="Calibri" w:eastAsia="Calibri" w:hAnsi="Calibri" w:cs="Calibri"/>
          <w:color w:val="000000"/>
        </w:rPr>
        <w:t xml:space="preserve"> to bullying.</w:t>
      </w:r>
      <w:r>
        <w:rPr>
          <w:rFonts w:ascii="Calibri" w:eastAsia="Calibri" w:hAnsi="Calibri" w:cs="Calibri"/>
          <w:color w:val="000000"/>
        </w:rPr>
        <w:br/>
      </w:r>
    </w:p>
    <w:p w14:paraId="03EB0996" w14:textId="77777777" w:rsidR="004B5A8F" w:rsidRDefault="003D23A2">
      <w:pPr>
        <w:pBdr>
          <w:top w:val="nil"/>
          <w:left w:val="nil"/>
          <w:bottom w:val="nil"/>
          <w:right w:val="nil"/>
          <w:between w:val="nil"/>
        </w:pBdr>
        <w:spacing w:after="0"/>
        <w:ind w:left="40"/>
        <w:jc w:val="both"/>
        <w:rPr>
          <w:rFonts w:ascii="Calibri" w:eastAsia="Calibri" w:hAnsi="Calibri" w:cs="Calibri"/>
          <w:color w:val="000000"/>
        </w:rPr>
      </w:pPr>
      <w:r>
        <w:rPr>
          <w:rFonts w:ascii="Calibri" w:eastAsia="Calibri" w:hAnsi="Calibri" w:cs="Calibri"/>
          <w:color w:val="000000"/>
        </w:rPr>
        <w:t xml:space="preserve">5.2 </w:t>
      </w:r>
      <w:r>
        <w:rPr>
          <w:rFonts w:ascii="Calibri" w:eastAsia="Calibri" w:hAnsi="Calibri" w:cs="Calibri"/>
          <w:color w:val="000000"/>
        </w:rPr>
        <w:tab/>
        <w:t xml:space="preserve">The following is a list of signs to look out for (this list </w:t>
      </w:r>
      <w:proofErr w:type="gramStart"/>
      <w:r>
        <w:rPr>
          <w:rFonts w:ascii="Calibri" w:eastAsia="Calibri" w:hAnsi="Calibri" w:cs="Calibri"/>
          <w:color w:val="000000"/>
        </w:rPr>
        <w:t>is not intended</w:t>
      </w:r>
      <w:proofErr w:type="gramEnd"/>
      <w:r>
        <w:rPr>
          <w:rFonts w:ascii="Calibri" w:eastAsia="Calibri" w:hAnsi="Calibri" w:cs="Calibri"/>
          <w:color w:val="000000"/>
        </w:rPr>
        <w:t xml:space="preserve"> to be exhaustive):</w:t>
      </w:r>
    </w:p>
    <w:p w14:paraId="03EB0997" w14:textId="77777777" w:rsidR="004B5A8F" w:rsidRDefault="003D23A2">
      <w:pPr>
        <w:numPr>
          <w:ilvl w:val="0"/>
          <w:numId w:val="14"/>
        </w:numPr>
        <w:pBdr>
          <w:top w:val="nil"/>
          <w:left w:val="nil"/>
          <w:bottom w:val="nil"/>
          <w:right w:val="nil"/>
          <w:between w:val="nil"/>
        </w:pBdr>
        <w:shd w:val="clear" w:color="auto" w:fill="FFFFFF"/>
        <w:spacing w:after="0" w:line="240" w:lineRule="auto"/>
        <w:ind w:left="1276"/>
        <w:jc w:val="both"/>
        <w:rPr>
          <w:rFonts w:ascii="Calibri" w:eastAsia="Calibri" w:hAnsi="Calibri" w:cs="Calibri"/>
          <w:color w:val="000000"/>
        </w:rPr>
      </w:pPr>
      <w:r>
        <w:rPr>
          <w:rFonts w:ascii="Calibri" w:eastAsia="Calibri" w:hAnsi="Calibri" w:cs="Calibri"/>
          <w:color w:val="000000"/>
        </w:rPr>
        <w:t xml:space="preserve">Damage to or losses of items of clothing, property, money, or schoolwork. </w:t>
      </w:r>
    </w:p>
    <w:p w14:paraId="03EB0998" w14:textId="77777777" w:rsidR="004B5A8F" w:rsidRDefault="003D23A2">
      <w:pPr>
        <w:numPr>
          <w:ilvl w:val="0"/>
          <w:numId w:val="14"/>
        </w:numPr>
        <w:pBdr>
          <w:top w:val="nil"/>
          <w:left w:val="nil"/>
          <w:bottom w:val="nil"/>
          <w:right w:val="nil"/>
          <w:between w:val="nil"/>
        </w:pBdr>
        <w:shd w:val="clear" w:color="auto" w:fill="FFFFFF"/>
        <w:spacing w:after="0" w:line="240" w:lineRule="auto"/>
        <w:ind w:left="1276"/>
        <w:jc w:val="both"/>
        <w:rPr>
          <w:rFonts w:ascii="Calibri" w:eastAsia="Calibri" w:hAnsi="Calibri" w:cs="Calibri"/>
          <w:color w:val="000000"/>
        </w:rPr>
      </w:pPr>
      <w:r>
        <w:rPr>
          <w:rFonts w:ascii="Calibri" w:eastAsia="Calibri" w:hAnsi="Calibri" w:cs="Calibri"/>
          <w:color w:val="000000"/>
        </w:rPr>
        <w:t>Are there signs of physical injuries, e.g., cuts or bruises?</w:t>
      </w:r>
    </w:p>
    <w:p w14:paraId="03EB0999" w14:textId="77777777" w:rsidR="004B5A8F" w:rsidRDefault="003D23A2">
      <w:pPr>
        <w:numPr>
          <w:ilvl w:val="0"/>
          <w:numId w:val="14"/>
        </w:numPr>
        <w:pBdr>
          <w:top w:val="nil"/>
          <w:left w:val="nil"/>
          <w:bottom w:val="nil"/>
          <w:right w:val="nil"/>
          <w:between w:val="nil"/>
        </w:pBdr>
        <w:shd w:val="clear" w:color="auto" w:fill="FFFFFF"/>
        <w:spacing w:after="0" w:line="240" w:lineRule="auto"/>
        <w:ind w:left="1276"/>
        <w:jc w:val="both"/>
        <w:rPr>
          <w:rFonts w:ascii="Calibri" w:eastAsia="Calibri" w:hAnsi="Calibri" w:cs="Calibri"/>
          <w:color w:val="000000"/>
        </w:rPr>
      </w:pPr>
      <w:r>
        <w:rPr>
          <w:rFonts w:ascii="Calibri" w:eastAsia="Calibri" w:hAnsi="Calibri" w:cs="Calibri"/>
          <w:color w:val="000000"/>
        </w:rPr>
        <w:t xml:space="preserve">Academic achievement </w:t>
      </w:r>
      <w:proofErr w:type="gramStart"/>
      <w:r>
        <w:rPr>
          <w:rFonts w:ascii="Calibri" w:eastAsia="Calibri" w:hAnsi="Calibri" w:cs="Calibri"/>
          <w:color w:val="000000"/>
        </w:rPr>
        <w:t>is perceived</w:t>
      </w:r>
      <w:proofErr w:type="gramEnd"/>
      <w:r>
        <w:rPr>
          <w:rFonts w:ascii="Calibri" w:eastAsia="Calibri" w:hAnsi="Calibri" w:cs="Calibri"/>
          <w:color w:val="000000"/>
        </w:rPr>
        <w:t xml:space="preserve"> to have changed in a negative way. </w:t>
      </w:r>
    </w:p>
    <w:p w14:paraId="03EB099A" w14:textId="77777777" w:rsidR="004B5A8F" w:rsidRDefault="003D23A2">
      <w:pPr>
        <w:numPr>
          <w:ilvl w:val="0"/>
          <w:numId w:val="14"/>
        </w:numPr>
        <w:pBdr>
          <w:top w:val="nil"/>
          <w:left w:val="nil"/>
          <w:bottom w:val="nil"/>
          <w:right w:val="nil"/>
          <w:between w:val="nil"/>
        </w:pBdr>
        <w:shd w:val="clear" w:color="auto" w:fill="FFFFFF"/>
        <w:spacing w:after="0" w:line="240" w:lineRule="auto"/>
        <w:ind w:left="1276"/>
        <w:jc w:val="both"/>
        <w:rPr>
          <w:rFonts w:ascii="Calibri" w:eastAsia="Calibri" w:hAnsi="Calibri" w:cs="Calibri"/>
          <w:color w:val="000000"/>
        </w:rPr>
      </w:pPr>
      <w:r>
        <w:rPr>
          <w:rFonts w:ascii="Calibri" w:eastAsia="Calibri" w:hAnsi="Calibri" w:cs="Calibri"/>
          <w:color w:val="000000"/>
        </w:rPr>
        <w:t xml:space="preserve">Playing truant or a reluctance to travel to and/or attend school. </w:t>
      </w:r>
    </w:p>
    <w:p w14:paraId="03EB099B" w14:textId="77777777" w:rsidR="004B5A8F" w:rsidRDefault="003D23A2">
      <w:pPr>
        <w:numPr>
          <w:ilvl w:val="0"/>
          <w:numId w:val="14"/>
        </w:numPr>
        <w:pBdr>
          <w:top w:val="nil"/>
          <w:left w:val="nil"/>
          <w:bottom w:val="nil"/>
          <w:right w:val="nil"/>
          <w:between w:val="nil"/>
        </w:pBdr>
        <w:shd w:val="clear" w:color="auto" w:fill="FFFFFF"/>
        <w:spacing w:after="0" w:line="240" w:lineRule="auto"/>
        <w:ind w:left="1276"/>
        <w:jc w:val="both"/>
        <w:rPr>
          <w:rFonts w:ascii="Calibri" w:eastAsia="Calibri" w:hAnsi="Calibri" w:cs="Calibri"/>
          <w:color w:val="000000"/>
        </w:rPr>
      </w:pPr>
      <w:r>
        <w:rPr>
          <w:rFonts w:ascii="Calibri" w:eastAsia="Calibri" w:hAnsi="Calibri" w:cs="Calibri"/>
          <w:color w:val="000000"/>
        </w:rPr>
        <w:t xml:space="preserve">Being aware of children who register but fail to go to lessons. </w:t>
      </w:r>
    </w:p>
    <w:p w14:paraId="03EB099C" w14:textId="77777777" w:rsidR="004B5A8F" w:rsidRDefault="003D23A2">
      <w:pPr>
        <w:numPr>
          <w:ilvl w:val="0"/>
          <w:numId w:val="14"/>
        </w:numPr>
        <w:pBdr>
          <w:top w:val="nil"/>
          <w:left w:val="nil"/>
          <w:bottom w:val="nil"/>
          <w:right w:val="nil"/>
          <w:between w:val="nil"/>
        </w:pBdr>
        <w:shd w:val="clear" w:color="auto" w:fill="FFFFFF"/>
        <w:spacing w:after="0" w:line="240" w:lineRule="auto"/>
        <w:ind w:left="1276"/>
        <w:jc w:val="both"/>
        <w:rPr>
          <w:rFonts w:ascii="Calibri" w:eastAsia="Calibri" w:hAnsi="Calibri" w:cs="Calibri"/>
          <w:color w:val="000000"/>
        </w:rPr>
      </w:pPr>
      <w:r>
        <w:rPr>
          <w:rFonts w:ascii="Calibri" w:eastAsia="Calibri" w:hAnsi="Calibri" w:cs="Calibri"/>
          <w:color w:val="000000"/>
        </w:rPr>
        <w:t xml:space="preserve">An unhappy child who may not wish to go out at breaks or lunchtimes. </w:t>
      </w:r>
    </w:p>
    <w:p w14:paraId="03EB099D" w14:textId="77777777" w:rsidR="004B5A8F" w:rsidRDefault="003D23A2">
      <w:pPr>
        <w:numPr>
          <w:ilvl w:val="0"/>
          <w:numId w:val="14"/>
        </w:numPr>
        <w:pBdr>
          <w:top w:val="nil"/>
          <w:left w:val="nil"/>
          <w:bottom w:val="nil"/>
          <w:right w:val="nil"/>
          <w:between w:val="nil"/>
        </w:pBdr>
        <w:shd w:val="clear" w:color="auto" w:fill="FFFFFF"/>
        <w:spacing w:after="280" w:line="240" w:lineRule="auto"/>
        <w:ind w:left="1276"/>
        <w:jc w:val="both"/>
        <w:rPr>
          <w:rFonts w:ascii="Calibri" w:eastAsia="Calibri" w:hAnsi="Calibri" w:cs="Calibri"/>
          <w:color w:val="000000"/>
        </w:rPr>
      </w:pPr>
      <w:r>
        <w:rPr>
          <w:rFonts w:ascii="Calibri" w:eastAsia="Calibri" w:hAnsi="Calibri" w:cs="Calibri"/>
          <w:color w:val="000000"/>
        </w:rPr>
        <w:t xml:space="preserve">A child who threatens to self-harm. </w:t>
      </w:r>
    </w:p>
    <w:p w14:paraId="03EB099E" w14:textId="77777777" w:rsidR="004B5A8F" w:rsidRDefault="003D23A2">
      <w:pPr>
        <w:shd w:val="clear" w:color="auto" w:fill="FFFFFF"/>
        <w:spacing w:before="280" w:after="280" w:line="240" w:lineRule="auto"/>
        <w:ind w:left="720" w:hanging="720"/>
        <w:jc w:val="both"/>
        <w:rPr>
          <w:rFonts w:ascii="Calibri" w:eastAsia="Calibri" w:hAnsi="Calibri" w:cs="Calibri"/>
        </w:rPr>
      </w:pPr>
      <w:r>
        <w:rPr>
          <w:rFonts w:ascii="Calibri" w:eastAsia="Calibri" w:hAnsi="Calibri" w:cs="Calibri"/>
        </w:rPr>
        <w:t xml:space="preserve">5.3 </w:t>
      </w:r>
      <w:r>
        <w:rPr>
          <w:rFonts w:ascii="Calibri" w:eastAsia="Calibri" w:hAnsi="Calibri" w:cs="Calibri"/>
        </w:rPr>
        <w:tab/>
        <w:t xml:space="preserve">Other behaviour patterns demonstrated by the pupil e.g., is the pupil conspicuously loud or quiet; is their behaviour appropriate when engaged in normal classroom interaction; is there unexplained behaviour changes e.g., moody, tearful, temper, frightened, reluctant to talk to or sit with friends. </w:t>
      </w:r>
    </w:p>
    <w:p w14:paraId="03EB099F" w14:textId="77777777" w:rsidR="004B5A8F" w:rsidRDefault="003D23A2">
      <w:pPr>
        <w:spacing w:after="0"/>
        <w:rPr>
          <w:rFonts w:ascii="Calibri" w:eastAsia="Calibri" w:hAnsi="Calibri" w:cs="Calibri"/>
          <w:b/>
          <w:color w:val="7030A0"/>
        </w:rPr>
      </w:pPr>
      <w:bookmarkStart w:id="4" w:name="_heading=h.2et92p0" w:colFirst="0" w:colLast="0"/>
      <w:bookmarkEnd w:id="4"/>
      <w:r>
        <w:rPr>
          <w:rFonts w:ascii="Calibri" w:eastAsia="Calibri" w:hAnsi="Calibri" w:cs="Calibri"/>
          <w:b/>
          <w:color w:val="7030A0"/>
        </w:rPr>
        <w:t>6.0</w:t>
      </w:r>
      <w:r>
        <w:rPr>
          <w:rFonts w:ascii="Calibri" w:eastAsia="Calibri" w:hAnsi="Calibri" w:cs="Calibri"/>
          <w:b/>
          <w:color w:val="7030A0"/>
        </w:rPr>
        <w:tab/>
        <w:t>BULLYING OUTSIDE OF SCHOOL</w:t>
      </w:r>
    </w:p>
    <w:p w14:paraId="03EB09A0" w14:textId="77777777" w:rsidR="004B5A8F" w:rsidRDefault="003D23A2">
      <w:pPr>
        <w:spacing w:after="0"/>
        <w:ind w:left="720" w:hanging="720"/>
        <w:jc w:val="both"/>
        <w:rPr>
          <w:rFonts w:ascii="Calibri" w:eastAsia="Calibri" w:hAnsi="Calibri" w:cs="Calibri"/>
        </w:rPr>
      </w:pPr>
      <w:r>
        <w:rPr>
          <w:rFonts w:ascii="Calibri" w:eastAsia="Calibri" w:hAnsi="Calibri" w:cs="Calibri"/>
        </w:rPr>
        <w:t>6.1</w:t>
      </w:r>
      <w:r>
        <w:rPr>
          <w:rFonts w:ascii="Calibri" w:eastAsia="Calibri" w:hAnsi="Calibri" w:cs="Calibri"/>
        </w:rPr>
        <w:tab/>
        <w:t xml:space="preserve">Where bullying outside of school </w:t>
      </w:r>
      <w:proofErr w:type="gramStart"/>
      <w:r>
        <w:rPr>
          <w:rFonts w:ascii="Calibri" w:eastAsia="Calibri" w:hAnsi="Calibri" w:cs="Calibri"/>
        </w:rPr>
        <w:t>is reported</w:t>
      </w:r>
      <w:proofErr w:type="gramEnd"/>
      <w:r>
        <w:rPr>
          <w:rFonts w:ascii="Calibri" w:eastAsia="Calibri" w:hAnsi="Calibri" w:cs="Calibri"/>
        </w:rPr>
        <w:t xml:space="preserve"> to school staff, it should be investigated and acted on. If misbehaviour could be a criminal offence or pose a serious threat to a member of the public, the police will be informed. Normal procedures </w:t>
      </w:r>
      <w:proofErr w:type="gramStart"/>
      <w:r>
        <w:rPr>
          <w:rFonts w:ascii="Calibri" w:eastAsia="Calibri" w:hAnsi="Calibri" w:cs="Calibri"/>
        </w:rPr>
        <w:t>will be followed</w:t>
      </w:r>
      <w:proofErr w:type="gramEnd"/>
      <w:r>
        <w:rPr>
          <w:rFonts w:ascii="Calibri" w:eastAsia="Calibri" w:hAnsi="Calibri" w:cs="Calibri"/>
        </w:rPr>
        <w:t xml:space="preserve"> for on and off school site bullying. Parental support </w:t>
      </w:r>
      <w:proofErr w:type="gramStart"/>
      <w:r>
        <w:rPr>
          <w:rFonts w:ascii="Calibri" w:eastAsia="Calibri" w:hAnsi="Calibri" w:cs="Calibri"/>
        </w:rPr>
        <w:t>will be sought</w:t>
      </w:r>
      <w:proofErr w:type="gramEnd"/>
      <w:r>
        <w:rPr>
          <w:rFonts w:ascii="Calibri" w:eastAsia="Calibri" w:hAnsi="Calibri" w:cs="Calibri"/>
        </w:rPr>
        <w:t xml:space="preserve"> involving all pupils involved in bullying incidents. </w:t>
      </w:r>
    </w:p>
    <w:p w14:paraId="03EB09A1" w14:textId="77777777" w:rsidR="004B5A8F" w:rsidRDefault="003D23A2">
      <w:pPr>
        <w:shd w:val="clear" w:color="auto" w:fill="FFFFFF"/>
        <w:spacing w:before="280" w:after="280" w:line="240" w:lineRule="auto"/>
        <w:ind w:left="720" w:hanging="720"/>
        <w:jc w:val="both"/>
        <w:rPr>
          <w:rFonts w:ascii="Calibri" w:eastAsia="Calibri" w:hAnsi="Calibri" w:cs="Calibri"/>
        </w:rPr>
      </w:pPr>
      <w:proofErr w:type="gramStart"/>
      <w:r>
        <w:rPr>
          <w:rFonts w:ascii="Calibri" w:eastAsia="Calibri" w:hAnsi="Calibri" w:cs="Calibri"/>
        </w:rPr>
        <w:t>6.2</w:t>
      </w:r>
      <w:r>
        <w:rPr>
          <w:rFonts w:ascii="Calibri" w:eastAsia="Calibri" w:hAnsi="Calibri" w:cs="Calibri"/>
        </w:rPr>
        <w:tab/>
        <w:t>In all cases of misbehaviour or bullying</w:t>
      </w:r>
      <w:proofErr w:type="gramEnd"/>
      <w:r>
        <w:rPr>
          <w:rFonts w:ascii="Calibri" w:eastAsia="Calibri" w:hAnsi="Calibri" w:cs="Calibri"/>
        </w:rPr>
        <w:t xml:space="preserve"> the member of staff can only discipline the pupil on school premises or elsewhere when the pupil is under lawful control of the staff member. </w:t>
      </w:r>
    </w:p>
    <w:p w14:paraId="03EB09A2" w14:textId="77777777" w:rsidR="004B5A8F" w:rsidRDefault="003D23A2">
      <w:pPr>
        <w:spacing w:after="0"/>
        <w:rPr>
          <w:rFonts w:ascii="Calibri" w:eastAsia="Calibri" w:hAnsi="Calibri" w:cs="Calibri"/>
          <w:b/>
          <w:color w:val="7030A0"/>
        </w:rPr>
      </w:pPr>
      <w:r>
        <w:rPr>
          <w:rFonts w:ascii="Calibri" w:eastAsia="Calibri" w:hAnsi="Calibri" w:cs="Calibri"/>
          <w:b/>
          <w:color w:val="7030A0"/>
        </w:rPr>
        <w:t>7.0</w:t>
      </w:r>
      <w:r>
        <w:rPr>
          <w:rFonts w:ascii="Calibri" w:eastAsia="Calibri" w:hAnsi="Calibri" w:cs="Calibri"/>
          <w:b/>
          <w:color w:val="7030A0"/>
        </w:rPr>
        <w:tab/>
        <w:t>CYBER BULLYING</w:t>
      </w:r>
    </w:p>
    <w:p w14:paraId="03EB09A3" w14:textId="77777777" w:rsidR="004B5A8F" w:rsidRDefault="003D23A2">
      <w:pPr>
        <w:spacing w:after="0"/>
        <w:ind w:left="720" w:hanging="720"/>
        <w:jc w:val="both"/>
        <w:rPr>
          <w:rFonts w:ascii="Calibri" w:eastAsia="Calibri" w:hAnsi="Calibri" w:cs="Calibri"/>
        </w:rPr>
      </w:pPr>
      <w:proofErr w:type="gramStart"/>
      <w:r>
        <w:rPr>
          <w:rFonts w:ascii="Calibri" w:eastAsia="Calibri" w:hAnsi="Calibri" w:cs="Calibri"/>
        </w:rPr>
        <w:t>7.1</w:t>
      </w:r>
      <w:proofErr w:type="gramEnd"/>
      <w:r>
        <w:rPr>
          <w:rFonts w:ascii="Calibri" w:eastAsia="Calibri" w:hAnsi="Calibri" w:cs="Calibri"/>
        </w:rPr>
        <w:tab/>
        <w:t xml:space="preserve">Virtual bullying online can occur inside or outside of school. Cyber bullying is a different form of bullying that can happen at all times of the day, with a potentially bigger audience, and more accessories as people forward on content. </w:t>
      </w:r>
    </w:p>
    <w:p w14:paraId="03EB09A4" w14:textId="77777777" w:rsidR="004B5A8F" w:rsidRDefault="004B5A8F">
      <w:pPr>
        <w:spacing w:after="0"/>
        <w:ind w:left="720" w:hanging="720"/>
        <w:rPr>
          <w:rFonts w:ascii="Calibri" w:eastAsia="Calibri" w:hAnsi="Calibri" w:cs="Calibri"/>
        </w:rPr>
      </w:pPr>
    </w:p>
    <w:p w14:paraId="03EB09A5" w14:textId="77777777" w:rsidR="004B5A8F" w:rsidRDefault="003D23A2">
      <w:pPr>
        <w:spacing w:after="0"/>
        <w:ind w:left="720" w:hanging="720"/>
        <w:jc w:val="both"/>
        <w:rPr>
          <w:rFonts w:ascii="Calibri" w:eastAsia="Calibri" w:hAnsi="Calibri" w:cs="Calibri"/>
        </w:rPr>
      </w:pPr>
      <w:r>
        <w:rPr>
          <w:rFonts w:ascii="Calibri" w:eastAsia="Calibri" w:hAnsi="Calibri" w:cs="Calibri"/>
        </w:rPr>
        <w:t>7.2</w:t>
      </w:r>
      <w:r>
        <w:rPr>
          <w:rFonts w:ascii="Calibri" w:eastAsia="Calibri" w:hAnsi="Calibri" w:cs="Calibri"/>
        </w:rPr>
        <w:tab/>
        <w:t xml:space="preserve">The Education Act 2011 states that with formal authorisation from the </w:t>
      </w:r>
      <w:proofErr w:type="spellStart"/>
      <w:r>
        <w:rPr>
          <w:rFonts w:ascii="Calibri" w:eastAsia="Calibri" w:hAnsi="Calibri" w:cs="Calibri"/>
        </w:rPr>
        <w:t>Headteacher</w:t>
      </w:r>
      <w:proofErr w:type="spellEnd"/>
      <w:r>
        <w:rPr>
          <w:rFonts w:ascii="Calibri" w:eastAsia="Calibri" w:hAnsi="Calibri" w:cs="Calibri"/>
        </w:rPr>
        <w:t xml:space="preserve"> a mobile device </w:t>
      </w:r>
      <w:proofErr w:type="gramStart"/>
      <w:r>
        <w:rPr>
          <w:rFonts w:ascii="Calibri" w:eastAsia="Calibri" w:hAnsi="Calibri" w:cs="Calibri"/>
        </w:rPr>
        <w:t>can be seized</w:t>
      </w:r>
      <w:proofErr w:type="gramEnd"/>
      <w:r>
        <w:rPr>
          <w:rFonts w:ascii="Calibri" w:eastAsia="Calibri" w:hAnsi="Calibri" w:cs="Calibri"/>
        </w:rPr>
        <w:t xml:space="preserve"> by a member of staff who can examine the data or files and delete these where they have good reason to do so. </w:t>
      </w:r>
    </w:p>
    <w:p w14:paraId="03EB09A6" w14:textId="77777777" w:rsidR="004B5A8F" w:rsidRDefault="004B5A8F">
      <w:pPr>
        <w:spacing w:after="0"/>
        <w:ind w:left="720" w:hanging="720"/>
        <w:jc w:val="both"/>
        <w:rPr>
          <w:rFonts w:ascii="Calibri" w:eastAsia="Calibri" w:hAnsi="Calibri" w:cs="Calibri"/>
        </w:rPr>
      </w:pPr>
    </w:p>
    <w:p w14:paraId="03EB09A7" w14:textId="77777777" w:rsidR="004B5A8F" w:rsidRDefault="003D23A2">
      <w:pPr>
        <w:spacing w:after="0"/>
        <w:ind w:left="720" w:hanging="720"/>
        <w:jc w:val="both"/>
        <w:rPr>
          <w:rFonts w:ascii="Calibri" w:eastAsia="Calibri" w:hAnsi="Calibri" w:cs="Calibri"/>
        </w:rPr>
      </w:pPr>
      <w:r>
        <w:rPr>
          <w:rFonts w:ascii="Calibri" w:eastAsia="Calibri" w:hAnsi="Calibri" w:cs="Calibri"/>
        </w:rPr>
        <w:t xml:space="preserve">7.3 </w:t>
      </w:r>
      <w:r>
        <w:rPr>
          <w:rFonts w:ascii="Calibri" w:eastAsia="Calibri" w:hAnsi="Calibri" w:cs="Calibri"/>
        </w:rPr>
        <w:tab/>
        <w:t xml:space="preserve">If the school has reasonable grounds to suspect the device contains evidence in relation to an offence, they will give the device to the police as soon as it is reasonably practicable. </w:t>
      </w:r>
    </w:p>
    <w:p w14:paraId="03EB09A8" w14:textId="77777777" w:rsidR="004B5A8F" w:rsidRDefault="004B5A8F">
      <w:pPr>
        <w:spacing w:after="0"/>
        <w:jc w:val="both"/>
        <w:rPr>
          <w:rFonts w:ascii="Calibri" w:eastAsia="Calibri" w:hAnsi="Calibri" w:cs="Calibri"/>
          <w:b/>
          <w:color w:val="7030A0"/>
        </w:rPr>
      </w:pPr>
    </w:p>
    <w:p w14:paraId="03EB09A9" w14:textId="77777777" w:rsidR="004B5A8F" w:rsidRDefault="003D23A2">
      <w:pPr>
        <w:spacing w:after="0"/>
        <w:jc w:val="both"/>
        <w:rPr>
          <w:rFonts w:ascii="Calibri" w:eastAsia="Calibri" w:hAnsi="Calibri" w:cs="Calibri"/>
          <w:b/>
          <w:color w:val="7030A0"/>
        </w:rPr>
      </w:pPr>
      <w:proofErr w:type="gramStart"/>
      <w:r>
        <w:rPr>
          <w:rFonts w:ascii="Calibri" w:eastAsia="Calibri" w:hAnsi="Calibri" w:cs="Calibri"/>
          <w:b/>
          <w:color w:val="7030A0"/>
        </w:rPr>
        <w:t>8.0</w:t>
      </w:r>
      <w:proofErr w:type="gramEnd"/>
      <w:r>
        <w:rPr>
          <w:rFonts w:ascii="Calibri" w:eastAsia="Calibri" w:hAnsi="Calibri" w:cs="Calibri"/>
          <w:b/>
          <w:color w:val="7030A0"/>
        </w:rPr>
        <w:tab/>
        <w:t>ON SITE PROVISION</w:t>
      </w:r>
    </w:p>
    <w:p w14:paraId="03EB09AA" w14:textId="77777777" w:rsidR="004B5A8F" w:rsidRDefault="003D23A2">
      <w:pPr>
        <w:spacing w:after="0"/>
        <w:ind w:left="720" w:hanging="720"/>
        <w:jc w:val="both"/>
        <w:rPr>
          <w:rFonts w:ascii="Calibri" w:eastAsia="Calibri" w:hAnsi="Calibri" w:cs="Calibri"/>
        </w:rPr>
      </w:pPr>
      <w:r>
        <w:rPr>
          <w:rFonts w:ascii="Calibri" w:eastAsia="Calibri" w:hAnsi="Calibri" w:cs="Calibri"/>
        </w:rPr>
        <w:t>8.1</w:t>
      </w:r>
      <w:r>
        <w:rPr>
          <w:rFonts w:ascii="Calibri" w:eastAsia="Calibri" w:hAnsi="Calibri" w:cs="Calibri"/>
        </w:rPr>
        <w:tab/>
        <w:t xml:space="preserve">The school will support any pupils experiencing bullying to ensure they continue to attend school and will provide respite for bullied pupils. This support </w:t>
      </w:r>
      <w:proofErr w:type="gramStart"/>
      <w:r>
        <w:rPr>
          <w:rFonts w:ascii="Calibri" w:eastAsia="Calibri" w:hAnsi="Calibri" w:cs="Calibri"/>
        </w:rPr>
        <w:t>will be provided</w:t>
      </w:r>
      <w:proofErr w:type="gramEnd"/>
      <w:r>
        <w:rPr>
          <w:rFonts w:ascii="Calibri" w:eastAsia="Calibri" w:hAnsi="Calibri" w:cs="Calibri"/>
        </w:rPr>
        <w:t xml:space="preserve"> hand-in-hand with measures to tackle the bullying so that the bullied pupils feel safe at school, on their way to and from school.</w:t>
      </w:r>
    </w:p>
    <w:p w14:paraId="03EB09AB" w14:textId="77777777" w:rsidR="004B5A8F" w:rsidRDefault="004B5A8F">
      <w:pPr>
        <w:spacing w:after="0"/>
        <w:jc w:val="both"/>
        <w:rPr>
          <w:rFonts w:ascii="Calibri" w:eastAsia="Calibri" w:hAnsi="Calibri" w:cs="Calibri"/>
        </w:rPr>
      </w:pPr>
    </w:p>
    <w:p w14:paraId="03EB09AC" w14:textId="77777777" w:rsidR="004B5A8F" w:rsidRDefault="003D23A2">
      <w:pPr>
        <w:spacing w:after="0"/>
        <w:ind w:left="720" w:hanging="720"/>
        <w:jc w:val="both"/>
        <w:rPr>
          <w:rFonts w:ascii="Calibri" w:eastAsia="Calibri" w:hAnsi="Calibri" w:cs="Calibri"/>
        </w:rPr>
      </w:pPr>
      <w:r>
        <w:rPr>
          <w:rFonts w:ascii="Calibri" w:eastAsia="Calibri" w:hAnsi="Calibri" w:cs="Calibri"/>
        </w:rPr>
        <w:t>8.2</w:t>
      </w:r>
      <w:r>
        <w:rPr>
          <w:rFonts w:ascii="Calibri" w:eastAsia="Calibri" w:hAnsi="Calibri" w:cs="Calibri"/>
        </w:rPr>
        <w:tab/>
        <w:t xml:space="preserve">The school will respond sensitively where an absence arises </w:t>
      </w:r>
      <w:proofErr w:type="gramStart"/>
      <w:r>
        <w:rPr>
          <w:rFonts w:ascii="Calibri" w:eastAsia="Calibri" w:hAnsi="Calibri" w:cs="Calibri"/>
        </w:rPr>
        <w:t>as a result</w:t>
      </w:r>
      <w:proofErr w:type="gramEnd"/>
      <w:r>
        <w:rPr>
          <w:rFonts w:ascii="Calibri" w:eastAsia="Calibri" w:hAnsi="Calibri" w:cs="Calibri"/>
        </w:rPr>
        <w:t xml:space="preserve"> of bullying but, in most cases, it may not be necessary or helpful to remove a bullied child from school.</w:t>
      </w:r>
    </w:p>
    <w:p w14:paraId="03EB09AD" w14:textId="77777777" w:rsidR="004B5A8F" w:rsidRDefault="004B5A8F">
      <w:pPr>
        <w:spacing w:after="0"/>
        <w:jc w:val="both"/>
        <w:rPr>
          <w:rFonts w:ascii="Calibri" w:eastAsia="Calibri" w:hAnsi="Calibri" w:cs="Calibri"/>
          <w:b/>
          <w:color w:val="7030A0"/>
        </w:rPr>
      </w:pPr>
    </w:p>
    <w:p w14:paraId="03EB09B4" w14:textId="77777777" w:rsidR="004B5A8F" w:rsidRDefault="004B5A8F">
      <w:pPr>
        <w:spacing w:after="0"/>
        <w:jc w:val="both"/>
        <w:rPr>
          <w:rFonts w:ascii="Calibri" w:eastAsia="Calibri" w:hAnsi="Calibri" w:cs="Calibri"/>
          <w:b/>
          <w:color w:val="7030A0"/>
        </w:rPr>
      </w:pPr>
    </w:p>
    <w:p w14:paraId="03EB09B5" w14:textId="466284FA" w:rsidR="004B5A8F" w:rsidRDefault="00E95386">
      <w:pPr>
        <w:spacing w:after="0"/>
        <w:jc w:val="both"/>
        <w:rPr>
          <w:rFonts w:ascii="Calibri" w:eastAsia="Calibri" w:hAnsi="Calibri" w:cs="Calibri"/>
          <w:b/>
          <w:color w:val="7030A0"/>
        </w:rPr>
      </w:pPr>
      <w:r>
        <w:rPr>
          <w:rFonts w:ascii="Calibri" w:eastAsia="Calibri" w:hAnsi="Calibri" w:cs="Calibri"/>
          <w:b/>
          <w:color w:val="7030A0"/>
        </w:rPr>
        <w:t>9</w:t>
      </w:r>
      <w:r w:rsidR="003D23A2">
        <w:rPr>
          <w:rFonts w:ascii="Calibri" w:eastAsia="Calibri" w:hAnsi="Calibri" w:cs="Calibri"/>
          <w:b/>
          <w:color w:val="7030A0"/>
        </w:rPr>
        <w:t>.0</w:t>
      </w:r>
      <w:r w:rsidR="003D23A2">
        <w:rPr>
          <w:rFonts w:ascii="Calibri" w:eastAsia="Calibri" w:hAnsi="Calibri" w:cs="Calibri"/>
          <w:b/>
          <w:color w:val="7030A0"/>
        </w:rPr>
        <w:tab/>
        <w:t>PARENTAL INVOLVEMENT</w:t>
      </w:r>
    </w:p>
    <w:p w14:paraId="03EB09B6" w14:textId="23BC8AEB" w:rsidR="004B5A8F" w:rsidRDefault="00E95386">
      <w:pPr>
        <w:spacing w:after="0"/>
        <w:ind w:left="720" w:hanging="720"/>
        <w:jc w:val="both"/>
        <w:rPr>
          <w:rFonts w:ascii="Calibri" w:eastAsia="Calibri" w:hAnsi="Calibri" w:cs="Calibri"/>
        </w:rPr>
      </w:pPr>
      <w:r>
        <w:rPr>
          <w:rFonts w:ascii="Calibri" w:eastAsia="Calibri" w:hAnsi="Calibri" w:cs="Calibri"/>
        </w:rPr>
        <w:t>9</w:t>
      </w:r>
      <w:r w:rsidR="003D23A2">
        <w:rPr>
          <w:rFonts w:ascii="Calibri" w:eastAsia="Calibri" w:hAnsi="Calibri" w:cs="Calibri"/>
        </w:rPr>
        <w:t>.1</w:t>
      </w:r>
      <w:r w:rsidR="003D23A2">
        <w:rPr>
          <w:rFonts w:ascii="Calibri" w:eastAsia="Calibri" w:hAnsi="Calibri" w:cs="Calibri"/>
        </w:rPr>
        <w:tab/>
        <w:t xml:space="preserve">The school endeavours to have open and supportive communication with parents/carers in relation to all bullying incidents (See Appendix 1 – Reporting and Monitoring). Parents/carers, who are concerned that their child </w:t>
      </w:r>
      <w:proofErr w:type="gramStart"/>
      <w:r w:rsidR="003D23A2">
        <w:rPr>
          <w:rFonts w:ascii="Calibri" w:eastAsia="Calibri" w:hAnsi="Calibri" w:cs="Calibri"/>
        </w:rPr>
        <w:t>may be being bullied</w:t>
      </w:r>
      <w:proofErr w:type="gramEnd"/>
      <w:r w:rsidR="003D23A2">
        <w:rPr>
          <w:rFonts w:ascii="Calibri" w:eastAsia="Calibri" w:hAnsi="Calibri" w:cs="Calibri"/>
        </w:rPr>
        <w:t xml:space="preserve">, or who may suspect that their child may be the perpetrator of bullying, should contact the school immediately. </w:t>
      </w:r>
    </w:p>
    <w:p w14:paraId="03EB09B7" w14:textId="10A4A503" w:rsidR="004B5A8F" w:rsidRDefault="00E95386">
      <w:pPr>
        <w:spacing w:after="0"/>
        <w:ind w:left="720" w:hanging="720"/>
        <w:jc w:val="both"/>
        <w:rPr>
          <w:rFonts w:ascii="Calibri" w:eastAsia="Calibri" w:hAnsi="Calibri" w:cs="Calibri"/>
        </w:rPr>
      </w:pPr>
      <w:r>
        <w:rPr>
          <w:rFonts w:ascii="Calibri" w:eastAsia="Calibri" w:hAnsi="Calibri" w:cs="Calibri"/>
        </w:rPr>
        <w:t>9</w:t>
      </w:r>
      <w:r w:rsidR="003D23A2">
        <w:rPr>
          <w:rFonts w:ascii="Calibri" w:eastAsia="Calibri" w:hAnsi="Calibri" w:cs="Calibri"/>
        </w:rPr>
        <w:t>.2</w:t>
      </w:r>
      <w:r w:rsidR="003D23A2">
        <w:rPr>
          <w:rFonts w:ascii="Calibri" w:eastAsia="Calibri" w:hAnsi="Calibri" w:cs="Calibri"/>
        </w:rPr>
        <w:tab/>
        <w:t xml:space="preserve">Parents/carers have a responsibility to support the school’s anti bullying policy and </w:t>
      </w:r>
      <w:proofErr w:type="gramStart"/>
      <w:r w:rsidR="003D23A2">
        <w:rPr>
          <w:rFonts w:ascii="Calibri" w:eastAsia="Calibri" w:hAnsi="Calibri" w:cs="Calibri"/>
        </w:rPr>
        <w:t>to actively encourage</w:t>
      </w:r>
      <w:proofErr w:type="gramEnd"/>
      <w:r w:rsidR="003D23A2">
        <w:rPr>
          <w:rFonts w:ascii="Calibri" w:eastAsia="Calibri" w:hAnsi="Calibri" w:cs="Calibri"/>
        </w:rPr>
        <w:t xml:space="preserve"> their child to be a positive member of the school.</w:t>
      </w:r>
    </w:p>
    <w:p w14:paraId="03EB09B8" w14:textId="77777777" w:rsidR="004B5A8F" w:rsidRDefault="004B5A8F">
      <w:pPr>
        <w:spacing w:after="0"/>
        <w:ind w:firstLine="720"/>
        <w:jc w:val="both"/>
        <w:rPr>
          <w:rFonts w:ascii="Calibri" w:eastAsia="Calibri" w:hAnsi="Calibri" w:cs="Calibri"/>
          <w:b/>
          <w:color w:val="7030A0"/>
        </w:rPr>
      </w:pPr>
    </w:p>
    <w:p w14:paraId="03EB09B9" w14:textId="1F082BCE" w:rsidR="004B5A8F" w:rsidRDefault="003D23A2">
      <w:pPr>
        <w:spacing w:after="0"/>
        <w:jc w:val="both"/>
        <w:rPr>
          <w:rFonts w:ascii="Calibri" w:eastAsia="Calibri" w:hAnsi="Calibri" w:cs="Calibri"/>
          <w:b/>
          <w:color w:val="7030A0"/>
        </w:rPr>
      </w:pPr>
      <w:r>
        <w:rPr>
          <w:rFonts w:ascii="Calibri" w:eastAsia="Calibri" w:hAnsi="Calibri" w:cs="Calibri"/>
          <w:b/>
          <w:color w:val="7030A0"/>
        </w:rPr>
        <w:t>1</w:t>
      </w:r>
      <w:r w:rsidR="00E95386">
        <w:rPr>
          <w:rFonts w:ascii="Calibri" w:eastAsia="Calibri" w:hAnsi="Calibri" w:cs="Calibri"/>
          <w:b/>
          <w:color w:val="7030A0"/>
        </w:rPr>
        <w:t>0</w:t>
      </w:r>
      <w:r>
        <w:rPr>
          <w:rFonts w:ascii="Calibri" w:eastAsia="Calibri" w:hAnsi="Calibri" w:cs="Calibri"/>
          <w:b/>
          <w:color w:val="7030A0"/>
        </w:rPr>
        <w:t>.0</w:t>
      </w:r>
      <w:r>
        <w:rPr>
          <w:rFonts w:ascii="Calibri" w:eastAsia="Calibri" w:hAnsi="Calibri" w:cs="Calibri"/>
          <w:b/>
          <w:color w:val="7030A0"/>
        </w:rPr>
        <w:tab/>
        <w:t>PREVENTION</w:t>
      </w:r>
      <w:r>
        <w:rPr>
          <w:rFonts w:ascii="Calibri" w:eastAsia="Calibri" w:hAnsi="Calibri" w:cs="Calibri"/>
          <w:b/>
          <w:color w:val="7030A0"/>
        </w:rPr>
        <w:tab/>
      </w:r>
    </w:p>
    <w:p w14:paraId="03EB09BA" w14:textId="6C5FB49E" w:rsidR="004B5A8F" w:rsidRDefault="003D23A2">
      <w:pPr>
        <w:spacing w:after="0"/>
        <w:ind w:left="720" w:hanging="720"/>
        <w:jc w:val="both"/>
        <w:rPr>
          <w:rFonts w:ascii="Calibri" w:eastAsia="Calibri" w:hAnsi="Calibri" w:cs="Calibri"/>
        </w:rPr>
      </w:pPr>
      <w:r>
        <w:rPr>
          <w:rFonts w:ascii="Calibri" w:eastAsia="Calibri" w:hAnsi="Calibri" w:cs="Calibri"/>
        </w:rPr>
        <w:t>1</w:t>
      </w:r>
      <w:r w:rsidR="00E95386">
        <w:rPr>
          <w:rFonts w:ascii="Calibri" w:eastAsia="Calibri" w:hAnsi="Calibri" w:cs="Calibri"/>
        </w:rPr>
        <w:t>0</w:t>
      </w:r>
      <w:r>
        <w:rPr>
          <w:rFonts w:ascii="Calibri" w:eastAsia="Calibri" w:hAnsi="Calibri" w:cs="Calibri"/>
        </w:rPr>
        <w:t>.1</w:t>
      </w:r>
      <w:r>
        <w:rPr>
          <w:rFonts w:ascii="Calibri" w:eastAsia="Calibri" w:hAnsi="Calibri" w:cs="Calibri"/>
        </w:rPr>
        <w:tab/>
        <w:t xml:space="preserve">The school incorporates the anti-bullying policy into assemblies, the curriculum, staff training and handbooks, as well as taking opportunities to raise awareness such as targeted group work. The policy </w:t>
      </w:r>
      <w:proofErr w:type="gramStart"/>
      <w:r>
        <w:rPr>
          <w:rFonts w:ascii="Calibri" w:eastAsia="Calibri" w:hAnsi="Calibri" w:cs="Calibri"/>
        </w:rPr>
        <w:t>is shared</w:t>
      </w:r>
      <w:proofErr w:type="gramEnd"/>
      <w:r>
        <w:rPr>
          <w:rFonts w:ascii="Calibri" w:eastAsia="Calibri" w:hAnsi="Calibri" w:cs="Calibri"/>
        </w:rPr>
        <w:t xml:space="preserve"> with all staff, parents, pupils, and governors at their respective points of contact with the school. </w:t>
      </w:r>
    </w:p>
    <w:p w14:paraId="03EB09BB" w14:textId="77777777" w:rsidR="004B5A8F" w:rsidRDefault="004B5A8F">
      <w:pPr>
        <w:spacing w:after="0"/>
        <w:ind w:left="720" w:hanging="720"/>
        <w:jc w:val="both"/>
        <w:rPr>
          <w:rFonts w:ascii="Calibri" w:eastAsia="Calibri" w:hAnsi="Calibri" w:cs="Calibri"/>
        </w:rPr>
      </w:pPr>
    </w:p>
    <w:p w14:paraId="03EB09BC" w14:textId="74A2ED50" w:rsidR="004B5A8F" w:rsidRDefault="003D23A2">
      <w:pPr>
        <w:spacing w:after="0"/>
        <w:ind w:left="720" w:hanging="720"/>
        <w:jc w:val="both"/>
        <w:rPr>
          <w:rFonts w:ascii="Calibri" w:eastAsia="Calibri" w:hAnsi="Calibri" w:cs="Calibri"/>
        </w:rPr>
      </w:pPr>
      <w:r>
        <w:rPr>
          <w:rFonts w:ascii="Calibri" w:eastAsia="Calibri" w:hAnsi="Calibri" w:cs="Calibri"/>
        </w:rPr>
        <w:t>1</w:t>
      </w:r>
      <w:r w:rsidR="00E95386">
        <w:rPr>
          <w:rFonts w:ascii="Calibri" w:eastAsia="Calibri" w:hAnsi="Calibri" w:cs="Calibri"/>
        </w:rPr>
        <w:t>0</w:t>
      </w:r>
      <w:r>
        <w:rPr>
          <w:rFonts w:ascii="Calibri" w:eastAsia="Calibri" w:hAnsi="Calibri" w:cs="Calibri"/>
        </w:rPr>
        <w:t>.2</w:t>
      </w:r>
      <w:r>
        <w:rPr>
          <w:rFonts w:ascii="Calibri" w:eastAsia="Calibri" w:hAnsi="Calibri" w:cs="Calibri"/>
        </w:rPr>
        <w:tab/>
        <w:t xml:space="preserve">The school is responsible for creating an ethos of good behaviour where pupils treat one another and the school staff with respect. The culture extends beyond the classroom to the corridors, the dining hall, the playground, and beyond the school gates including travel to and from school. Values of respect for staff and other pupils, an understanding of the value of education, and a clear understanding of how our actions affect others permeate the whole school environment and </w:t>
      </w:r>
      <w:proofErr w:type="gramStart"/>
      <w:r>
        <w:rPr>
          <w:rFonts w:ascii="Calibri" w:eastAsia="Calibri" w:hAnsi="Calibri" w:cs="Calibri"/>
        </w:rPr>
        <w:t>are reinforced</w:t>
      </w:r>
      <w:proofErr w:type="gramEnd"/>
      <w:r>
        <w:rPr>
          <w:rFonts w:ascii="Calibri" w:eastAsia="Calibri" w:hAnsi="Calibri" w:cs="Calibri"/>
        </w:rPr>
        <w:t xml:space="preserve"> by staff and older pupils who set a good example to the rest. </w:t>
      </w:r>
    </w:p>
    <w:p w14:paraId="03EB09BD" w14:textId="77777777" w:rsidR="004B5A8F" w:rsidRDefault="004B5A8F">
      <w:pPr>
        <w:spacing w:after="0"/>
        <w:ind w:left="720" w:hanging="720"/>
        <w:jc w:val="both"/>
        <w:rPr>
          <w:rFonts w:ascii="Calibri" w:eastAsia="Calibri" w:hAnsi="Calibri" w:cs="Calibri"/>
        </w:rPr>
      </w:pPr>
    </w:p>
    <w:p w14:paraId="03EB09BE" w14:textId="5639BC12" w:rsidR="004B5A8F" w:rsidRDefault="003D23A2">
      <w:pPr>
        <w:spacing w:after="0"/>
        <w:ind w:left="720" w:hanging="720"/>
        <w:jc w:val="both"/>
        <w:rPr>
          <w:rFonts w:ascii="Calibri" w:eastAsia="Calibri" w:hAnsi="Calibri" w:cs="Calibri"/>
        </w:rPr>
      </w:pPr>
      <w:r>
        <w:rPr>
          <w:rFonts w:ascii="Calibri" w:eastAsia="Calibri" w:hAnsi="Calibri" w:cs="Calibri"/>
        </w:rPr>
        <w:t>1</w:t>
      </w:r>
      <w:r w:rsidR="00E95386">
        <w:rPr>
          <w:rFonts w:ascii="Calibri" w:eastAsia="Calibri" w:hAnsi="Calibri" w:cs="Calibri"/>
        </w:rPr>
        <w:t>0</w:t>
      </w:r>
      <w:r>
        <w:rPr>
          <w:rFonts w:ascii="Calibri" w:eastAsia="Calibri" w:hAnsi="Calibri" w:cs="Calibri"/>
        </w:rPr>
        <w:t>.3</w:t>
      </w:r>
      <w:r>
        <w:rPr>
          <w:rFonts w:ascii="Calibri" w:eastAsia="Calibri" w:hAnsi="Calibri" w:cs="Calibri"/>
        </w:rPr>
        <w:tab/>
        <w:t xml:space="preserve">The school will also: </w:t>
      </w:r>
    </w:p>
    <w:p w14:paraId="03EB09BF" w14:textId="77777777" w:rsidR="004B5A8F" w:rsidRDefault="003D23A2">
      <w:pPr>
        <w:numPr>
          <w:ilvl w:val="0"/>
          <w:numId w:val="2"/>
        </w:numPr>
        <w:pBdr>
          <w:top w:val="nil"/>
          <w:left w:val="nil"/>
          <w:bottom w:val="nil"/>
          <w:right w:val="nil"/>
          <w:between w:val="nil"/>
        </w:pBdr>
        <w:spacing w:after="0"/>
        <w:ind w:left="993"/>
        <w:jc w:val="both"/>
        <w:rPr>
          <w:rFonts w:ascii="Calibri" w:eastAsia="Calibri" w:hAnsi="Calibri" w:cs="Calibri"/>
          <w:color w:val="000000"/>
        </w:rPr>
      </w:pPr>
      <w:proofErr w:type="gramStart"/>
      <w:r>
        <w:rPr>
          <w:rFonts w:ascii="Calibri" w:eastAsia="Calibri" w:hAnsi="Calibri" w:cs="Calibri"/>
          <w:color w:val="000000"/>
        </w:rPr>
        <w:t>involve</w:t>
      </w:r>
      <w:proofErr w:type="gramEnd"/>
      <w:r>
        <w:rPr>
          <w:rFonts w:ascii="Calibri" w:eastAsia="Calibri" w:hAnsi="Calibri" w:cs="Calibri"/>
          <w:color w:val="000000"/>
        </w:rPr>
        <w:t xml:space="preserve"> parents to ensure that they are clear that the school does not tolerate bullying and are aware of the procedures to follow if they believe that their child is being bullied. </w:t>
      </w:r>
    </w:p>
    <w:p w14:paraId="03EB09C0" w14:textId="77777777" w:rsidR="004B5A8F" w:rsidRDefault="003D23A2">
      <w:pPr>
        <w:numPr>
          <w:ilvl w:val="0"/>
          <w:numId w:val="2"/>
        </w:numPr>
        <w:pBdr>
          <w:top w:val="nil"/>
          <w:left w:val="nil"/>
          <w:bottom w:val="nil"/>
          <w:right w:val="nil"/>
          <w:between w:val="nil"/>
        </w:pBdr>
        <w:spacing w:after="0"/>
        <w:ind w:left="993"/>
        <w:jc w:val="both"/>
        <w:rPr>
          <w:rFonts w:ascii="Calibri" w:eastAsia="Calibri" w:hAnsi="Calibri" w:cs="Calibri"/>
          <w:color w:val="000000"/>
        </w:rPr>
      </w:pPr>
      <w:proofErr w:type="gramStart"/>
      <w:r>
        <w:rPr>
          <w:rFonts w:ascii="Calibri" w:eastAsia="Calibri" w:hAnsi="Calibri" w:cs="Calibri"/>
          <w:color w:val="000000"/>
        </w:rPr>
        <w:t>ensure</w:t>
      </w:r>
      <w:proofErr w:type="gramEnd"/>
      <w:r>
        <w:rPr>
          <w:rFonts w:ascii="Calibri" w:eastAsia="Calibri" w:hAnsi="Calibri" w:cs="Calibri"/>
          <w:color w:val="000000"/>
        </w:rPr>
        <w:t xml:space="preserve"> all pupils understand the school’s approach and are clear about the part they can play to prevent bullying, including when they find themselves as bystanders.</w:t>
      </w:r>
    </w:p>
    <w:p w14:paraId="03EB09C1" w14:textId="77777777" w:rsidR="004B5A8F" w:rsidRDefault="003D23A2">
      <w:pPr>
        <w:numPr>
          <w:ilvl w:val="0"/>
          <w:numId w:val="2"/>
        </w:numPr>
        <w:pBdr>
          <w:top w:val="nil"/>
          <w:left w:val="nil"/>
          <w:bottom w:val="nil"/>
          <w:right w:val="nil"/>
          <w:between w:val="nil"/>
        </w:pBdr>
        <w:spacing w:after="0"/>
        <w:ind w:left="993"/>
        <w:jc w:val="both"/>
        <w:rPr>
          <w:rFonts w:ascii="Calibri" w:eastAsia="Calibri" w:hAnsi="Calibri" w:cs="Calibri"/>
          <w:color w:val="000000"/>
        </w:rPr>
      </w:pPr>
      <w:proofErr w:type="gramStart"/>
      <w:r>
        <w:rPr>
          <w:rFonts w:ascii="Calibri" w:eastAsia="Calibri" w:hAnsi="Calibri" w:cs="Calibri"/>
          <w:color w:val="000000"/>
        </w:rPr>
        <w:t>use</w:t>
      </w:r>
      <w:proofErr w:type="gramEnd"/>
      <w:r>
        <w:rPr>
          <w:rFonts w:ascii="Calibri" w:eastAsia="Calibri" w:hAnsi="Calibri" w:cs="Calibri"/>
          <w:color w:val="000000"/>
        </w:rPr>
        <w:t xml:space="preserve"> specific organisations or resources for help with particular problems.</w:t>
      </w:r>
    </w:p>
    <w:p w14:paraId="03EB09C2" w14:textId="77777777" w:rsidR="004B5A8F" w:rsidRDefault="003D23A2">
      <w:pPr>
        <w:numPr>
          <w:ilvl w:val="0"/>
          <w:numId w:val="2"/>
        </w:numPr>
        <w:pBdr>
          <w:top w:val="nil"/>
          <w:left w:val="nil"/>
          <w:bottom w:val="nil"/>
          <w:right w:val="nil"/>
          <w:between w:val="nil"/>
        </w:pBdr>
        <w:spacing w:after="0"/>
        <w:ind w:left="993"/>
        <w:jc w:val="both"/>
        <w:rPr>
          <w:rFonts w:ascii="Calibri" w:eastAsia="Calibri" w:hAnsi="Calibri" w:cs="Calibri"/>
          <w:color w:val="000000"/>
        </w:rPr>
      </w:pPr>
      <w:proofErr w:type="gramStart"/>
      <w:r>
        <w:rPr>
          <w:rFonts w:ascii="Calibri" w:eastAsia="Calibri" w:hAnsi="Calibri" w:cs="Calibri"/>
          <w:color w:val="000000"/>
        </w:rPr>
        <w:lastRenderedPageBreak/>
        <w:t>provide</w:t>
      </w:r>
      <w:proofErr w:type="gramEnd"/>
      <w:r>
        <w:rPr>
          <w:rFonts w:ascii="Calibri" w:eastAsia="Calibri" w:hAnsi="Calibri" w:cs="Calibri"/>
          <w:color w:val="000000"/>
        </w:rPr>
        <w:t xml:space="preserve"> effective staff training. Anti-bullying policies are most effective when all school staff understand the principles and purpose of the school’s policy, its legal responsibilities regarding bullying, how to resolve problems, and where to seek support.</w:t>
      </w:r>
    </w:p>
    <w:p w14:paraId="03EB09C3" w14:textId="77777777" w:rsidR="004B5A8F" w:rsidRDefault="003D23A2">
      <w:pPr>
        <w:numPr>
          <w:ilvl w:val="0"/>
          <w:numId w:val="2"/>
        </w:numPr>
        <w:pBdr>
          <w:top w:val="nil"/>
          <w:left w:val="nil"/>
          <w:bottom w:val="nil"/>
          <w:right w:val="nil"/>
          <w:between w:val="nil"/>
        </w:pBdr>
        <w:spacing w:after="0"/>
        <w:ind w:left="993"/>
        <w:jc w:val="both"/>
        <w:rPr>
          <w:rFonts w:ascii="Calibri" w:eastAsia="Calibri" w:hAnsi="Calibri" w:cs="Calibri"/>
          <w:color w:val="000000"/>
        </w:rPr>
      </w:pPr>
      <w:proofErr w:type="gramStart"/>
      <w:r>
        <w:rPr>
          <w:rFonts w:ascii="Calibri" w:eastAsia="Calibri" w:hAnsi="Calibri" w:cs="Calibri"/>
          <w:color w:val="000000"/>
        </w:rPr>
        <w:t>work</w:t>
      </w:r>
      <w:proofErr w:type="gramEnd"/>
      <w:r>
        <w:rPr>
          <w:rFonts w:ascii="Calibri" w:eastAsia="Calibri" w:hAnsi="Calibri" w:cs="Calibri"/>
          <w:color w:val="000000"/>
        </w:rPr>
        <w:t xml:space="preserve"> with the wider community such as the police and children’s services to agree a clearly understood approach to cases where bullying is particularly serious or persistent and where a criminal offence may have been committed.</w:t>
      </w:r>
    </w:p>
    <w:p w14:paraId="03EB09C4" w14:textId="77777777" w:rsidR="004B5A8F" w:rsidRDefault="003D23A2">
      <w:pPr>
        <w:numPr>
          <w:ilvl w:val="0"/>
          <w:numId w:val="2"/>
        </w:numPr>
        <w:pBdr>
          <w:top w:val="nil"/>
          <w:left w:val="nil"/>
          <w:bottom w:val="nil"/>
          <w:right w:val="nil"/>
          <w:between w:val="nil"/>
        </w:pBdr>
        <w:spacing w:after="0"/>
        <w:ind w:left="993"/>
        <w:jc w:val="both"/>
        <w:rPr>
          <w:rFonts w:ascii="Calibri" w:eastAsia="Calibri" w:hAnsi="Calibri" w:cs="Calibri"/>
          <w:color w:val="000000"/>
        </w:rPr>
      </w:pPr>
      <w:proofErr w:type="gramStart"/>
      <w:r>
        <w:rPr>
          <w:rFonts w:ascii="Calibri" w:eastAsia="Calibri" w:hAnsi="Calibri" w:cs="Calibri"/>
          <w:color w:val="000000"/>
        </w:rPr>
        <w:t>make</w:t>
      </w:r>
      <w:proofErr w:type="gramEnd"/>
      <w:r>
        <w:rPr>
          <w:rFonts w:ascii="Calibri" w:eastAsia="Calibri" w:hAnsi="Calibri" w:cs="Calibri"/>
          <w:color w:val="000000"/>
        </w:rPr>
        <w:t xml:space="preserve"> it easy for pupils to report bullying so that they are assured that they will be listened to, and incidents acted on.</w:t>
      </w:r>
    </w:p>
    <w:p w14:paraId="03EB09C5" w14:textId="77777777" w:rsidR="004B5A8F" w:rsidRDefault="004B5A8F">
      <w:pPr>
        <w:pBdr>
          <w:top w:val="nil"/>
          <w:left w:val="nil"/>
          <w:bottom w:val="nil"/>
          <w:right w:val="nil"/>
          <w:between w:val="nil"/>
        </w:pBdr>
        <w:spacing w:after="0"/>
        <w:ind w:left="993"/>
        <w:jc w:val="both"/>
        <w:rPr>
          <w:rFonts w:ascii="Calibri" w:eastAsia="Calibri" w:hAnsi="Calibri" w:cs="Calibri"/>
          <w:color w:val="000000"/>
        </w:rPr>
      </w:pPr>
    </w:p>
    <w:p w14:paraId="03EB09C6" w14:textId="56FFE385" w:rsidR="004B5A8F" w:rsidRDefault="003D23A2">
      <w:pPr>
        <w:spacing w:after="0"/>
        <w:jc w:val="both"/>
        <w:rPr>
          <w:rFonts w:ascii="Calibri" w:eastAsia="Calibri" w:hAnsi="Calibri" w:cs="Calibri"/>
        </w:rPr>
      </w:pPr>
      <w:r>
        <w:rPr>
          <w:rFonts w:ascii="Calibri" w:eastAsia="Calibri" w:hAnsi="Calibri" w:cs="Calibri"/>
        </w:rPr>
        <w:t>1</w:t>
      </w:r>
      <w:r w:rsidR="00E95386">
        <w:rPr>
          <w:rFonts w:ascii="Calibri" w:eastAsia="Calibri" w:hAnsi="Calibri" w:cs="Calibri"/>
        </w:rPr>
        <w:t>0</w:t>
      </w:r>
      <w:r>
        <w:rPr>
          <w:rFonts w:ascii="Calibri" w:eastAsia="Calibri" w:hAnsi="Calibri" w:cs="Calibri"/>
        </w:rPr>
        <w:t>.4</w:t>
      </w:r>
      <w:r>
        <w:rPr>
          <w:rFonts w:ascii="Calibri" w:eastAsia="Calibri" w:hAnsi="Calibri" w:cs="Calibri"/>
        </w:rPr>
        <w:tab/>
        <w:t xml:space="preserve">One of the most effective ways of preventing bullying is through the curriculum, by creating effective </w:t>
      </w:r>
      <w:r>
        <w:rPr>
          <w:rFonts w:ascii="Calibri" w:eastAsia="Calibri" w:hAnsi="Calibri" w:cs="Calibri"/>
        </w:rPr>
        <w:tab/>
        <w:t>learning environments in which:</w:t>
      </w:r>
    </w:p>
    <w:p w14:paraId="03EB09C7" w14:textId="77777777" w:rsidR="004B5A8F" w:rsidRDefault="003D23A2">
      <w:pPr>
        <w:numPr>
          <w:ilvl w:val="0"/>
          <w:numId w:val="2"/>
        </w:numPr>
        <w:pBdr>
          <w:top w:val="nil"/>
          <w:left w:val="nil"/>
          <w:bottom w:val="nil"/>
          <w:right w:val="nil"/>
          <w:between w:val="nil"/>
        </w:pBdr>
        <w:spacing w:after="0"/>
        <w:ind w:left="993"/>
        <w:jc w:val="both"/>
        <w:rPr>
          <w:rFonts w:ascii="Calibri" w:eastAsia="Calibri" w:hAnsi="Calibri" w:cs="Calibri"/>
          <w:color w:val="000000"/>
        </w:rPr>
      </w:pPr>
      <w:r>
        <w:rPr>
          <w:rFonts w:ascii="Calibri" w:eastAsia="Calibri" w:hAnsi="Calibri" w:cs="Calibri"/>
        </w:rPr>
        <w:t>The</w:t>
      </w:r>
      <w:r>
        <w:rPr>
          <w:rFonts w:ascii="Calibri" w:eastAsia="Calibri" w:hAnsi="Calibri" w:cs="Calibri"/>
          <w:color w:val="000000"/>
        </w:rPr>
        <w:t xml:space="preserve"> contribution of all pupils is valued.</w:t>
      </w:r>
    </w:p>
    <w:p w14:paraId="03EB09C8" w14:textId="77777777" w:rsidR="004B5A8F" w:rsidRDefault="003D23A2">
      <w:pPr>
        <w:numPr>
          <w:ilvl w:val="0"/>
          <w:numId w:val="5"/>
        </w:numPr>
        <w:pBdr>
          <w:top w:val="nil"/>
          <w:left w:val="nil"/>
          <w:bottom w:val="nil"/>
          <w:right w:val="nil"/>
          <w:between w:val="nil"/>
        </w:pBdr>
        <w:spacing w:after="0"/>
        <w:ind w:left="993"/>
        <w:jc w:val="both"/>
        <w:rPr>
          <w:rFonts w:ascii="Calibri" w:eastAsia="Calibri" w:hAnsi="Calibri" w:cs="Calibri"/>
          <w:color w:val="000000"/>
        </w:rPr>
      </w:pPr>
      <w:r>
        <w:rPr>
          <w:rFonts w:ascii="Calibri" w:eastAsia="Calibri" w:hAnsi="Calibri" w:cs="Calibri"/>
          <w:color w:val="000000"/>
        </w:rPr>
        <w:t xml:space="preserve">Kindness and empathy </w:t>
      </w:r>
      <w:proofErr w:type="gramStart"/>
      <w:r>
        <w:rPr>
          <w:rFonts w:ascii="Calibri" w:eastAsia="Calibri" w:hAnsi="Calibri" w:cs="Calibri"/>
        </w:rPr>
        <w:t>were</w:t>
      </w:r>
      <w:r>
        <w:rPr>
          <w:rFonts w:ascii="Calibri" w:eastAsia="Calibri" w:hAnsi="Calibri" w:cs="Calibri"/>
          <w:color w:val="000000"/>
        </w:rPr>
        <w:t xml:space="preserve"> celebrated and developed</w:t>
      </w:r>
      <w:proofErr w:type="gramEnd"/>
      <w:r>
        <w:rPr>
          <w:rFonts w:ascii="Calibri" w:eastAsia="Calibri" w:hAnsi="Calibri" w:cs="Calibri"/>
          <w:color w:val="000000"/>
        </w:rPr>
        <w:t>.</w:t>
      </w:r>
    </w:p>
    <w:p w14:paraId="03EB09C9" w14:textId="77777777" w:rsidR="004B5A8F" w:rsidRDefault="003D23A2">
      <w:pPr>
        <w:numPr>
          <w:ilvl w:val="0"/>
          <w:numId w:val="5"/>
        </w:numPr>
        <w:pBdr>
          <w:top w:val="nil"/>
          <w:left w:val="nil"/>
          <w:bottom w:val="nil"/>
          <w:right w:val="nil"/>
          <w:between w:val="nil"/>
        </w:pBdr>
        <w:spacing w:after="0"/>
        <w:ind w:left="993"/>
        <w:jc w:val="both"/>
        <w:rPr>
          <w:rFonts w:ascii="Calibri" w:eastAsia="Calibri" w:hAnsi="Calibri" w:cs="Calibri"/>
          <w:color w:val="000000"/>
        </w:rPr>
      </w:pPr>
      <w:r>
        <w:rPr>
          <w:rFonts w:ascii="Calibri" w:eastAsia="Calibri" w:hAnsi="Calibri" w:cs="Calibri"/>
          <w:color w:val="000000"/>
        </w:rPr>
        <w:t>All pupils can feel secure and able to contribute appropriately.</w:t>
      </w:r>
    </w:p>
    <w:p w14:paraId="03EB09CA" w14:textId="77777777" w:rsidR="004B5A8F" w:rsidRDefault="003D23A2">
      <w:pPr>
        <w:numPr>
          <w:ilvl w:val="0"/>
          <w:numId w:val="5"/>
        </w:numPr>
        <w:pBdr>
          <w:top w:val="nil"/>
          <w:left w:val="nil"/>
          <w:bottom w:val="nil"/>
          <w:right w:val="nil"/>
          <w:between w:val="nil"/>
        </w:pBdr>
        <w:spacing w:after="0"/>
        <w:ind w:left="993"/>
        <w:jc w:val="both"/>
        <w:rPr>
          <w:rFonts w:ascii="Calibri" w:eastAsia="Calibri" w:hAnsi="Calibri" w:cs="Calibri"/>
          <w:color w:val="000000"/>
        </w:rPr>
      </w:pPr>
      <w:r>
        <w:rPr>
          <w:rFonts w:ascii="Calibri" w:eastAsia="Calibri" w:hAnsi="Calibri" w:cs="Calibri"/>
          <w:color w:val="000000"/>
        </w:rPr>
        <w:t xml:space="preserve">All forms of bullying and harassment </w:t>
      </w:r>
      <w:proofErr w:type="gramStart"/>
      <w:r>
        <w:rPr>
          <w:rFonts w:ascii="Calibri" w:eastAsia="Calibri" w:hAnsi="Calibri" w:cs="Calibri"/>
          <w:color w:val="000000"/>
        </w:rPr>
        <w:t>are challenged</w:t>
      </w:r>
      <w:proofErr w:type="gramEnd"/>
      <w:r>
        <w:rPr>
          <w:rFonts w:ascii="Calibri" w:eastAsia="Calibri" w:hAnsi="Calibri" w:cs="Calibri"/>
          <w:color w:val="000000"/>
        </w:rPr>
        <w:t xml:space="preserve">. </w:t>
      </w:r>
    </w:p>
    <w:p w14:paraId="03EB09CB" w14:textId="77777777" w:rsidR="004B5A8F" w:rsidRDefault="003D23A2">
      <w:pPr>
        <w:numPr>
          <w:ilvl w:val="0"/>
          <w:numId w:val="5"/>
        </w:numPr>
        <w:pBdr>
          <w:top w:val="nil"/>
          <w:left w:val="nil"/>
          <w:bottom w:val="nil"/>
          <w:right w:val="nil"/>
          <w:between w:val="nil"/>
        </w:pBdr>
        <w:spacing w:after="0"/>
        <w:ind w:left="993"/>
        <w:jc w:val="both"/>
        <w:rPr>
          <w:rFonts w:ascii="Calibri" w:eastAsia="Calibri" w:hAnsi="Calibri" w:cs="Calibri"/>
          <w:color w:val="000000"/>
        </w:rPr>
      </w:pPr>
      <w:r>
        <w:rPr>
          <w:rFonts w:ascii="Calibri" w:eastAsia="Calibri" w:hAnsi="Calibri" w:cs="Calibri"/>
          <w:color w:val="000000"/>
        </w:rPr>
        <w:t xml:space="preserve">Pupils </w:t>
      </w:r>
      <w:proofErr w:type="gramStart"/>
      <w:r>
        <w:rPr>
          <w:rFonts w:ascii="Calibri" w:eastAsia="Calibri" w:hAnsi="Calibri" w:cs="Calibri"/>
          <w:color w:val="000000"/>
        </w:rPr>
        <w:t>are supported</w:t>
      </w:r>
      <w:proofErr w:type="gramEnd"/>
      <w:r>
        <w:rPr>
          <w:rFonts w:ascii="Calibri" w:eastAsia="Calibri" w:hAnsi="Calibri" w:cs="Calibri"/>
          <w:color w:val="000000"/>
        </w:rPr>
        <w:t xml:space="preserve"> to develop their social and emotional skills. </w:t>
      </w:r>
    </w:p>
    <w:p w14:paraId="03EB09CC" w14:textId="77777777" w:rsidR="004B5A8F" w:rsidRDefault="003D23A2">
      <w:pPr>
        <w:numPr>
          <w:ilvl w:val="0"/>
          <w:numId w:val="5"/>
        </w:numPr>
        <w:pBdr>
          <w:top w:val="nil"/>
          <w:left w:val="nil"/>
          <w:bottom w:val="nil"/>
          <w:right w:val="nil"/>
          <w:between w:val="nil"/>
        </w:pBdr>
        <w:spacing w:after="0"/>
        <w:ind w:left="993"/>
        <w:jc w:val="both"/>
        <w:rPr>
          <w:rFonts w:ascii="Calibri" w:eastAsia="Calibri" w:hAnsi="Calibri" w:cs="Calibri"/>
          <w:color w:val="000000"/>
        </w:rPr>
      </w:pPr>
      <w:r>
        <w:rPr>
          <w:rFonts w:ascii="Calibri" w:eastAsia="Calibri" w:hAnsi="Calibri" w:cs="Calibri"/>
          <w:color w:val="000000"/>
        </w:rPr>
        <w:t xml:space="preserve">Pupils learn to take responsibility for their actions and behaviours both in school and the wider community and understand how their actions affect others. </w:t>
      </w:r>
    </w:p>
    <w:p w14:paraId="03EB09CD" w14:textId="77777777" w:rsidR="004B5A8F" w:rsidRDefault="003D23A2">
      <w:pPr>
        <w:numPr>
          <w:ilvl w:val="0"/>
          <w:numId w:val="5"/>
        </w:numPr>
        <w:pBdr>
          <w:top w:val="nil"/>
          <w:left w:val="nil"/>
          <w:bottom w:val="nil"/>
          <w:right w:val="nil"/>
          <w:between w:val="nil"/>
        </w:pBdr>
        <w:spacing w:after="0"/>
        <w:ind w:left="993"/>
        <w:jc w:val="both"/>
        <w:rPr>
          <w:rFonts w:ascii="Calibri" w:eastAsia="Calibri" w:hAnsi="Calibri" w:cs="Calibri"/>
          <w:color w:val="000000"/>
        </w:rPr>
      </w:pPr>
      <w:r>
        <w:rPr>
          <w:rFonts w:ascii="Calibri" w:eastAsia="Calibri" w:hAnsi="Calibri" w:cs="Calibri"/>
          <w:color w:val="000000"/>
        </w:rPr>
        <w:t xml:space="preserve">Stereotypical views and prejudiced language </w:t>
      </w:r>
      <w:proofErr w:type="gramStart"/>
      <w:r>
        <w:rPr>
          <w:rFonts w:ascii="Calibri" w:eastAsia="Calibri" w:hAnsi="Calibri" w:cs="Calibri"/>
          <w:color w:val="000000"/>
        </w:rPr>
        <w:t>are challenged</w:t>
      </w:r>
      <w:proofErr w:type="gramEnd"/>
      <w:r>
        <w:rPr>
          <w:rFonts w:ascii="Calibri" w:eastAsia="Calibri" w:hAnsi="Calibri" w:cs="Calibri"/>
          <w:color w:val="000000"/>
        </w:rPr>
        <w:t xml:space="preserve">, and pupils learn to appreciate and view </w:t>
      </w:r>
      <w:r>
        <w:rPr>
          <w:rFonts w:ascii="Calibri" w:eastAsia="Calibri" w:hAnsi="Calibri" w:cs="Calibri"/>
        </w:rPr>
        <w:t>positive</w:t>
      </w:r>
      <w:r>
        <w:rPr>
          <w:rFonts w:ascii="Calibri" w:eastAsia="Calibri" w:hAnsi="Calibri" w:cs="Calibri"/>
          <w:color w:val="000000"/>
        </w:rPr>
        <w:t xml:space="preserve"> differences in others. </w:t>
      </w:r>
    </w:p>
    <w:p w14:paraId="03EB09CE" w14:textId="77777777" w:rsidR="004B5A8F" w:rsidRDefault="004B5A8F">
      <w:pPr>
        <w:spacing w:after="0"/>
        <w:jc w:val="both"/>
        <w:rPr>
          <w:rFonts w:ascii="Calibri" w:eastAsia="Calibri" w:hAnsi="Calibri" w:cs="Calibri"/>
          <w:color w:val="7030A0"/>
        </w:rPr>
      </w:pPr>
    </w:p>
    <w:p w14:paraId="03EB09CF" w14:textId="6B5C657E" w:rsidR="004B5A8F" w:rsidRDefault="003D23A2">
      <w:pPr>
        <w:spacing w:after="0"/>
        <w:jc w:val="both"/>
        <w:rPr>
          <w:rFonts w:ascii="Calibri" w:eastAsia="Calibri" w:hAnsi="Calibri" w:cs="Calibri"/>
          <w:b/>
          <w:color w:val="7030A0"/>
        </w:rPr>
      </w:pPr>
      <w:r>
        <w:rPr>
          <w:rFonts w:ascii="Calibri" w:eastAsia="Calibri" w:hAnsi="Calibri" w:cs="Calibri"/>
          <w:b/>
          <w:color w:val="7030A0"/>
        </w:rPr>
        <w:t>1</w:t>
      </w:r>
      <w:r w:rsidR="00E95386">
        <w:rPr>
          <w:rFonts w:ascii="Calibri" w:eastAsia="Calibri" w:hAnsi="Calibri" w:cs="Calibri"/>
          <w:b/>
          <w:color w:val="7030A0"/>
        </w:rPr>
        <w:t>1</w:t>
      </w:r>
      <w:r>
        <w:rPr>
          <w:rFonts w:ascii="Calibri" w:eastAsia="Calibri" w:hAnsi="Calibri" w:cs="Calibri"/>
          <w:b/>
          <w:color w:val="7030A0"/>
        </w:rPr>
        <w:t>.0</w:t>
      </w:r>
      <w:r>
        <w:rPr>
          <w:rFonts w:ascii="Calibri" w:eastAsia="Calibri" w:hAnsi="Calibri" w:cs="Calibri"/>
          <w:b/>
          <w:color w:val="7030A0"/>
        </w:rPr>
        <w:tab/>
        <w:t>INTERVENTION</w:t>
      </w:r>
    </w:p>
    <w:p w14:paraId="03EB09D0" w14:textId="77777777" w:rsidR="004B5A8F" w:rsidRDefault="003D23A2">
      <w:pPr>
        <w:spacing w:after="0"/>
        <w:ind w:firstLine="720"/>
        <w:jc w:val="both"/>
        <w:rPr>
          <w:rFonts w:ascii="Calibri" w:eastAsia="Calibri" w:hAnsi="Calibri" w:cs="Calibri"/>
          <w:b/>
          <w:color w:val="7030A0"/>
        </w:rPr>
      </w:pPr>
      <w:r>
        <w:rPr>
          <w:rFonts w:ascii="Calibri" w:eastAsia="Calibri" w:hAnsi="Calibri" w:cs="Calibri"/>
        </w:rPr>
        <w:t>(See Appendix 1 – Reporting and Monitoring)</w:t>
      </w:r>
    </w:p>
    <w:p w14:paraId="03EB09D1" w14:textId="77777777" w:rsidR="004B5A8F" w:rsidRDefault="003D23A2">
      <w:pPr>
        <w:spacing w:after="0"/>
        <w:jc w:val="both"/>
        <w:rPr>
          <w:rFonts w:ascii="Calibri" w:eastAsia="Calibri" w:hAnsi="Calibri" w:cs="Calibri"/>
        </w:rPr>
      </w:pPr>
      <w:r>
        <w:rPr>
          <w:rFonts w:ascii="Calibri" w:eastAsia="Calibri" w:hAnsi="Calibri" w:cs="Calibri"/>
        </w:rPr>
        <w:tab/>
      </w:r>
      <w:proofErr w:type="gramStart"/>
      <w:r>
        <w:rPr>
          <w:rFonts w:ascii="Calibri" w:eastAsia="Calibri" w:hAnsi="Calibri" w:cs="Calibri"/>
        </w:rPr>
        <w:t xml:space="preserve">Pupils </w:t>
      </w:r>
      <w:r>
        <w:rPr>
          <w:rFonts w:ascii="Calibri" w:eastAsia="Calibri" w:hAnsi="Calibri" w:cs="Calibri"/>
          <w:b/>
          <w:i/>
          <w:color w:val="7030A0"/>
        </w:rPr>
        <w:t>who have been bullied</w:t>
      </w:r>
      <w:r>
        <w:rPr>
          <w:rFonts w:ascii="Calibri" w:eastAsia="Calibri" w:hAnsi="Calibri" w:cs="Calibri"/>
          <w:b/>
          <w:i/>
        </w:rPr>
        <w:t xml:space="preserve"> </w:t>
      </w:r>
      <w:r>
        <w:rPr>
          <w:rFonts w:ascii="Calibri" w:eastAsia="Calibri" w:hAnsi="Calibri" w:cs="Calibri"/>
        </w:rPr>
        <w:t>will be supported by members of staff</w:t>
      </w:r>
      <w:proofErr w:type="gramEnd"/>
      <w:r>
        <w:rPr>
          <w:rFonts w:ascii="Calibri" w:eastAsia="Calibri" w:hAnsi="Calibri" w:cs="Calibri"/>
        </w:rPr>
        <w:t xml:space="preserve"> in the following ways: </w:t>
      </w:r>
    </w:p>
    <w:p w14:paraId="03EB09D2" w14:textId="77777777" w:rsidR="004B5A8F" w:rsidRDefault="003D23A2">
      <w:pPr>
        <w:numPr>
          <w:ilvl w:val="0"/>
          <w:numId w:val="9"/>
        </w:numPr>
        <w:pBdr>
          <w:top w:val="nil"/>
          <w:left w:val="nil"/>
          <w:bottom w:val="nil"/>
          <w:right w:val="nil"/>
          <w:between w:val="nil"/>
        </w:pBdr>
        <w:shd w:val="clear" w:color="auto" w:fill="FFFFFF"/>
        <w:spacing w:before="280" w:after="0" w:line="240" w:lineRule="auto"/>
        <w:jc w:val="both"/>
        <w:rPr>
          <w:rFonts w:ascii="Calibri" w:eastAsia="Calibri" w:hAnsi="Calibri" w:cs="Calibri"/>
          <w:color w:val="000000"/>
        </w:rPr>
      </w:pPr>
      <w:r>
        <w:rPr>
          <w:rFonts w:ascii="Calibri" w:eastAsia="Calibri" w:hAnsi="Calibri" w:cs="Calibri"/>
          <w:color w:val="000000"/>
        </w:rPr>
        <w:t xml:space="preserve">Offering an immediate opportunity to discuss the experience with a member of staff of their choice </w:t>
      </w:r>
    </w:p>
    <w:p w14:paraId="03EB09D3" w14:textId="77777777" w:rsidR="004B5A8F" w:rsidRDefault="003D23A2">
      <w:pPr>
        <w:numPr>
          <w:ilvl w:val="0"/>
          <w:numId w:val="9"/>
        </w:numPr>
        <w:pBdr>
          <w:top w:val="nil"/>
          <w:left w:val="nil"/>
          <w:bottom w:val="nil"/>
          <w:right w:val="nil"/>
          <w:between w:val="nil"/>
        </w:pBdr>
        <w:shd w:val="clear" w:color="auto" w:fill="FFFFFF"/>
        <w:spacing w:after="0" w:line="240" w:lineRule="auto"/>
        <w:jc w:val="both"/>
        <w:rPr>
          <w:rFonts w:ascii="Calibri" w:eastAsia="Calibri" w:hAnsi="Calibri" w:cs="Calibri"/>
          <w:color w:val="000000"/>
        </w:rPr>
      </w:pPr>
      <w:r>
        <w:rPr>
          <w:rFonts w:ascii="Calibri" w:eastAsia="Calibri" w:hAnsi="Calibri" w:cs="Calibri"/>
          <w:color w:val="000000"/>
        </w:rPr>
        <w:t xml:space="preserve">Reassuring the pupil </w:t>
      </w:r>
    </w:p>
    <w:p w14:paraId="03EB09D4" w14:textId="77777777" w:rsidR="004B5A8F" w:rsidRDefault="003D23A2">
      <w:pPr>
        <w:numPr>
          <w:ilvl w:val="0"/>
          <w:numId w:val="9"/>
        </w:numPr>
        <w:pBdr>
          <w:top w:val="nil"/>
          <w:left w:val="nil"/>
          <w:bottom w:val="nil"/>
          <w:right w:val="nil"/>
          <w:between w:val="nil"/>
        </w:pBdr>
        <w:shd w:val="clear" w:color="auto" w:fill="FFFFFF"/>
        <w:spacing w:after="0" w:line="240" w:lineRule="auto"/>
        <w:jc w:val="both"/>
        <w:rPr>
          <w:rFonts w:ascii="Calibri" w:eastAsia="Calibri" w:hAnsi="Calibri" w:cs="Calibri"/>
          <w:color w:val="000000"/>
        </w:rPr>
      </w:pPr>
      <w:r>
        <w:rPr>
          <w:rFonts w:ascii="Calibri" w:eastAsia="Calibri" w:hAnsi="Calibri" w:cs="Calibri"/>
          <w:color w:val="000000"/>
        </w:rPr>
        <w:t xml:space="preserve">Offering continuous support </w:t>
      </w:r>
    </w:p>
    <w:p w14:paraId="03EB09D5" w14:textId="77777777" w:rsidR="004B5A8F" w:rsidRDefault="003D23A2">
      <w:pPr>
        <w:numPr>
          <w:ilvl w:val="0"/>
          <w:numId w:val="9"/>
        </w:numPr>
        <w:pBdr>
          <w:top w:val="nil"/>
          <w:left w:val="nil"/>
          <w:bottom w:val="nil"/>
          <w:right w:val="nil"/>
          <w:between w:val="nil"/>
        </w:pBdr>
        <w:shd w:val="clear" w:color="auto" w:fill="FFFFFF"/>
        <w:spacing w:after="0" w:line="240" w:lineRule="auto"/>
        <w:jc w:val="both"/>
        <w:rPr>
          <w:rFonts w:ascii="Calibri" w:eastAsia="Calibri" w:hAnsi="Calibri" w:cs="Calibri"/>
          <w:color w:val="000000"/>
        </w:rPr>
      </w:pPr>
      <w:r>
        <w:rPr>
          <w:rFonts w:ascii="Calibri" w:eastAsia="Calibri" w:hAnsi="Calibri" w:cs="Calibri"/>
          <w:color w:val="000000"/>
        </w:rPr>
        <w:t xml:space="preserve">Taking measures to restore self-esteem and confidence </w:t>
      </w:r>
    </w:p>
    <w:p w14:paraId="03EB09D6" w14:textId="77777777" w:rsidR="004B5A8F" w:rsidRDefault="003D23A2">
      <w:pPr>
        <w:numPr>
          <w:ilvl w:val="0"/>
          <w:numId w:val="9"/>
        </w:numPr>
        <w:pBdr>
          <w:top w:val="nil"/>
          <w:left w:val="nil"/>
          <w:bottom w:val="nil"/>
          <w:right w:val="nil"/>
          <w:between w:val="nil"/>
        </w:pBdr>
        <w:shd w:val="clear" w:color="auto" w:fill="FFFFFF"/>
        <w:spacing w:after="280" w:line="240" w:lineRule="auto"/>
        <w:jc w:val="both"/>
        <w:rPr>
          <w:rFonts w:ascii="Calibri" w:eastAsia="Calibri" w:hAnsi="Calibri" w:cs="Calibri"/>
          <w:color w:val="000000"/>
        </w:rPr>
      </w:pPr>
      <w:r>
        <w:rPr>
          <w:rFonts w:ascii="Calibri" w:eastAsia="Calibri" w:hAnsi="Calibri" w:cs="Calibri"/>
          <w:color w:val="000000"/>
        </w:rPr>
        <w:t xml:space="preserve">informing parents or guardians (with permission of pupil) </w:t>
      </w:r>
    </w:p>
    <w:p w14:paraId="03EB09D7" w14:textId="77777777" w:rsidR="004B5A8F" w:rsidRDefault="003D23A2">
      <w:pPr>
        <w:shd w:val="clear" w:color="auto" w:fill="FFFFFF"/>
        <w:spacing w:before="280" w:after="280" w:line="240" w:lineRule="auto"/>
        <w:jc w:val="both"/>
        <w:rPr>
          <w:rFonts w:ascii="Calibri" w:eastAsia="Calibri" w:hAnsi="Calibri" w:cs="Calibri"/>
        </w:rPr>
      </w:pPr>
      <w:r>
        <w:rPr>
          <w:rFonts w:ascii="Calibri" w:eastAsia="Calibri" w:hAnsi="Calibri" w:cs="Calibri"/>
        </w:rPr>
        <w:tab/>
      </w:r>
      <w:proofErr w:type="gramStart"/>
      <w:r>
        <w:rPr>
          <w:rFonts w:ascii="Calibri" w:eastAsia="Calibri" w:hAnsi="Calibri" w:cs="Calibri"/>
        </w:rPr>
        <w:t xml:space="preserve">Pupils </w:t>
      </w:r>
      <w:r>
        <w:rPr>
          <w:rFonts w:ascii="Calibri" w:eastAsia="Calibri" w:hAnsi="Calibri" w:cs="Calibri"/>
          <w:b/>
          <w:i/>
          <w:color w:val="7030A0"/>
        </w:rPr>
        <w:t xml:space="preserve">who have bullied </w:t>
      </w:r>
      <w:r>
        <w:rPr>
          <w:rFonts w:ascii="Calibri" w:eastAsia="Calibri" w:hAnsi="Calibri" w:cs="Calibri"/>
        </w:rPr>
        <w:t>will be helped by members of staff</w:t>
      </w:r>
      <w:proofErr w:type="gramEnd"/>
      <w:r>
        <w:rPr>
          <w:rFonts w:ascii="Calibri" w:eastAsia="Calibri" w:hAnsi="Calibri" w:cs="Calibri"/>
        </w:rPr>
        <w:t xml:space="preserve"> in the following ways: </w:t>
      </w:r>
    </w:p>
    <w:p w14:paraId="03EB09D8" w14:textId="77777777" w:rsidR="004B5A8F" w:rsidRDefault="003D23A2">
      <w:pPr>
        <w:numPr>
          <w:ilvl w:val="0"/>
          <w:numId w:val="12"/>
        </w:numPr>
        <w:pBdr>
          <w:top w:val="nil"/>
          <w:left w:val="nil"/>
          <w:bottom w:val="nil"/>
          <w:right w:val="nil"/>
          <w:between w:val="nil"/>
        </w:pBdr>
        <w:shd w:val="clear" w:color="auto" w:fill="FFFFFF"/>
        <w:spacing w:before="280" w:after="0" w:line="240" w:lineRule="auto"/>
        <w:jc w:val="both"/>
        <w:rPr>
          <w:rFonts w:ascii="Calibri" w:eastAsia="Calibri" w:hAnsi="Calibri" w:cs="Calibri"/>
          <w:color w:val="000000"/>
        </w:rPr>
      </w:pPr>
      <w:r>
        <w:rPr>
          <w:rFonts w:ascii="Calibri" w:eastAsia="Calibri" w:hAnsi="Calibri" w:cs="Calibri"/>
          <w:color w:val="000000"/>
        </w:rPr>
        <w:t xml:space="preserve">Discussing what happened </w:t>
      </w:r>
    </w:p>
    <w:p w14:paraId="03EB09D9" w14:textId="77777777" w:rsidR="004B5A8F" w:rsidRDefault="003D23A2">
      <w:pPr>
        <w:numPr>
          <w:ilvl w:val="0"/>
          <w:numId w:val="12"/>
        </w:numPr>
        <w:pBdr>
          <w:top w:val="nil"/>
          <w:left w:val="nil"/>
          <w:bottom w:val="nil"/>
          <w:right w:val="nil"/>
          <w:between w:val="nil"/>
        </w:pBdr>
        <w:shd w:val="clear" w:color="auto" w:fill="FFFFFF"/>
        <w:spacing w:after="0" w:line="240" w:lineRule="auto"/>
        <w:jc w:val="both"/>
        <w:rPr>
          <w:rFonts w:ascii="Calibri" w:eastAsia="Calibri" w:hAnsi="Calibri" w:cs="Calibri"/>
          <w:color w:val="000000"/>
        </w:rPr>
      </w:pPr>
      <w:r>
        <w:rPr>
          <w:rFonts w:ascii="Calibri" w:eastAsia="Calibri" w:hAnsi="Calibri" w:cs="Calibri"/>
          <w:color w:val="000000"/>
        </w:rPr>
        <w:t xml:space="preserve">Discovering why the pupil became involved </w:t>
      </w:r>
    </w:p>
    <w:p w14:paraId="03EB09DA" w14:textId="77777777" w:rsidR="004B5A8F" w:rsidRDefault="003D23A2">
      <w:pPr>
        <w:numPr>
          <w:ilvl w:val="0"/>
          <w:numId w:val="12"/>
        </w:numPr>
        <w:pBdr>
          <w:top w:val="nil"/>
          <w:left w:val="nil"/>
          <w:bottom w:val="nil"/>
          <w:right w:val="nil"/>
          <w:between w:val="nil"/>
        </w:pBdr>
        <w:shd w:val="clear" w:color="auto" w:fill="FFFFFF"/>
        <w:spacing w:after="0" w:line="240" w:lineRule="auto"/>
        <w:jc w:val="both"/>
        <w:rPr>
          <w:rFonts w:ascii="Calibri" w:eastAsia="Calibri" w:hAnsi="Calibri" w:cs="Calibri"/>
          <w:color w:val="000000"/>
        </w:rPr>
      </w:pPr>
      <w:r>
        <w:rPr>
          <w:rFonts w:ascii="Calibri" w:eastAsia="Calibri" w:hAnsi="Calibri" w:cs="Calibri"/>
          <w:color w:val="000000"/>
        </w:rPr>
        <w:t xml:space="preserve">Establishing the wrongdoing and need to change </w:t>
      </w:r>
    </w:p>
    <w:p w14:paraId="03EB09DB" w14:textId="77777777" w:rsidR="004B5A8F" w:rsidRDefault="003D23A2">
      <w:pPr>
        <w:numPr>
          <w:ilvl w:val="0"/>
          <w:numId w:val="12"/>
        </w:numPr>
        <w:pBdr>
          <w:top w:val="nil"/>
          <w:left w:val="nil"/>
          <w:bottom w:val="nil"/>
          <w:right w:val="nil"/>
          <w:between w:val="nil"/>
        </w:pBdr>
        <w:shd w:val="clear" w:color="auto" w:fill="FFFFFF"/>
        <w:spacing w:after="280" w:line="240" w:lineRule="auto"/>
        <w:jc w:val="both"/>
        <w:rPr>
          <w:rFonts w:ascii="Calibri" w:eastAsia="Calibri" w:hAnsi="Calibri" w:cs="Calibri"/>
          <w:color w:val="000000"/>
        </w:rPr>
      </w:pPr>
      <w:r>
        <w:rPr>
          <w:rFonts w:ascii="Calibri" w:eastAsia="Calibri" w:hAnsi="Calibri" w:cs="Calibri"/>
          <w:color w:val="000000"/>
        </w:rPr>
        <w:t xml:space="preserve">Informing parents or guardians to help change the attitude of the pupil </w:t>
      </w:r>
    </w:p>
    <w:p w14:paraId="03EB09DC" w14:textId="77777777" w:rsidR="004B5A8F" w:rsidRDefault="003D23A2">
      <w:pPr>
        <w:shd w:val="clear" w:color="auto" w:fill="FFFFFF"/>
        <w:spacing w:before="280" w:after="280" w:line="240" w:lineRule="auto"/>
        <w:jc w:val="both"/>
        <w:rPr>
          <w:rFonts w:ascii="Calibri" w:eastAsia="Calibri" w:hAnsi="Calibri" w:cs="Calibri"/>
        </w:rPr>
      </w:pPr>
      <w:r>
        <w:rPr>
          <w:rFonts w:ascii="Calibri" w:eastAsia="Calibri" w:hAnsi="Calibri" w:cs="Calibri"/>
        </w:rPr>
        <w:tab/>
        <w:t xml:space="preserve">The following disciplinary steps </w:t>
      </w:r>
      <w:proofErr w:type="gramStart"/>
      <w:r>
        <w:rPr>
          <w:rFonts w:ascii="Calibri" w:eastAsia="Calibri" w:hAnsi="Calibri" w:cs="Calibri"/>
        </w:rPr>
        <w:t>may/can be taken</w:t>
      </w:r>
      <w:proofErr w:type="gramEnd"/>
      <w:r>
        <w:rPr>
          <w:rFonts w:ascii="Calibri" w:eastAsia="Calibri" w:hAnsi="Calibri" w:cs="Calibri"/>
        </w:rPr>
        <w:t xml:space="preserve">: </w:t>
      </w:r>
    </w:p>
    <w:p w14:paraId="03EB09DD" w14:textId="77777777" w:rsidR="004B5A8F" w:rsidRDefault="003D23A2">
      <w:pPr>
        <w:numPr>
          <w:ilvl w:val="0"/>
          <w:numId w:val="13"/>
        </w:numPr>
        <w:shd w:val="clear" w:color="auto" w:fill="FFFFFF"/>
        <w:spacing w:before="280" w:after="0" w:line="240" w:lineRule="auto"/>
        <w:jc w:val="both"/>
        <w:rPr>
          <w:rFonts w:ascii="Calibri" w:eastAsia="Calibri" w:hAnsi="Calibri" w:cs="Calibri"/>
        </w:rPr>
      </w:pPr>
      <w:r>
        <w:rPr>
          <w:rFonts w:ascii="Calibri" w:eastAsia="Calibri" w:hAnsi="Calibri" w:cs="Calibri"/>
        </w:rPr>
        <w:t xml:space="preserve">Official warnings to cease offending </w:t>
      </w:r>
    </w:p>
    <w:p w14:paraId="03EB09DE" w14:textId="77777777" w:rsidR="004B5A8F" w:rsidRDefault="003D23A2">
      <w:pPr>
        <w:numPr>
          <w:ilvl w:val="0"/>
          <w:numId w:val="13"/>
        </w:numPr>
        <w:shd w:val="clear" w:color="auto" w:fill="FFFFFF"/>
        <w:spacing w:after="0" w:line="240" w:lineRule="auto"/>
        <w:jc w:val="both"/>
        <w:rPr>
          <w:rFonts w:ascii="Calibri" w:eastAsia="Calibri" w:hAnsi="Calibri" w:cs="Calibri"/>
        </w:rPr>
      </w:pPr>
      <w:r>
        <w:rPr>
          <w:rFonts w:ascii="Calibri" w:eastAsia="Calibri" w:hAnsi="Calibri" w:cs="Calibri"/>
        </w:rPr>
        <w:t xml:space="preserve">Exclusion from certain areas of school premises </w:t>
      </w:r>
    </w:p>
    <w:p w14:paraId="03EB09DF" w14:textId="77777777" w:rsidR="004B5A8F" w:rsidRDefault="003D23A2">
      <w:pPr>
        <w:numPr>
          <w:ilvl w:val="0"/>
          <w:numId w:val="13"/>
        </w:numPr>
        <w:shd w:val="clear" w:color="auto" w:fill="FFFFFF"/>
        <w:spacing w:after="0" w:line="240" w:lineRule="auto"/>
        <w:jc w:val="both"/>
        <w:rPr>
          <w:rFonts w:ascii="Calibri" w:eastAsia="Calibri" w:hAnsi="Calibri" w:cs="Calibri"/>
        </w:rPr>
      </w:pPr>
      <w:r>
        <w:rPr>
          <w:rFonts w:ascii="Calibri" w:eastAsia="Calibri" w:hAnsi="Calibri" w:cs="Calibri"/>
        </w:rPr>
        <w:t xml:space="preserve">Fixed-term exclusion </w:t>
      </w:r>
    </w:p>
    <w:p w14:paraId="03EB09E0" w14:textId="77777777" w:rsidR="004B5A8F" w:rsidRDefault="003D23A2">
      <w:pPr>
        <w:numPr>
          <w:ilvl w:val="0"/>
          <w:numId w:val="13"/>
        </w:numPr>
        <w:shd w:val="clear" w:color="auto" w:fill="FFFFFF"/>
        <w:spacing w:after="280" w:line="240" w:lineRule="auto"/>
        <w:jc w:val="both"/>
      </w:pPr>
      <w:r>
        <w:rPr>
          <w:rFonts w:ascii="Calibri" w:eastAsia="Calibri" w:hAnsi="Calibri" w:cs="Calibri"/>
        </w:rPr>
        <w:t xml:space="preserve">Permanent exclusion </w:t>
      </w:r>
    </w:p>
    <w:p w14:paraId="03EB09E1" w14:textId="70147D8F" w:rsidR="004B5A8F" w:rsidRDefault="00E95386">
      <w:pPr>
        <w:shd w:val="clear" w:color="auto" w:fill="FFFFFF"/>
        <w:spacing w:after="0" w:line="240" w:lineRule="auto"/>
        <w:jc w:val="both"/>
        <w:rPr>
          <w:rFonts w:ascii="Calibri" w:eastAsia="Calibri" w:hAnsi="Calibri" w:cs="Calibri"/>
          <w:b/>
          <w:color w:val="7030A0"/>
        </w:rPr>
      </w:pPr>
      <w:r>
        <w:rPr>
          <w:rFonts w:ascii="Calibri" w:eastAsia="Calibri" w:hAnsi="Calibri" w:cs="Calibri"/>
          <w:b/>
          <w:color w:val="7030A0"/>
        </w:rPr>
        <w:t xml:space="preserve">12.0      </w:t>
      </w:r>
      <w:r w:rsidR="003D23A2">
        <w:rPr>
          <w:rFonts w:ascii="Calibri" w:eastAsia="Calibri" w:hAnsi="Calibri" w:cs="Calibri"/>
          <w:b/>
          <w:color w:val="7030A0"/>
        </w:rPr>
        <w:t xml:space="preserve">Vulnerable pupils </w:t>
      </w:r>
    </w:p>
    <w:p w14:paraId="03EB09E2" w14:textId="77777777" w:rsidR="004B5A8F" w:rsidRDefault="003D23A2">
      <w:pPr>
        <w:shd w:val="clear" w:color="auto" w:fill="FFFFFF"/>
        <w:spacing w:after="0" w:line="240" w:lineRule="auto"/>
        <w:ind w:left="720" w:hanging="720"/>
        <w:jc w:val="both"/>
        <w:rPr>
          <w:rFonts w:ascii="Calibri" w:eastAsia="Calibri" w:hAnsi="Calibri" w:cs="Calibri"/>
        </w:rPr>
      </w:pPr>
      <w:r>
        <w:rPr>
          <w:rFonts w:ascii="Calibri" w:eastAsia="Calibri" w:hAnsi="Calibri" w:cs="Calibri"/>
        </w:rPr>
        <w:lastRenderedPageBreak/>
        <w:t>12.1</w:t>
      </w:r>
      <w:r>
        <w:rPr>
          <w:rFonts w:ascii="Calibri" w:eastAsia="Calibri" w:hAnsi="Calibri" w:cs="Calibri"/>
        </w:rPr>
        <w:tab/>
        <w:t xml:space="preserve">Some pupils are more likely to be the target of bullying because of the attitudes and behaviours young people have towards those who are different from themselves. For example, those with special educational needs or disabilities, those who </w:t>
      </w:r>
      <w:proofErr w:type="gramStart"/>
      <w:r>
        <w:rPr>
          <w:rFonts w:ascii="Calibri" w:eastAsia="Calibri" w:hAnsi="Calibri" w:cs="Calibri"/>
        </w:rPr>
        <w:t>are adopted</w:t>
      </w:r>
      <w:proofErr w:type="gramEnd"/>
      <w:r>
        <w:rPr>
          <w:rFonts w:ascii="Calibri" w:eastAsia="Calibri" w:hAnsi="Calibri" w:cs="Calibri"/>
        </w:rPr>
        <w:t>, those who are suffering from a health problem or those with caring responsibilities may be more likely to experience bullying because of differences. Children in care that are frequently on the move may also be vulnerable because they are always the newcomer.</w:t>
      </w:r>
    </w:p>
    <w:p w14:paraId="03EB09E3" w14:textId="77777777" w:rsidR="004B5A8F" w:rsidRDefault="004B5A8F">
      <w:pPr>
        <w:shd w:val="clear" w:color="auto" w:fill="FFFFFF"/>
        <w:spacing w:after="0" w:line="240" w:lineRule="auto"/>
        <w:ind w:left="720"/>
        <w:jc w:val="both"/>
        <w:rPr>
          <w:rFonts w:ascii="Calibri" w:eastAsia="Calibri" w:hAnsi="Calibri" w:cs="Calibri"/>
        </w:rPr>
      </w:pPr>
    </w:p>
    <w:p w14:paraId="03EB09E4" w14:textId="77777777" w:rsidR="004B5A8F" w:rsidRDefault="003D23A2">
      <w:pPr>
        <w:shd w:val="clear" w:color="auto" w:fill="FFFFFF"/>
        <w:spacing w:after="0" w:line="240" w:lineRule="auto"/>
        <w:ind w:left="720" w:hanging="720"/>
        <w:jc w:val="both"/>
        <w:rPr>
          <w:rFonts w:ascii="Calibri" w:eastAsia="Calibri" w:hAnsi="Calibri" w:cs="Calibri"/>
        </w:rPr>
      </w:pPr>
      <w:r>
        <w:rPr>
          <w:rFonts w:ascii="Calibri" w:eastAsia="Calibri" w:hAnsi="Calibri" w:cs="Calibri"/>
        </w:rPr>
        <w:t>12.2</w:t>
      </w:r>
      <w:r>
        <w:rPr>
          <w:rFonts w:ascii="Calibri" w:eastAsia="Calibri" w:hAnsi="Calibri" w:cs="Calibri"/>
        </w:rPr>
        <w:tab/>
        <w:t xml:space="preserve">There will also be a range of other local or individual factors that result in some children being more vulnerable to bullying and its impact than </w:t>
      </w:r>
      <w:proofErr w:type="gramStart"/>
      <w:r>
        <w:rPr>
          <w:rFonts w:ascii="Calibri" w:eastAsia="Calibri" w:hAnsi="Calibri" w:cs="Calibri"/>
        </w:rPr>
        <w:t>others</w:t>
      </w:r>
      <w:proofErr w:type="gramEnd"/>
      <w:r>
        <w:rPr>
          <w:rFonts w:ascii="Calibri" w:eastAsia="Calibri" w:hAnsi="Calibri" w:cs="Calibri"/>
        </w:rPr>
        <w:t>.</w:t>
      </w:r>
    </w:p>
    <w:p w14:paraId="03EB09E5" w14:textId="77777777" w:rsidR="004B5A8F" w:rsidRDefault="004B5A8F">
      <w:pPr>
        <w:shd w:val="clear" w:color="auto" w:fill="FFFFFF"/>
        <w:spacing w:after="0" w:line="240" w:lineRule="auto"/>
        <w:ind w:left="720" w:hanging="720"/>
        <w:jc w:val="both"/>
        <w:rPr>
          <w:rFonts w:ascii="Calibri" w:eastAsia="Calibri" w:hAnsi="Calibri" w:cs="Calibri"/>
        </w:rPr>
      </w:pPr>
    </w:p>
    <w:p w14:paraId="03EB09E6" w14:textId="77777777" w:rsidR="004B5A8F" w:rsidRDefault="003D23A2">
      <w:pPr>
        <w:shd w:val="clear" w:color="auto" w:fill="FFFFFF"/>
        <w:spacing w:after="0" w:line="240" w:lineRule="auto"/>
        <w:ind w:left="720" w:hanging="720"/>
        <w:jc w:val="both"/>
        <w:rPr>
          <w:rFonts w:ascii="Calibri" w:eastAsia="Calibri" w:hAnsi="Calibri" w:cs="Calibri"/>
        </w:rPr>
      </w:pPr>
      <w:r>
        <w:rPr>
          <w:rFonts w:ascii="Calibri" w:eastAsia="Calibri" w:hAnsi="Calibri" w:cs="Calibri"/>
        </w:rPr>
        <w:t>12.3</w:t>
      </w:r>
      <w:r>
        <w:rPr>
          <w:rFonts w:ascii="Calibri" w:eastAsia="Calibri" w:hAnsi="Calibri" w:cs="Calibri"/>
        </w:rPr>
        <w:tab/>
        <w:t xml:space="preserve">The school is responsible for ensuring staff are alert to the potential bullying different groups of pupil’s are and that their mechanisms for reporting are accessible to all. </w:t>
      </w:r>
    </w:p>
    <w:p w14:paraId="03EB09E7" w14:textId="77777777" w:rsidR="004B5A8F" w:rsidRDefault="004B5A8F">
      <w:pPr>
        <w:shd w:val="clear" w:color="auto" w:fill="FFFFFF"/>
        <w:spacing w:after="0" w:line="240" w:lineRule="auto"/>
        <w:ind w:left="720"/>
        <w:jc w:val="both"/>
        <w:rPr>
          <w:rFonts w:ascii="Calibri" w:eastAsia="Calibri" w:hAnsi="Calibri" w:cs="Calibri"/>
        </w:rPr>
      </w:pPr>
    </w:p>
    <w:p w14:paraId="03EB09E8" w14:textId="77777777" w:rsidR="004B5A8F" w:rsidRDefault="003D23A2">
      <w:pPr>
        <w:shd w:val="clear" w:color="auto" w:fill="FFFFFF"/>
        <w:spacing w:after="0" w:line="240" w:lineRule="auto"/>
        <w:ind w:left="720" w:hanging="720"/>
        <w:jc w:val="both"/>
        <w:rPr>
          <w:rFonts w:ascii="Calibri" w:eastAsia="Calibri" w:hAnsi="Calibri" w:cs="Calibri"/>
        </w:rPr>
      </w:pPr>
      <w:r>
        <w:rPr>
          <w:rFonts w:ascii="Calibri" w:eastAsia="Calibri" w:hAnsi="Calibri" w:cs="Calibri"/>
        </w:rPr>
        <w:t>12.4</w:t>
      </w:r>
      <w:r>
        <w:rPr>
          <w:rFonts w:ascii="Calibri" w:eastAsia="Calibri" w:hAnsi="Calibri" w:cs="Calibri"/>
        </w:rPr>
        <w:tab/>
        <w:t xml:space="preserve">The impact of bullying can be severe because of the nature and extent of the bullying or because it is combined </w:t>
      </w:r>
      <w:proofErr w:type="gramStart"/>
      <w:r>
        <w:rPr>
          <w:rFonts w:ascii="Calibri" w:eastAsia="Calibri" w:hAnsi="Calibri" w:cs="Calibri"/>
        </w:rPr>
        <w:t>with</w:t>
      </w:r>
      <w:proofErr w:type="gramEnd"/>
      <w:r>
        <w:rPr>
          <w:rFonts w:ascii="Calibri" w:eastAsia="Calibri" w:hAnsi="Calibri" w:cs="Calibri"/>
        </w:rPr>
        <w:t xml:space="preserve"> other factors such as those mentioned above that also affect the social, mental, and emotional health of the pupil</w:t>
      </w:r>
    </w:p>
    <w:p w14:paraId="03EB09E9" w14:textId="77777777" w:rsidR="004B5A8F" w:rsidRDefault="004B5A8F">
      <w:pPr>
        <w:shd w:val="clear" w:color="auto" w:fill="FFFFFF"/>
        <w:spacing w:after="0" w:line="240" w:lineRule="auto"/>
        <w:ind w:left="720" w:hanging="720"/>
        <w:jc w:val="both"/>
        <w:rPr>
          <w:rFonts w:ascii="Calibri" w:eastAsia="Calibri" w:hAnsi="Calibri" w:cs="Calibri"/>
          <w:b/>
          <w:color w:val="7030A0"/>
        </w:rPr>
      </w:pPr>
    </w:p>
    <w:p w14:paraId="03EB09EA" w14:textId="77777777" w:rsidR="004B5A8F" w:rsidRDefault="003D23A2">
      <w:pPr>
        <w:pStyle w:val="Heading2"/>
        <w:spacing w:before="0"/>
        <w:jc w:val="both"/>
        <w:rPr>
          <w:rFonts w:ascii="Calibri" w:eastAsia="Calibri" w:hAnsi="Calibri" w:cs="Calibri"/>
          <w:b/>
          <w:color w:val="7030A0"/>
          <w:sz w:val="22"/>
          <w:szCs w:val="22"/>
        </w:rPr>
      </w:pPr>
      <w:r>
        <w:rPr>
          <w:rFonts w:ascii="Calibri" w:eastAsia="Calibri" w:hAnsi="Calibri" w:cs="Calibri"/>
          <w:b/>
          <w:color w:val="7030A0"/>
          <w:sz w:val="22"/>
          <w:szCs w:val="22"/>
        </w:rPr>
        <w:t xml:space="preserve">13.0 </w:t>
      </w:r>
      <w:r>
        <w:rPr>
          <w:rFonts w:ascii="Calibri" w:eastAsia="Calibri" w:hAnsi="Calibri" w:cs="Calibri"/>
          <w:b/>
          <w:color w:val="7030A0"/>
          <w:sz w:val="22"/>
          <w:szCs w:val="22"/>
        </w:rPr>
        <w:tab/>
        <w:t xml:space="preserve">MONITORING, EVALUATION AND REVIEW </w:t>
      </w:r>
    </w:p>
    <w:p w14:paraId="03EB09EB" w14:textId="77777777" w:rsidR="004B5A8F" w:rsidRDefault="003D23A2">
      <w:pPr>
        <w:shd w:val="clear" w:color="auto" w:fill="FFFFFF"/>
        <w:spacing w:after="280" w:line="240" w:lineRule="auto"/>
        <w:jc w:val="both"/>
        <w:rPr>
          <w:rFonts w:ascii="Calibri" w:eastAsia="Calibri" w:hAnsi="Calibri" w:cs="Calibri"/>
        </w:rPr>
      </w:pPr>
      <w:r>
        <w:rPr>
          <w:rFonts w:ascii="Calibri" w:eastAsia="Calibri" w:hAnsi="Calibri" w:cs="Calibri"/>
        </w:rPr>
        <w:t xml:space="preserve">13.1 </w:t>
      </w:r>
      <w:r>
        <w:rPr>
          <w:rFonts w:ascii="Calibri" w:eastAsia="Calibri" w:hAnsi="Calibri" w:cs="Calibri"/>
        </w:rPr>
        <w:tab/>
        <w:t xml:space="preserve">Incidents of bullying </w:t>
      </w:r>
      <w:proofErr w:type="gramStart"/>
      <w:r>
        <w:rPr>
          <w:rFonts w:ascii="Calibri" w:eastAsia="Calibri" w:hAnsi="Calibri" w:cs="Calibri"/>
        </w:rPr>
        <w:t xml:space="preserve">will be recorded, monitored, and addressed on a day-to-day basis, through staff </w:t>
      </w:r>
      <w:r>
        <w:rPr>
          <w:rFonts w:ascii="Calibri" w:eastAsia="Calibri" w:hAnsi="Calibri" w:cs="Calibri"/>
        </w:rPr>
        <w:tab/>
        <w:t>supervision, team meetings, and general care practice</w:t>
      </w:r>
      <w:proofErr w:type="gramEnd"/>
      <w:r>
        <w:rPr>
          <w:rFonts w:ascii="Calibri" w:eastAsia="Calibri" w:hAnsi="Calibri" w:cs="Calibri"/>
        </w:rPr>
        <w:t xml:space="preserve">. In summary, </w:t>
      </w:r>
    </w:p>
    <w:p w14:paraId="03EB09EC" w14:textId="77777777" w:rsidR="004B5A8F" w:rsidRDefault="003D23A2">
      <w:pPr>
        <w:numPr>
          <w:ilvl w:val="0"/>
          <w:numId w:val="1"/>
        </w:numPr>
        <w:pBdr>
          <w:top w:val="nil"/>
          <w:left w:val="nil"/>
          <w:bottom w:val="nil"/>
          <w:right w:val="nil"/>
          <w:between w:val="nil"/>
        </w:pBdr>
        <w:spacing w:after="0"/>
        <w:jc w:val="both"/>
        <w:rPr>
          <w:rFonts w:ascii="Calibri" w:eastAsia="Calibri" w:hAnsi="Calibri" w:cs="Calibri"/>
          <w:color w:val="000000"/>
        </w:rPr>
      </w:pPr>
      <w:r>
        <w:rPr>
          <w:rFonts w:ascii="Calibri" w:eastAsia="Calibri" w:hAnsi="Calibri" w:cs="Calibri"/>
          <w:color w:val="000000"/>
        </w:rPr>
        <w:t xml:space="preserve">All incidents </w:t>
      </w:r>
      <w:proofErr w:type="gramStart"/>
      <w:r>
        <w:rPr>
          <w:rFonts w:ascii="Calibri" w:eastAsia="Calibri" w:hAnsi="Calibri" w:cs="Calibri"/>
          <w:color w:val="000000"/>
        </w:rPr>
        <w:t>will be reported</w:t>
      </w:r>
      <w:proofErr w:type="gramEnd"/>
      <w:r>
        <w:rPr>
          <w:rFonts w:ascii="Calibri" w:eastAsia="Calibri" w:hAnsi="Calibri" w:cs="Calibri"/>
          <w:color w:val="000000"/>
        </w:rPr>
        <w:t xml:space="preserve"> to the </w:t>
      </w:r>
      <w:proofErr w:type="spellStart"/>
      <w:r>
        <w:rPr>
          <w:rFonts w:ascii="Calibri" w:eastAsia="Calibri" w:hAnsi="Calibri" w:cs="Calibri"/>
          <w:color w:val="000000"/>
        </w:rPr>
        <w:t>Headteacher</w:t>
      </w:r>
      <w:proofErr w:type="spellEnd"/>
      <w:r>
        <w:rPr>
          <w:rFonts w:ascii="Calibri" w:eastAsia="Calibri" w:hAnsi="Calibri" w:cs="Calibri"/>
          <w:color w:val="000000"/>
        </w:rPr>
        <w:t xml:space="preserve"> or Pastoral Team. </w:t>
      </w:r>
    </w:p>
    <w:p w14:paraId="03EB09ED" w14:textId="77777777" w:rsidR="004B5A8F" w:rsidRDefault="003D23A2">
      <w:pPr>
        <w:numPr>
          <w:ilvl w:val="0"/>
          <w:numId w:val="1"/>
        </w:numPr>
        <w:pBdr>
          <w:top w:val="nil"/>
          <w:left w:val="nil"/>
          <w:bottom w:val="nil"/>
          <w:right w:val="nil"/>
          <w:between w:val="nil"/>
        </w:pBdr>
        <w:spacing w:after="0"/>
        <w:jc w:val="both"/>
        <w:rPr>
          <w:rFonts w:ascii="Calibri" w:eastAsia="Calibri" w:hAnsi="Calibri" w:cs="Calibri"/>
          <w:color w:val="000000"/>
        </w:rPr>
      </w:pPr>
      <w:r>
        <w:rPr>
          <w:rFonts w:ascii="Calibri" w:eastAsia="Calibri" w:hAnsi="Calibri" w:cs="Calibri"/>
          <w:color w:val="000000"/>
        </w:rPr>
        <w:t xml:space="preserve">Incidents will be recorded both for individuals </w:t>
      </w:r>
      <w:proofErr w:type="gramStart"/>
      <w:r>
        <w:rPr>
          <w:rFonts w:ascii="Calibri" w:eastAsia="Calibri" w:hAnsi="Calibri" w:cs="Calibri"/>
          <w:color w:val="000000"/>
        </w:rPr>
        <w:t>and also</w:t>
      </w:r>
      <w:proofErr w:type="gramEnd"/>
      <w:r>
        <w:rPr>
          <w:rFonts w:ascii="Calibri" w:eastAsia="Calibri" w:hAnsi="Calibri" w:cs="Calibri"/>
          <w:color w:val="000000"/>
        </w:rPr>
        <w:t xml:space="preserve"> for the school as a whole. This </w:t>
      </w:r>
      <w:proofErr w:type="gramStart"/>
      <w:r>
        <w:rPr>
          <w:rFonts w:ascii="Calibri" w:eastAsia="Calibri" w:hAnsi="Calibri" w:cs="Calibri"/>
          <w:color w:val="000000"/>
        </w:rPr>
        <w:t>will be done</w:t>
      </w:r>
      <w:proofErr w:type="gramEnd"/>
      <w:r>
        <w:rPr>
          <w:rFonts w:ascii="Calibri" w:eastAsia="Calibri" w:hAnsi="Calibri" w:cs="Calibri"/>
          <w:color w:val="000000"/>
        </w:rPr>
        <w:t xml:space="preserve"> via CPOMS.</w:t>
      </w:r>
    </w:p>
    <w:p w14:paraId="03EB09EE" w14:textId="77777777" w:rsidR="004B5A8F" w:rsidRDefault="003D23A2">
      <w:pPr>
        <w:numPr>
          <w:ilvl w:val="0"/>
          <w:numId w:val="1"/>
        </w:numPr>
        <w:pBdr>
          <w:top w:val="nil"/>
          <w:left w:val="nil"/>
          <w:bottom w:val="nil"/>
          <w:right w:val="nil"/>
          <w:between w:val="nil"/>
        </w:pBdr>
        <w:spacing w:after="0"/>
        <w:jc w:val="both"/>
        <w:rPr>
          <w:rFonts w:ascii="Calibri" w:eastAsia="Calibri" w:hAnsi="Calibri" w:cs="Calibri"/>
          <w:color w:val="000000"/>
        </w:rPr>
      </w:pPr>
      <w:r>
        <w:rPr>
          <w:rFonts w:ascii="Calibri" w:eastAsia="Calibri" w:hAnsi="Calibri" w:cs="Calibri"/>
          <w:color w:val="000000"/>
        </w:rPr>
        <w:t xml:space="preserve">Monitoring of Incidents will address ways to ensure safety for the young person and </w:t>
      </w:r>
      <w:proofErr w:type="gramStart"/>
      <w:r>
        <w:rPr>
          <w:rFonts w:ascii="Calibri" w:eastAsia="Calibri" w:hAnsi="Calibri" w:cs="Calibri"/>
          <w:color w:val="000000"/>
        </w:rPr>
        <w:t>to also</w:t>
      </w:r>
      <w:proofErr w:type="gramEnd"/>
      <w:r>
        <w:rPr>
          <w:rFonts w:ascii="Calibri" w:eastAsia="Calibri" w:hAnsi="Calibri" w:cs="Calibri"/>
          <w:color w:val="000000"/>
        </w:rPr>
        <w:t xml:space="preserve"> identify any trends which may need addressing in partnership with other professionals. In order to track and enable further analysis of this data we will record details including gender, ethnicity, SEND, and type of bullying. </w:t>
      </w:r>
    </w:p>
    <w:p w14:paraId="03EB09EF" w14:textId="77777777" w:rsidR="004B5A8F" w:rsidRDefault="003D23A2">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The school will maintain records of all incidents of bullying. The </w:t>
      </w:r>
      <w:proofErr w:type="spellStart"/>
      <w:r>
        <w:rPr>
          <w:rFonts w:ascii="Calibri" w:eastAsia="Calibri" w:hAnsi="Calibri" w:cs="Calibri"/>
          <w:color w:val="000000"/>
        </w:rPr>
        <w:t>Headteacher</w:t>
      </w:r>
      <w:proofErr w:type="spellEnd"/>
      <w:r>
        <w:rPr>
          <w:rFonts w:ascii="Calibri" w:eastAsia="Calibri" w:hAnsi="Calibri" w:cs="Calibri"/>
          <w:color w:val="000000"/>
        </w:rPr>
        <w:t xml:space="preserve"> will ensure that these records are available for inspection by OFSTED.</w:t>
      </w:r>
    </w:p>
    <w:p w14:paraId="03EB09F0" w14:textId="77777777" w:rsidR="004B5A8F" w:rsidRDefault="003D23A2">
      <w:pPr>
        <w:pStyle w:val="Heading2"/>
        <w:jc w:val="both"/>
        <w:rPr>
          <w:rFonts w:ascii="Calibri" w:eastAsia="Calibri" w:hAnsi="Calibri" w:cs="Calibri"/>
          <w:b/>
          <w:color w:val="7030A0"/>
          <w:sz w:val="22"/>
          <w:szCs w:val="22"/>
        </w:rPr>
      </w:pPr>
      <w:r>
        <w:rPr>
          <w:rFonts w:ascii="Calibri" w:eastAsia="Calibri" w:hAnsi="Calibri" w:cs="Calibri"/>
          <w:b/>
          <w:color w:val="7030A0"/>
          <w:sz w:val="22"/>
          <w:szCs w:val="22"/>
        </w:rPr>
        <w:t xml:space="preserve">14.0 </w:t>
      </w:r>
      <w:r>
        <w:rPr>
          <w:rFonts w:ascii="Calibri" w:eastAsia="Calibri" w:hAnsi="Calibri" w:cs="Calibri"/>
          <w:b/>
          <w:color w:val="7030A0"/>
          <w:sz w:val="22"/>
          <w:szCs w:val="22"/>
        </w:rPr>
        <w:tab/>
        <w:t>USEFUL LINKS</w:t>
      </w:r>
    </w:p>
    <w:p w14:paraId="03EB09F1" w14:textId="77777777" w:rsidR="004B5A8F" w:rsidRDefault="003D23A2">
      <w:pPr>
        <w:ind w:firstLine="360"/>
        <w:jc w:val="both"/>
        <w:rPr>
          <w:rFonts w:ascii="Calibri" w:eastAsia="Calibri" w:hAnsi="Calibri" w:cs="Calibri"/>
        </w:rPr>
      </w:pPr>
      <w:r>
        <w:rPr>
          <w:rFonts w:ascii="Calibri" w:eastAsia="Calibri" w:hAnsi="Calibri" w:cs="Calibri"/>
        </w:rPr>
        <w:t xml:space="preserve">This Policy </w:t>
      </w:r>
      <w:proofErr w:type="gramStart"/>
      <w:r>
        <w:rPr>
          <w:rFonts w:ascii="Calibri" w:eastAsia="Calibri" w:hAnsi="Calibri" w:cs="Calibri"/>
        </w:rPr>
        <w:t>is linked</w:t>
      </w:r>
      <w:proofErr w:type="gramEnd"/>
      <w:r>
        <w:rPr>
          <w:rFonts w:ascii="Calibri" w:eastAsia="Calibri" w:hAnsi="Calibri" w:cs="Calibri"/>
        </w:rPr>
        <w:t xml:space="preserve"> to the following policies:</w:t>
      </w:r>
    </w:p>
    <w:p w14:paraId="03EB09F2" w14:textId="77777777" w:rsidR="004B5A8F" w:rsidRDefault="003D23A2">
      <w:pPr>
        <w:numPr>
          <w:ilvl w:val="0"/>
          <w:numId w:val="6"/>
        </w:numPr>
        <w:pBdr>
          <w:top w:val="nil"/>
          <w:left w:val="nil"/>
          <w:bottom w:val="nil"/>
          <w:right w:val="nil"/>
          <w:between w:val="nil"/>
        </w:pBdr>
        <w:spacing w:after="0"/>
        <w:jc w:val="both"/>
        <w:rPr>
          <w:rFonts w:ascii="Calibri" w:eastAsia="Calibri" w:hAnsi="Calibri" w:cs="Calibri"/>
          <w:color w:val="000000"/>
        </w:rPr>
      </w:pPr>
      <w:r>
        <w:rPr>
          <w:rFonts w:ascii="Calibri" w:eastAsia="Calibri" w:hAnsi="Calibri" w:cs="Calibri"/>
          <w:color w:val="000000"/>
        </w:rPr>
        <w:t xml:space="preserve">SEND Policy  </w:t>
      </w:r>
    </w:p>
    <w:p w14:paraId="03EB09F3" w14:textId="77777777" w:rsidR="004B5A8F" w:rsidRDefault="003D23A2">
      <w:pPr>
        <w:numPr>
          <w:ilvl w:val="0"/>
          <w:numId w:val="6"/>
        </w:numPr>
        <w:pBdr>
          <w:top w:val="nil"/>
          <w:left w:val="nil"/>
          <w:bottom w:val="nil"/>
          <w:right w:val="nil"/>
          <w:between w:val="nil"/>
        </w:pBdr>
        <w:spacing w:after="0"/>
        <w:jc w:val="both"/>
        <w:rPr>
          <w:rFonts w:ascii="Calibri" w:eastAsia="Calibri" w:hAnsi="Calibri" w:cs="Calibri"/>
          <w:color w:val="000000"/>
        </w:rPr>
      </w:pPr>
      <w:r>
        <w:rPr>
          <w:rFonts w:ascii="Calibri" w:eastAsia="Calibri" w:hAnsi="Calibri" w:cs="Calibri"/>
          <w:color w:val="000000"/>
        </w:rPr>
        <w:t>Behaviour Policy</w:t>
      </w:r>
    </w:p>
    <w:p w14:paraId="03EB09F4" w14:textId="77777777" w:rsidR="004B5A8F" w:rsidRDefault="003D23A2">
      <w:pPr>
        <w:numPr>
          <w:ilvl w:val="0"/>
          <w:numId w:val="6"/>
        </w:numPr>
        <w:pBdr>
          <w:top w:val="nil"/>
          <w:left w:val="nil"/>
          <w:bottom w:val="nil"/>
          <w:right w:val="nil"/>
          <w:between w:val="nil"/>
        </w:pBdr>
        <w:spacing w:after="0"/>
        <w:jc w:val="both"/>
        <w:rPr>
          <w:rFonts w:ascii="Calibri" w:eastAsia="Calibri" w:hAnsi="Calibri" w:cs="Calibri"/>
          <w:color w:val="000000"/>
        </w:rPr>
      </w:pPr>
      <w:r>
        <w:rPr>
          <w:rFonts w:ascii="Calibri" w:eastAsia="Calibri" w:hAnsi="Calibri" w:cs="Calibri"/>
          <w:color w:val="000000"/>
        </w:rPr>
        <w:t xml:space="preserve">Safeguarding Policy   </w:t>
      </w:r>
    </w:p>
    <w:p w14:paraId="03EB09F5" w14:textId="77777777" w:rsidR="004B5A8F" w:rsidRDefault="003D23A2">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RSE Policy</w:t>
      </w:r>
    </w:p>
    <w:p w14:paraId="03EB09F6" w14:textId="77777777" w:rsidR="004B5A8F" w:rsidRDefault="003D23A2">
      <w:pPr>
        <w:jc w:val="both"/>
        <w:rPr>
          <w:rFonts w:ascii="Calibri" w:eastAsia="Calibri" w:hAnsi="Calibri" w:cs="Calibri"/>
        </w:rPr>
      </w:pPr>
      <w:r>
        <w:rPr>
          <w:rFonts w:ascii="Calibri" w:eastAsia="Calibri" w:hAnsi="Calibri" w:cs="Calibri"/>
        </w:rPr>
        <w:t xml:space="preserve">The following websites provide online guidance and support: </w:t>
      </w:r>
    </w:p>
    <w:p w14:paraId="03EB09F7" w14:textId="77777777" w:rsidR="004B5A8F" w:rsidRDefault="003D23A2">
      <w:pPr>
        <w:numPr>
          <w:ilvl w:val="0"/>
          <w:numId w:val="6"/>
        </w:numPr>
        <w:pBdr>
          <w:top w:val="nil"/>
          <w:left w:val="nil"/>
          <w:bottom w:val="nil"/>
          <w:right w:val="nil"/>
          <w:between w:val="nil"/>
        </w:pBdr>
        <w:spacing w:after="0" w:line="240" w:lineRule="auto"/>
        <w:jc w:val="both"/>
        <w:rPr>
          <w:rFonts w:ascii="Calibri" w:eastAsia="Calibri" w:hAnsi="Calibri" w:cs="Calibri"/>
          <w:color w:val="000000"/>
        </w:rPr>
      </w:pPr>
      <w:r>
        <w:rPr>
          <w:rFonts w:ascii="Calibri" w:eastAsia="Calibri" w:hAnsi="Calibri" w:cs="Calibri"/>
          <w:color w:val="000000"/>
        </w:rPr>
        <w:t xml:space="preserve">The Anti-Bullying Alliance (ABA) </w:t>
      </w:r>
      <w:hyperlink r:id="rId17">
        <w:r>
          <w:rPr>
            <w:rFonts w:ascii="Calibri" w:eastAsia="Calibri" w:hAnsi="Calibri" w:cs="Calibri"/>
            <w:color w:val="0563C1"/>
            <w:u w:val="single"/>
          </w:rPr>
          <w:t>https://anti-bullyingalliance.org.uk/</w:t>
        </w:r>
      </w:hyperlink>
      <w:r>
        <w:rPr>
          <w:rFonts w:ascii="Calibri" w:eastAsia="Calibri" w:hAnsi="Calibri" w:cs="Calibri"/>
          <w:color w:val="000000"/>
        </w:rPr>
        <w:t xml:space="preserve"> </w:t>
      </w:r>
    </w:p>
    <w:p w14:paraId="03EB09F8" w14:textId="77777777" w:rsidR="004B5A8F" w:rsidRDefault="003D23A2">
      <w:pPr>
        <w:numPr>
          <w:ilvl w:val="0"/>
          <w:numId w:val="6"/>
        </w:numPr>
        <w:pBdr>
          <w:top w:val="nil"/>
          <w:left w:val="nil"/>
          <w:bottom w:val="nil"/>
          <w:right w:val="nil"/>
          <w:between w:val="nil"/>
        </w:pBdr>
        <w:spacing w:after="0" w:line="240" w:lineRule="auto"/>
        <w:jc w:val="both"/>
        <w:rPr>
          <w:rFonts w:ascii="Calibri" w:eastAsia="Calibri" w:hAnsi="Calibri" w:cs="Calibri"/>
          <w:color w:val="000000"/>
        </w:rPr>
      </w:pPr>
      <w:r>
        <w:rPr>
          <w:rFonts w:ascii="Calibri" w:eastAsia="Calibri" w:hAnsi="Calibri" w:cs="Calibri"/>
          <w:color w:val="000000"/>
        </w:rPr>
        <w:t xml:space="preserve">The Diana Award </w:t>
      </w:r>
      <w:hyperlink r:id="rId18">
        <w:r>
          <w:rPr>
            <w:rFonts w:ascii="Calibri" w:eastAsia="Calibri" w:hAnsi="Calibri" w:cs="Calibri"/>
            <w:color w:val="0563C1"/>
            <w:u w:val="single"/>
          </w:rPr>
          <w:t>https://diana-award.org.uk/</w:t>
        </w:r>
      </w:hyperlink>
      <w:r>
        <w:rPr>
          <w:rFonts w:ascii="Calibri" w:eastAsia="Calibri" w:hAnsi="Calibri" w:cs="Calibri"/>
          <w:color w:val="000000"/>
        </w:rPr>
        <w:t xml:space="preserve"> </w:t>
      </w:r>
    </w:p>
    <w:p w14:paraId="03EB09F9" w14:textId="77777777" w:rsidR="004B5A8F" w:rsidRDefault="003D23A2">
      <w:pPr>
        <w:numPr>
          <w:ilvl w:val="0"/>
          <w:numId w:val="6"/>
        </w:numPr>
        <w:pBdr>
          <w:top w:val="nil"/>
          <w:left w:val="nil"/>
          <w:bottom w:val="nil"/>
          <w:right w:val="nil"/>
          <w:between w:val="nil"/>
        </w:pBdr>
        <w:spacing w:after="0" w:line="240" w:lineRule="auto"/>
        <w:jc w:val="both"/>
        <w:rPr>
          <w:rFonts w:ascii="Calibri" w:eastAsia="Calibri" w:hAnsi="Calibri" w:cs="Calibri"/>
          <w:color w:val="000000"/>
        </w:rPr>
      </w:pPr>
      <w:r>
        <w:rPr>
          <w:rFonts w:ascii="Calibri" w:eastAsia="Calibri" w:hAnsi="Calibri" w:cs="Calibri"/>
          <w:color w:val="000000"/>
        </w:rPr>
        <w:t xml:space="preserve">Kidscape </w:t>
      </w:r>
      <w:hyperlink r:id="rId19">
        <w:r>
          <w:rPr>
            <w:rFonts w:ascii="Calibri" w:eastAsia="Calibri" w:hAnsi="Calibri" w:cs="Calibri"/>
            <w:color w:val="0563C1"/>
            <w:u w:val="single"/>
          </w:rPr>
          <w:t>https://www.kidscape.org.uk/</w:t>
        </w:r>
      </w:hyperlink>
      <w:r>
        <w:rPr>
          <w:rFonts w:ascii="Calibri" w:eastAsia="Calibri" w:hAnsi="Calibri" w:cs="Calibri"/>
          <w:color w:val="000000"/>
        </w:rPr>
        <w:t xml:space="preserve"> </w:t>
      </w:r>
    </w:p>
    <w:p w14:paraId="03EB09FA" w14:textId="77777777" w:rsidR="004B5A8F" w:rsidRDefault="003D23A2">
      <w:pPr>
        <w:numPr>
          <w:ilvl w:val="0"/>
          <w:numId w:val="6"/>
        </w:numPr>
        <w:pBdr>
          <w:top w:val="nil"/>
          <w:left w:val="nil"/>
          <w:bottom w:val="nil"/>
          <w:right w:val="nil"/>
          <w:between w:val="nil"/>
        </w:pBdr>
        <w:spacing w:after="0" w:line="240" w:lineRule="auto"/>
        <w:jc w:val="both"/>
        <w:rPr>
          <w:rFonts w:ascii="Calibri" w:eastAsia="Calibri" w:hAnsi="Calibri" w:cs="Calibri"/>
          <w:color w:val="000000"/>
        </w:rPr>
      </w:pPr>
      <w:r>
        <w:rPr>
          <w:rFonts w:ascii="Calibri" w:eastAsia="Calibri" w:hAnsi="Calibri" w:cs="Calibri"/>
          <w:color w:val="000000"/>
        </w:rPr>
        <w:t xml:space="preserve">The BIG Award </w:t>
      </w:r>
      <w:hyperlink r:id="rId20">
        <w:r>
          <w:rPr>
            <w:rFonts w:ascii="Calibri" w:eastAsia="Calibri" w:hAnsi="Calibri" w:cs="Calibri"/>
            <w:color w:val="0563C1"/>
            <w:u w:val="single"/>
          </w:rPr>
          <w:t>https://www.bullyinginterventiongroup.org/</w:t>
        </w:r>
      </w:hyperlink>
      <w:r>
        <w:rPr>
          <w:rFonts w:ascii="Calibri" w:eastAsia="Calibri" w:hAnsi="Calibri" w:cs="Calibri"/>
          <w:color w:val="000000"/>
        </w:rPr>
        <w:t xml:space="preserve"> </w:t>
      </w:r>
    </w:p>
    <w:p w14:paraId="03EB09FB" w14:textId="77777777" w:rsidR="004B5A8F" w:rsidRDefault="003D23A2">
      <w:pPr>
        <w:numPr>
          <w:ilvl w:val="0"/>
          <w:numId w:val="6"/>
        </w:numPr>
        <w:pBdr>
          <w:top w:val="nil"/>
          <w:left w:val="nil"/>
          <w:bottom w:val="nil"/>
          <w:right w:val="nil"/>
          <w:between w:val="nil"/>
        </w:pBdr>
        <w:spacing w:after="0" w:line="240" w:lineRule="auto"/>
        <w:jc w:val="both"/>
        <w:rPr>
          <w:rFonts w:ascii="Calibri" w:eastAsia="Calibri" w:hAnsi="Calibri" w:cs="Calibri"/>
          <w:color w:val="000000"/>
        </w:rPr>
      </w:pPr>
      <w:proofErr w:type="spellStart"/>
      <w:r>
        <w:rPr>
          <w:rFonts w:ascii="Calibri" w:eastAsia="Calibri" w:hAnsi="Calibri" w:cs="Calibri"/>
          <w:color w:val="000000"/>
        </w:rPr>
        <w:t>ChildNet</w:t>
      </w:r>
      <w:proofErr w:type="spellEnd"/>
      <w:r>
        <w:rPr>
          <w:rFonts w:ascii="Calibri" w:eastAsia="Calibri" w:hAnsi="Calibri" w:cs="Calibri"/>
          <w:color w:val="000000"/>
        </w:rPr>
        <w:t xml:space="preserve"> International </w:t>
      </w:r>
      <w:hyperlink r:id="rId21">
        <w:r>
          <w:rPr>
            <w:rFonts w:ascii="Calibri" w:eastAsia="Calibri" w:hAnsi="Calibri" w:cs="Calibri"/>
            <w:color w:val="0563C1"/>
            <w:u w:val="single"/>
          </w:rPr>
          <w:t>https://www.childnet.com/</w:t>
        </w:r>
      </w:hyperlink>
      <w:r>
        <w:rPr>
          <w:rFonts w:ascii="Calibri" w:eastAsia="Calibri" w:hAnsi="Calibri" w:cs="Calibri"/>
          <w:color w:val="000000"/>
        </w:rPr>
        <w:t xml:space="preserve"> </w:t>
      </w:r>
    </w:p>
    <w:p w14:paraId="03EB09FC" w14:textId="77777777" w:rsidR="004B5A8F" w:rsidRDefault="003D23A2">
      <w:pPr>
        <w:numPr>
          <w:ilvl w:val="0"/>
          <w:numId w:val="6"/>
        </w:numPr>
        <w:pBdr>
          <w:top w:val="nil"/>
          <w:left w:val="nil"/>
          <w:bottom w:val="nil"/>
          <w:right w:val="nil"/>
          <w:between w:val="nil"/>
        </w:pBdr>
        <w:spacing w:after="0" w:line="240" w:lineRule="auto"/>
        <w:jc w:val="both"/>
        <w:rPr>
          <w:rFonts w:ascii="Calibri" w:eastAsia="Calibri" w:hAnsi="Calibri" w:cs="Calibri"/>
          <w:color w:val="000000"/>
        </w:rPr>
      </w:pPr>
      <w:r>
        <w:rPr>
          <w:rFonts w:ascii="Calibri" w:eastAsia="Calibri" w:hAnsi="Calibri" w:cs="Calibri"/>
          <w:color w:val="000000"/>
        </w:rPr>
        <w:t xml:space="preserve">Think U Know </w:t>
      </w:r>
      <w:hyperlink r:id="rId22">
        <w:r>
          <w:rPr>
            <w:rFonts w:ascii="Calibri" w:eastAsia="Calibri" w:hAnsi="Calibri" w:cs="Calibri"/>
            <w:color w:val="0563C1"/>
            <w:u w:val="single"/>
          </w:rPr>
          <w:t>https://www.thinkuknow.co.uk/</w:t>
        </w:r>
      </w:hyperlink>
      <w:r>
        <w:rPr>
          <w:rFonts w:ascii="Calibri" w:eastAsia="Calibri" w:hAnsi="Calibri" w:cs="Calibri"/>
          <w:color w:val="000000"/>
        </w:rPr>
        <w:t xml:space="preserve">  </w:t>
      </w:r>
    </w:p>
    <w:p w14:paraId="03EB09FD" w14:textId="77777777" w:rsidR="004B5A8F" w:rsidRDefault="003D23A2">
      <w:pPr>
        <w:numPr>
          <w:ilvl w:val="0"/>
          <w:numId w:val="6"/>
        </w:numPr>
        <w:pBdr>
          <w:top w:val="nil"/>
          <w:left w:val="nil"/>
          <w:bottom w:val="nil"/>
          <w:right w:val="nil"/>
          <w:between w:val="nil"/>
        </w:pBdr>
        <w:spacing w:after="0" w:line="240" w:lineRule="auto"/>
        <w:jc w:val="both"/>
        <w:rPr>
          <w:rFonts w:ascii="Calibri" w:eastAsia="Calibri" w:hAnsi="Calibri" w:cs="Calibri"/>
          <w:color w:val="000000"/>
        </w:rPr>
      </w:pPr>
      <w:r>
        <w:rPr>
          <w:rFonts w:ascii="Calibri" w:eastAsia="Calibri" w:hAnsi="Calibri" w:cs="Calibri"/>
          <w:color w:val="000000"/>
        </w:rPr>
        <w:t xml:space="preserve">Proud Trust </w:t>
      </w:r>
      <w:hyperlink r:id="rId23">
        <w:r>
          <w:rPr>
            <w:rFonts w:ascii="Calibri" w:eastAsia="Calibri" w:hAnsi="Calibri" w:cs="Calibri"/>
            <w:color w:val="0563C1"/>
            <w:u w:val="single"/>
          </w:rPr>
          <w:t>https://www.theproudtrust.org/</w:t>
        </w:r>
      </w:hyperlink>
      <w:r>
        <w:rPr>
          <w:rFonts w:ascii="Calibri" w:eastAsia="Calibri" w:hAnsi="Calibri" w:cs="Calibri"/>
          <w:color w:val="000000"/>
        </w:rPr>
        <w:t xml:space="preserve"> </w:t>
      </w:r>
    </w:p>
    <w:p w14:paraId="03EB09FE" w14:textId="77777777" w:rsidR="004B5A8F" w:rsidRDefault="003D23A2">
      <w:pPr>
        <w:numPr>
          <w:ilvl w:val="0"/>
          <w:numId w:val="6"/>
        </w:numPr>
        <w:pBdr>
          <w:top w:val="nil"/>
          <w:left w:val="nil"/>
          <w:bottom w:val="nil"/>
          <w:right w:val="nil"/>
          <w:between w:val="nil"/>
        </w:pBdr>
        <w:spacing w:after="0" w:line="240" w:lineRule="auto"/>
        <w:jc w:val="both"/>
        <w:rPr>
          <w:rFonts w:ascii="Calibri" w:eastAsia="Calibri" w:hAnsi="Calibri" w:cs="Calibri"/>
          <w:color w:val="000000"/>
        </w:rPr>
      </w:pPr>
      <w:r>
        <w:rPr>
          <w:rFonts w:ascii="Calibri" w:eastAsia="Calibri" w:hAnsi="Calibri" w:cs="Calibri"/>
          <w:color w:val="000000"/>
        </w:rPr>
        <w:t xml:space="preserve">Educate Against Hate </w:t>
      </w:r>
      <w:hyperlink r:id="rId24">
        <w:r>
          <w:rPr>
            <w:rFonts w:ascii="Calibri" w:eastAsia="Calibri" w:hAnsi="Calibri" w:cs="Calibri"/>
            <w:color w:val="0563C1"/>
            <w:u w:val="single"/>
          </w:rPr>
          <w:t>https://educateagainsthate.com/</w:t>
        </w:r>
      </w:hyperlink>
      <w:r>
        <w:rPr>
          <w:rFonts w:ascii="Calibri" w:eastAsia="Calibri" w:hAnsi="Calibri" w:cs="Calibri"/>
          <w:color w:val="000000"/>
        </w:rPr>
        <w:t xml:space="preserve"> </w:t>
      </w:r>
    </w:p>
    <w:p w14:paraId="03EB09FF" w14:textId="77777777" w:rsidR="004B5A8F" w:rsidRDefault="003D23A2">
      <w:pPr>
        <w:numPr>
          <w:ilvl w:val="0"/>
          <w:numId w:val="6"/>
        </w:numPr>
        <w:pBdr>
          <w:top w:val="nil"/>
          <w:left w:val="nil"/>
          <w:bottom w:val="nil"/>
          <w:right w:val="nil"/>
          <w:between w:val="nil"/>
        </w:pBdr>
        <w:spacing w:after="0" w:line="240" w:lineRule="auto"/>
        <w:jc w:val="both"/>
        <w:rPr>
          <w:rFonts w:ascii="Calibri" w:eastAsia="Calibri" w:hAnsi="Calibri" w:cs="Calibri"/>
          <w:color w:val="000000"/>
        </w:rPr>
      </w:pPr>
      <w:r>
        <w:rPr>
          <w:rFonts w:ascii="Calibri" w:eastAsia="Calibri" w:hAnsi="Calibri" w:cs="Calibri"/>
          <w:color w:val="000000"/>
        </w:rPr>
        <w:t xml:space="preserve">Show Racism the Red Card </w:t>
      </w:r>
      <w:hyperlink r:id="rId25">
        <w:r>
          <w:rPr>
            <w:rFonts w:ascii="Calibri" w:eastAsia="Calibri" w:hAnsi="Calibri" w:cs="Calibri"/>
            <w:color w:val="0563C1"/>
            <w:u w:val="single"/>
          </w:rPr>
          <w:t>https://www.theredcard.org/</w:t>
        </w:r>
      </w:hyperlink>
      <w:r>
        <w:rPr>
          <w:rFonts w:ascii="Calibri" w:eastAsia="Calibri" w:hAnsi="Calibri" w:cs="Calibri"/>
          <w:color w:val="000000"/>
        </w:rPr>
        <w:t xml:space="preserve"> </w:t>
      </w:r>
    </w:p>
    <w:p w14:paraId="03EB0A00" w14:textId="77777777" w:rsidR="004B5A8F" w:rsidRDefault="003D23A2">
      <w:pPr>
        <w:jc w:val="both"/>
        <w:rPr>
          <w:rFonts w:ascii="Calibri" w:eastAsia="Calibri" w:hAnsi="Calibri" w:cs="Calibri"/>
        </w:rPr>
      </w:pPr>
      <w:r>
        <w:rPr>
          <w:rFonts w:ascii="Calibri" w:eastAsia="Calibri" w:hAnsi="Calibri" w:cs="Calibri"/>
        </w:rPr>
        <w:lastRenderedPageBreak/>
        <w:t xml:space="preserve"> </w:t>
      </w:r>
    </w:p>
    <w:p w14:paraId="03EB0A01" w14:textId="77777777" w:rsidR="004B5A8F" w:rsidRDefault="003D23A2">
      <w:pPr>
        <w:jc w:val="both"/>
        <w:rPr>
          <w:rFonts w:ascii="Calibri" w:eastAsia="Calibri" w:hAnsi="Calibri" w:cs="Calibri"/>
        </w:rPr>
      </w:pPr>
      <w:r>
        <w:rPr>
          <w:rFonts w:ascii="Calibri" w:eastAsia="Calibri" w:hAnsi="Calibri" w:cs="Calibri"/>
        </w:rPr>
        <w:t xml:space="preserve"> </w:t>
      </w:r>
    </w:p>
    <w:p w14:paraId="03EB0A1A" w14:textId="37629252" w:rsidR="004B5A8F" w:rsidRDefault="003D23A2">
      <w:pPr>
        <w:jc w:val="both"/>
        <w:rPr>
          <w:rFonts w:ascii="Calibri" w:eastAsia="Calibri" w:hAnsi="Calibri" w:cs="Calibri"/>
          <w:b/>
          <w:color w:val="7030A0"/>
        </w:rPr>
      </w:pPr>
      <w:bookmarkStart w:id="5" w:name="_heading=h.tyjcwt" w:colFirst="0" w:colLast="0"/>
      <w:bookmarkStart w:id="6" w:name="_GoBack"/>
      <w:bookmarkEnd w:id="5"/>
      <w:bookmarkEnd w:id="6"/>
      <w:r>
        <w:rPr>
          <w:rFonts w:ascii="Calibri" w:eastAsia="Calibri" w:hAnsi="Calibri" w:cs="Calibri"/>
          <w:b/>
          <w:color w:val="7030A0"/>
        </w:rPr>
        <w:t xml:space="preserve">APPENDIX 1 – REPORTING AND MONITORING </w:t>
      </w:r>
    </w:p>
    <w:p w14:paraId="03EB0A1B" w14:textId="77777777" w:rsidR="004B5A8F" w:rsidRDefault="003D23A2">
      <w:pPr>
        <w:jc w:val="both"/>
        <w:rPr>
          <w:rFonts w:ascii="Calibri" w:eastAsia="Calibri" w:hAnsi="Calibri" w:cs="Calibri"/>
          <w:b/>
          <w:color w:val="7030A0"/>
        </w:rPr>
      </w:pPr>
      <w:r>
        <w:rPr>
          <w:rFonts w:ascii="Calibri" w:eastAsia="Calibri" w:hAnsi="Calibri" w:cs="Calibri"/>
          <w:b/>
          <w:color w:val="7030A0"/>
        </w:rPr>
        <w:t xml:space="preserve">Pupils </w:t>
      </w:r>
    </w:p>
    <w:p w14:paraId="03EB0A1C" w14:textId="77777777" w:rsidR="004B5A8F" w:rsidRDefault="003D23A2">
      <w:pPr>
        <w:jc w:val="both"/>
        <w:rPr>
          <w:rFonts w:ascii="Calibri" w:eastAsia="Calibri" w:hAnsi="Calibri" w:cs="Calibri"/>
        </w:rPr>
      </w:pPr>
      <w:r>
        <w:rPr>
          <w:rFonts w:ascii="Calibri" w:eastAsia="Calibri" w:hAnsi="Calibri" w:cs="Calibri"/>
        </w:rPr>
        <w:t xml:space="preserve">If you </w:t>
      </w:r>
      <w:proofErr w:type="gramStart"/>
      <w:r>
        <w:rPr>
          <w:rFonts w:ascii="Calibri" w:eastAsia="Calibri" w:hAnsi="Calibri" w:cs="Calibri"/>
        </w:rPr>
        <w:t>are being bullied</w:t>
      </w:r>
      <w:proofErr w:type="gramEnd"/>
      <w:r>
        <w:rPr>
          <w:rFonts w:ascii="Calibri" w:eastAsia="Calibri" w:hAnsi="Calibri" w:cs="Calibri"/>
        </w:rPr>
        <w:t xml:space="preserve">, tell a member of staff or an adult that you trust.  You can tell any member of staff in school, but these members of staff should be top of your list. </w:t>
      </w:r>
    </w:p>
    <w:p w14:paraId="03EB0A1D" w14:textId="4A2579E2" w:rsidR="004B5A8F" w:rsidRPr="00980CAC" w:rsidRDefault="003D23A2">
      <w:pPr>
        <w:numPr>
          <w:ilvl w:val="0"/>
          <w:numId w:val="3"/>
        </w:numPr>
        <w:pBdr>
          <w:top w:val="nil"/>
          <w:left w:val="nil"/>
          <w:bottom w:val="nil"/>
          <w:right w:val="nil"/>
          <w:between w:val="nil"/>
        </w:pBdr>
        <w:spacing w:after="0"/>
        <w:jc w:val="both"/>
        <w:rPr>
          <w:rFonts w:ascii="Calibri" w:eastAsia="Calibri" w:hAnsi="Calibri" w:cs="Calibri"/>
          <w:color w:val="000000"/>
        </w:rPr>
      </w:pPr>
      <w:r w:rsidRPr="00980CAC">
        <w:rPr>
          <w:rFonts w:ascii="Calibri" w:eastAsia="Calibri" w:hAnsi="Calibri" w:cs="Calibri"/>
          <w:color w:val="000000"/>
        </w:rPr>
        <w:t xml:space="preserve">Pastoral Manager; </w:t>
      </w:r>
      <w:r w:rsidR="00EF4C8F" w:rsidRPr="00980CAC">
        <w:rPr>
          <w:rFonts w:ascii="Calibri" w:eastAsia="Calibri" w:hAnsi="Calibri" w:cs="Calibri"/>
          <w:color w:val="000000"/>
        </w:rPr>
        <w:t>Helen Morris</w:t>
      </w:r>
    </w:p>
    <w:p w14:paraId="03EB0A1E" w14:textId="1A56CF43" w:rsidR="004B5A8F" w:rsidRPr="00980CAC" w:rsidRDefault="003D23A2">
      <w:pPr>
        <w:numPr>
          <w:ilvl w:val="0"/>
          <w:numId w:val="3"/>
        </w:numPr>
        <w:pBdr>
          <w:top w:val="nil"/>
          <w:left w:val="nil"/>
          <w:bottom w:val="nil"/>
          <w:right w:val="nil"/>
          <w:between w:val="nil"/>
        </w:pBdr>
        <w:spacing w:after="0"/>
        <w:jc w:val="both"/>
        <w:rPr>
          <w:rFonts w:ascii="Calibri" w:eastAsia="Calibri" w:hAnsi="Calibri" w:cs="Calibri"/>
          <w:color w:val="000000"/>
        </w:rPr>
      </w:pPr>
      <w:r w:rsidRPr="00980CAC">
        <w:rPr>
          <w:rFonts w:ascii="Calibri" w:eastAsia="Calibri" w:hAnsi="Calibri" w:cs="Calibri"/>
          <w:color w:val="000000"/>
        </w:rPr>
        <w:t xml:space="preserve">DSL: </w:t>
      </w:r>
      <w:r w:rsidR="00444D56">
        <w:rPr>
          <w:rFonts w:ascii="Calibri" w:eastAsia="Calibri" w:hAnsi="Calibri" w:cs="Calibri"/>
          <w:color w:val="000000"/>
        </w:rPr>
        <w:t>Helen Morris</w:t>
      </w:r>
    </w:p>
    <w:p w14:paraId="03EB0A1F" w14:textId="650FDDCE" w:rsidR="004B5A8F" w:rsidRPr="00980CAC" w:rsidRDefault="003D23A2">
      <w:pPr>
        <w:numPr>
          <w:ilvl w:val="0"/>
          <w:numId w:val="3"/>
        </w:numPr>
        <w:pBdr>
          <w:top w:val="nil"/>
          <w:left w:val="nil"/>
          <w:bottom w:val="nil"/>
          <w:right w:val="nil"/>
          <w:between w:val="nil"/>
        </w:pBdr>
        <w:jc w:val="both"/>
        <w:rPr>
          <w:rFonts w:ascii="Calibri" w:eastAsia="Calibri" w:hAnsi="Calibri" w:cs="Calibri"/>
          <w:color w:val="000000"/>
        </w:rPr>
      </w:pPr>
      <w:r w:rsidRPr="00980CAC">
        <w:rPr>
          <w:rFonts w:ascii="Calibri" w:eastAsia="Calibri" w:hAnsi="Calibri" w:cs="Calibri"/>
          <w:color w:val="000000"/>
        </w:rPr>
        <w:t xml:space="preserve">Head Teacher: </w:t>
      </w:r>
      <w:r w:rsidR="00EF4C8F" w:rsidRPr="00980CAC">
        <w:rPr>
          <w:rFonts w:ascii="Calibri" w:eastAsia="Calibri" w:hAnsi="Calibri" w:cs="Calibri"/>
          <w:color w:val="000000"/>
        </w:rPr>
        <w:t>Gary Holding</w:t>
      </w:r>
    </w:p>
    <w:p w14:paraId="03EB0A20" w14:textId="77777777" w:rsidR="004B5A8F" w:rsidRDefault="003D23A2">
      <w:pPr>
        <w:jc w:val="both"/>
        <w:rPr>
          <w:rFonts w:ascii="Calibri" w:eastAsia="Calibri" w:hAnsi="Calibri" w:cs="Calibri"/>
        </w:rPr>
      </w:pPr>
      <w:r>
        <w:rPr>
          <w:rFonts w:ascii="Calibri" w:eastAsia="Calibri" w:hAnsi="Calibri" w:cs="Calibri"/>
        </w:rPr>
        <w:t xml:space="preserve">If you feel embarrassed or uncomfortable talking to a member of staff, you can email the anti-bullying email address or speak to your parents, and they can contact staff in school. </w:t>
      </w:r>
    </w:p>
    <w:p w14:paraId="03EB0A21" w14:textId="77777777" w:rsidR="004B5A8F" w:rsidRDefault="003D23A2">
      <w:pPr>
        <w:jc w:val="both"/>
        <w:rPr>
          <w:rFonts w:ascii="Calibri" w:eastAsia="Calibri" w:hAnsi="Calibri" w:cs="Calibri"/>
          <w:b/>
          <w:color w:val="7030A0"/>
        </w:rPr>
      </w:pPr>
      <w:r>
        <w:rPr>
          <w:rFonts w:ascii="Calibri" w:eastAsia="Calibri" w:hAnsi="Calibri" w:cs="Calibri"/>
          <w:b/>
          <w:color w:val="7030A0"/>
        </w:rPr>
        <w:t xml:space="preserve">Parents </w:t>
      </w:r>
    </w:p>
    <w:p w14:paraId="03EB0A22" w14:textId="171936EC" w:rsidR="004B5A8F" w:rsidRDefault="003D23A2">
      <w:pPr>
        <w:jc w:val="both"/>
        <w:rPr>
          <w:rFonts w:ascii="Calibri" w:eastAsia="Calibri" w:hAnsi="Calibri" w:cs="Calibri"/>
        </w:rPr>
      </w:pPr>
      <w:r>
        <w:rPr>
          <w:rFonts w:ascii="Calibri" w:eastAsia="Calibri" w:hAnsi="Calibri" w:cs="Calibri"/>
        </w:rPr>
        <w:t xml:space="preserve">Parents should report ALL incidents of bullying to the Pastoral Manager or to the relevant staff.  All Staff </w:t>
      </w:r>
      <w:proofErr w:type="gramStart"/>
      <w:r>
        <w:rPr>
          <w:rFonts w:ascii="Calibri" w:eastAsia="Calibri" w:hAnsi="Calibri" w:cs="Calibri"/>
        </w:rPr>
        <w:t>can be contacted</w:t>
      </w:r>
      <w:proofErr w:type="gramEnd"/>
      <w:r>
        <w:rPr>
          <w:rFonts w:ascii="Calibri" w:eastAsia="Calibri" w:hAnsi="Calibri" w:cs="Calibri"/>
        </w:rPr>
        <w:t xml:space="preserve"> on </w:t>
      </w:r>
      <w:r w:rsidR="00EF4C8F">
        <w:rPr>
          <w:rFonts w:ascii="Calibri" w:eastAsia="Calibri" w:hAnsi="Calibri" w:cs="Calibri"/>
        </w:rPr>
        <w:t>01254 261655</w:t>
      </w:r>
      <w:r>
        <w:rPr>
          <w:rFonts w:ascii="Calibri" w:eastAsia="Calibri" w:hAnsi="Calibri" w:cs="Calibri"/>
        </w:rPr>
        <w:t xml:space="preserve"> and asked for in person or you can email key staff at the addresses below: </w:t>
      </w:r>
    </w:p>
    <w:p w14:paraId="03EB0A23" w14:textId="78E67AD8" w:rsidR="004B5A8F" w:rsidRDefault="00444D56">
      <w:pPr>
        <w:jc w:val="both"/>
        <w:rPr>
          <w:rFonts w:ascii="Calibri" w:eastAsia="Calibri" w:hAnsi="Calibri" w:cs="Calibri"/>
        </w:rPr>
      </w:pPr>
      <w:hyperlink r:id="rId26" w:history="1">
        <w:r w:rsidRPr="003950B0">
          <w:rPr>
            <w:rStyle w:val="Hyperlink"/>
            <w:rFonts w:ascii="Calibri" w:eastAsia="Calibri" w:hAnsi="Calibri" w:cs="Calibri"/>
          </w:rPr>
          <w:t>helen.morris@theheightsfreeschool.org</w:t>
        </w:r>
      </w:hyperlink>
    </w:p>
    <w:p w14:paraId="789D8FCD" w14:textId="7263BBED" w:rsidR="00E95386" w:rsidRDefault="00E95386">
      <w:pPr>
        <w:jc w:val="both"/>
        <w:rPr>
          <w:rFonts w:ascii="Calibri" w:eastAsia="Calibri" w:hAnsi="Calibri" w:cs="Calibri"/>
        </w:rPr>
      </w:pPr>
      <w:r>
        <w:rPr>
          <w:rFonts w:ascii="Calibri" w:eastAsia="Calibri" w:hAnsi="Calibri" w:cs="Calibri"/>
        </w:rPr>
        <w:t>enquiries@theheightsfreeschool.org</w:t>
      </w:r>
    </w:p>
    <w:p w14:paraId="03EB0A24" w14:textId="77777777" w:rsidR="004B5A8F" w:rsidRDefault="003D23A2">
      <w:pPr>
        <w:jc w:val="both"/>
        <w:rPr>
          <w:rFonts w:ascii="Calibri" w:eastAsia="Calibri" w:hAnsi="Calibri" w:cs="Calibri"/>
        </w:rPr>
      </w:pPr>
      <w:r>
        <w:rPr>
          <w:rFonts w:ascii="Calibri" w:eastAsia="Calibri" w:hAnsi="Calibri" w:cs="Calibri"/>
        </w:rPr>
        <w:t xml:space="preserve">All reported </w:t>
      </w:r>
      <w:proofErr w:type="gramStart"/>
      <w:r>
        <w:rPr>
          <w:rFonts w:ascii="Calibri" w:eastAsia="Calibri" w:hAnsi="Calibri" w:cs="Calibri"/>
        </w:rPr>
        <w:t>accounts of bullying are investigated by the Pastoral Manager</w:t>
      </w:r>
      <w:proofErr w:type="gramEnd"/>
      <w:r>
        <w:rPr>
          <w:rFonts w:ascii="Calibri" w:eastAsia="Calibri" w:hAnsi="Calibri" w:cs="Calibri"/>
        </w:rPr>
        <w:t xml:space="preserve"> and subsequent findings are shared with other relevant pastoral staff. </w:t>
      </w:r>
    </w:p>
    <w:p w14:paraId="03EB0A25" w14:textId="77777777" w:rsidR="004B5A8F" w:rsidRDefault="003D23A2">
      <w:pPr>
        <w:jc w:val="both"/>
        <w:rPr>
          <w:rFonts w:ascii="Calibri" w:eastAsia="Calibri" w:hAnsi="Calibri" w:cs="Calibri"/>
        </w:rPr>
      </w:pPr>
      <w:r>
        <w:rPr>
          <w:rFonts w:ascii="Calibri" w:eastAsia="Calibri" w:hAnsi="Calibri" w:cs="Calibri"/>
        </w:rPr>
        <w:t xml:space="preserve">Other agencies and advice regarding online/cyber/sexting are available through the anti-bullying page on the school website. </w:t>
      </w:r>
    </w:p>
    <w:p w14:paraId="03EB0A26" w14:textId="77777777" w:rsidR="004B5A8F" w:rsidRDefault="003D23A2">
      <w:pPr>
        <w:jc w:val="both"/>
        <w:rPr>
          <w:rFonts w:ascii="Calibri" w:eastAsia="Calibri" w:hAnsi="Calibri" w:cs="Calibri"/>
          <w:b/>
          <w:color w:val="7030A0"/>
        </w:rPr>
      </w:pPr>
      <w:r>
        <w:rPr>
          <w:rFonts w:ascii="Calibri" w:eastAsia="Calibri" w:hAnsi="Calibri" w:cs="Calibri"/>
          <w:b/>
          <w:color w:val="7030A0"/>
        </w:rPr>
        <w:t xml:space="preserve">How We Record Incidents of Bullying </w:t>
      </w:r>
    </w:p>
    <w:p w14:paraId="03EB0A27" w14:textId="7E9325A3" w:rsidR="004B5A8F" w:rsidRDefault="003D23A2">
      <w:pPr>
        <w:jc w:val="both"/>
        <w:rPr>
          <w:rFonts w:ascii="Calibri" w:eastAsia="Calibri" w:hAnsi="Calibri" w:cs="Calibri"/>
        </w:rPr>
      </w:pPr>
      <w:r>
        <w:rPr>
          <w:rFonts w:ascii="Calibri" w:eastAsia="Calibri" w:hAnsi="Calibri" w:cs="Calibri"/>
        </w:rPr>
        <w:t xml:space="preserve">A record of all reports </w:t>
      </w:r>
      <w:proofErr w:type="gramStart"/>
      <w:r>
        <w:rPr>
          <w:rFonts w:ascii="Calibri" w:eastAsia="Calibri" w:hAnsi="Calibri" w:cs="Calibri"/>
        </w:rPr>
        <w:t>is kept</w:t>
      </w:r>
      <w:proofErr w:type="gramEnd"/>
      <w:r>
        <w:rPr>
          <w:rFonts w:ascii="Calibri" w:eastAsia="Calibri" w:hAnsi="Calibri" w:cs="Calibri"/>
        </w:rPr>
        <w:t xml:space="preserve"> </w:t>
      </w:r>
      <w:r w:rsidRPr="00980CAC">
        <w:rPr>
          <w:rFonts w:ascii="Calibri" w:eastAsia="Calibri" w:hAnsi="Calibri" w:cs="Calibri"/>
        </w:rPr>
        <w:t xml:space="preserve">on </w:t>
      </w:r>
      <w:r w:rsidR="00EF4C8F" w:rsidRPr="00980CAC">
        <w:rPr>
          <w:rFonts w:ascii="Calibri" w:eastAsia="Calibri" w:hAnsi="Calibri" w:cs="Calibri"/>
        </w:rPr>
        <w:t>CPOMS</w:t>
      </w:r>
      <w:r w:rsidRPr="00980CAC">
        <w:rPr>
          <w:rFonts w:ascii="Calibri" w:eastAsia="Calibri" w:hAnsi="Calibri" w:cs="Calibri"/>
        </w:rPr>
        <w:t xml:space="preserve"> as a behaviour incident.</w:t>
      </w:r>
      <w:r>
        <w:rPr>
          <w:rFonts w:ascii="Calibri" w:eastAsia="Calibri" w:hAnsi="Calibri" w:cs="Calibri"/>
        </w:rPr>
        <w:t xml:space="preserve">  </w:t>
      </w:r>
    </w:p>
    <w:p w14:paraId="03EB0A28" w14:textId="77777777" w:rsidR="004B5A8F" w:rsidRDefault="003D23A2">
      <w:pPr>
        <w:jc w:val="both"/>
        <w:rPr>
          <w:rFonts w:ascii="Calibri" w:eastAsia="Calibri" w:hAnsi="Calibri" w:cs="Calibri"/>
        </w:rPr>
      </w:pPr>
      <w:r>
        <w:rPr>
          <w:rFonts w:ascii="Calibri" w:eastAsia="Calibri" w:hAnsi="Calibri" w:cs="Calibri"/>
        </w:rPr>
        <w:t xml:space="preserve">Staff must ensure that all incidents </w:t>
      </w:r>
      <w:proofErr w:type="gramStart"/>
      <w:r>
        <w:rPr>
          <w:rFonts w:ascii="Calibri" w:eastAsia="Calibri" w:hAnsi="Calibri" w:cs="Calibri"/>
        </w:rPr>
        <w:t>are recorded</w:t>
      </w:r>
      <w:proofErr w:type="gramEnd"/>
      <w:r>
        <w:rPr>
          <w:rFonts w:ascii="Calibri" w:eastAsia="Calibri" w:hAnsi="Calibri" w:cs="Calibri"/>
        </w:rPr>
        <w:t xml:space="preserve"> promptly.  </w:t>
      </w:r>
    </w:p>
    <w:p w14:paraId="03EB0A29" w14:textId="77777777" w:rsidR="004B5A8F" w:rsidRDefault="003D23A2">
      <w:pPr>
        <w:jc w:val="both"/>
        <w:rPr>
          <w:rFonts w:ascii="Calibri" w:eastAsia="Calibri" w:hAnsi="Calibri" w:cs="Calibri"/>
        </w:rPr>
      </w:pPr>
      <w:r>
        <w:rPr>
          <w:rFonts w:ascii="Calibri" w:eastAsia="Calibri" w:hAnsi="Calibri" w:cs="Calibri"/>
        </w:rPr>
        <w:t xml:space="preserve">Parents will be involved at the discretion of </w:t>
      </w:r>
      <w:r w:rsidRPr="00980CAC">
        <w:rPr>
          <w:rFonts w:ascii="Calibri" w:eastAsia="Calibri" w:hAnsi="Calibri" w:cs="Calibri"/>
        </w:rPr>
        <w:t>the Behaviour Support Manager and Senior Leadership Team</w:t>
      </w:r>
      <w:r>
        <w:rPr>
          <w:rFonts w:ascii="Calibri" w:eastAsia="Calibri" w:hAnsi="Calibri" w:cs="Calibri"/>
        </w:rPr>
        <w:t xml:space="preserve">. All </w:t>
      </w:r>
      <w:proofErr w:type="gramStart"/>
      <w:r>
        <w:rPr>
          <w:rFonts w:ascii="Calibri" w:eastAsia="Calibri" w:hAnsi="Calibri" w:cs="Calibri"/>
        </w:rPr>
        <w:t>well founded</w:t>
      </w:r>
      <w:proofErr w:type="gramEnd"/>
      <w:r>
        <w:rPr>
          <w:rFonts w:ascii="Calibri" w:eastAsia="Calibri" w:hAnsi="Calibri" w:cs="Calibri"/>
        </w:rPr>
        <w:t xml:space="preserve"> concerns will be shared with parents. </w:t>
      </w:r>
    </w:p>
    <w:p w14:paraId="03EB0A2A" w14:textId="77777777" w:rsidR="004B5A8F" w:rsidRDefault="003D23A2">
      <w:pPr>
        <w:jc w:val="both"/>
        <w:rPr>
          <w:rFonts w:ascii="Calibri" w:eastAsia="Calibri" w:hAnsi="Calibri" w:cs="Calibri"/>
          <w:b/>
          <w:color w:val="7030A0"/>
        </w:rPr>
      </w:pPr>
      <w:r>
        <w:rPr>
          <w:rFonts w:ascii="Calibri" w:eastAsia="Calibri" w:hAnsi="Calibri" w:cs="Calibri"/>
          <w:b/>
          <w:color w:val="7030A0"/>
        </w:rPr>
        <w:t xml:space="preserve">What we will do </w:t>
      </w:r>
    </w:p>
    <w:p w14:paraId="03EB0A2B" w14:textId="77777777" w:rsidR="004B5A8F" w:rsidRDefault="003D23A2">
      <w:pPr>
        <w:jc w:val="both"/>
        <w:rPr>
          <w:rFonts w:ascii="Calibri" w:eastAsia="Calibri" w:hAnsi="Calibri" w:cs="Calibri"/>
        </w:rPr>
      </w:pPr>
      <w:r>
        <w:rPr>
          <w:rFonts w:ascii="Calibri" w:eastAsia="Calibri" w:hAnsi="Calibri" w:cs="Calibri"/>
        </w:rPr>
        <w:t xml:space="preserve">Parents of both the perpetrator and pupil </w:t>
      </w:r>
      <w:proofErr w:type="gramStart"/>
      <w:r>
        <w:rPr>
          <w:rFonts w:ascii="Calibri" w:eastAsia="Calibri" w:hAnsi="Calibri" w:cs="Calibri"/>
        </w:rPr>
        <w:t>will be informed</w:t>
      </w:r>
      <w:proofErr w:type="gramEnd"/>
      <w:r>
        <w:rPr>
          <w:rFonts w:ascii="Calibri" w:eastAsia="Calibri" w:hAnsi="Calibri" w:cs="Calibri"/>
        </w:rPr>
        <w:t xml:space="preserve"> of incidents of bullying and their full cooperation expected.  Outside agencies </w:t>
      </w:r>
      <w:proofErr w:type="gramStart"/>
      <w:r>
        <w:rPr>
          <w:rFonts w:ascii="Calibri" w:eastAsia="Calibri" w:hAnsi="Calibri" w:cs="Calibri"/>
        </w:rPr>
        <w:t>may be called upon</w:t>
      </w:r>
      <w:proofErr w:type="gramEnd"/>
      <w:r>
        <w:rPr>
          <w:rFonts w:ascii="Calibri" w:eastAsia="Calibri" w:hAnsi="Calibri" w:cs="Calibri"/>
        </w:rPr>
        <w:t xml:space="preserve"> for support. In cases where a Looked </w:t>
      </w:r>
      <w:proofErr w:type="gramStart"/>
      <w:r>
        <w:rPr>
          <w:rFonts w:ascii="Calibri" w:eastAsia="Calibri" w:hAnsi="Calibri" w:cs="Calibri"/>
        </w:rPr>
        <w:t>After</w:t>
      </w:r>
      <w:proofErr w:type="gramEnd"/>
      <w:r>
        <w:rPr>
          <w:rFonts w:ascii="Calibri" w:eastAsia="Calibri" w:hAnsi="Calibri" w:cs="Calibri"/>
        </w:rPr>
        <w:t xml:space="preserve"> Child is involved in an incident of bullying, we will inform the care home. </w:t>
      </w:r>
    </w:p>
    <w:p w14:paraId="03EB0A2C" w14:textId="77777777" w:rsidR="004B5A8F" w:rsidRDefault="003D23A2">
      <w:pPr>
        <w:jc w:val="both"/>
        <w:rPr>
          <w:rFonts w:ascii="Calibri" w:eastAsia="Calibri" w:hAnsi="Calibri" w:cs="Calibri"/>
        </w:rPr>
      </w:pPr>
      <w:r>
        <w:rPr>
          <w:rFonts w:ascii="Calibri" w:eastAsia="Calibri" w:hAnsi="Calibri" w:cs="Calibri"/>
        </w:rPr>
        <w:t xml:space="preserve">If a child </w:t>
      </w:r>
      <w:proofErr w:type="gramStart"/>
      <w:r>
        <w:rPr>
          <w:rFonts w:ascii="Calibri" w:eastAsia="Calibri" w:hAnsi="Calibri" w:cs="Calibri"/>
        </w:rPr>
        <w:t>is being bullied</w:t>
      </w:r>
      <w:proofErr w:type="gramEnd"/>
      <w:r>
        <w:rPr>
          <w:rFonts w:ascii="Calibri" w:eastAsia="Calibri" w:hAnsi="Calibri" w:cs="Calibri"/>
        </w:rPr>
        <w:t xml:space="preserve">, action must be taken. The bully </w:t>
      </w:r>
      <w:proofErr w:type="gramStart"/>
      <w:r>
        <w:rPr>
          <w:rFonts w:ascii="Calibri" w:eastAsia="Calibri" w:hAnsi="Calibri" w:cs="Calibri"/>
        </w:rPr>
        <w:t>will be made</w:t>
      </w:r>
      <w:proofErr w:type="gramEnd"/>
      <w:r>
        <w:rPr>
          <w:rFonts w:ascii="Calibri" w:eastAsia="Calibri" w:hAnsi="Calibri" w:cs="Calibri"/>
        </w:rPr>
        <w:t xml:space="preserve"> aware of the unacceptable behaviour and the consequences of any repetition. Support </w:t>
      </w:r>
      <w:proofErr w:type="gramStart"/>
      <w:r>
        <w:rPr>
          <w:rFonts w:ascii="Calibri" w:eastAsia="Calibri" w:hAnsi="Calibri" w:cs="Calibri"/>
        </w:rPr>
        <w:t>will be offered</w:t>
      </w:r>
      <w:proofErr w:type="gramEnd"/>
      <w:r>
        <w:rPr>
          <w:rFonts w:ascii="Calibri" w:eastAsia="Calibri" w:hAnsi="Calibri" w:cs="Calibri"/>
        </w:rPr>
        <w:t xml:space="preserve"> to the pupil and both the pupil, and the bully will receive appropriate coaching/restorative action. </w:t>
      </w:r>
    </w:p>
    <w:p w14:paraId="03EB0A2D" w14:textId="77777777" w:rsidR="004B5A8F" w:rsidRDefault="003D23A2">
      <w:pPr>
        <w:jc w:val="both"/>
        <w:rPr>
          <w:rFonts w:ascii="Calibri" w:eastAsia="Calibri" w:hAnsi="Calibri" w:cs="Calibri"/>
        </w:rPr>
      </w:pPr>
      <w:r>
        <w:rPr>
          <w:rFonts w:ascii="Calibri" w:eastAsia="Calibri" w:hAnsi="Calibri" w:cs="Calibri"/>
        </w:rPr>
        <w:t xml:space="preserve">Sanctions previously outlined in the behaviour policy </w:t>
      </w:r>
      <w:proofErr w:type="gramStart"/>
      <w:r>
        <w:rPr>
          <w:rFonts w:ascii="Calibri" w:eastAsia="Calibri" w:hAnsi="Calibri" w:cs="Calibri"/>
        </w:rPr>
        <w:t>will be employed</w:t>
      </w:r>
      <w:proofErr w:type="gramEnd"/>
      <w:r>
        <w:rPr>
          <w:rFonts w:ascii="Calibri" w:eastAsia="Calibri" w:hAnsi="Calibri" w:cs="Calibri"/>
        </w:rPr>
        <w:t xml:space="preserve">, at the discretion of staff. </w:t>
      </w:r>
    </w:p>
    <w:p w14:paraId="03EB0A2E" w14:textId="20A605D8" w:rsidR="004B5A8F" w:rsidRDefault="003D23A2">
      <w:pPr>
        <w:jc w:val="both"/>
        <w:rPr>
          <w:rFonts w:ascii="Calibri" w:eastAsia="Calibri" w:hAnsi="Calibri" w:cs="Calibri"/>
        </w:rPr>
      </w:pPr>
      <w:r>
        <w:rPr>
          <w:rFonts w:ascii="Calibri" w:eastAsia="Calibri" w:hAnsi="Calibri" w:cs="Calibri"/>
        </w:rPr>
        <w:lastRenderedPageBreak/>
        <w:t xml:space="preserve">Letters </w:t>
      </w:r>
      <w:proofErr w:type="gramStart"/>
      <w:r>
        <w:rPr>
          <w:rFonts w:ascii="Calibri" w:eastAsia="Calibri" w:hAnsi="Calibri" w:cs="Calibri"/>
        </w:rPr>
        <w:t>will be sent out</w:t>
      </w:r>
      <w:proofErr w:type="gramEnd"/>
      <w:r>
        <w:rPr>
          <w:rFonts w:ascii="Calibri" w:eastAsia="Calibri" w:hAnsi="Calibri" w:cs="Calibri"/>
        </w:rPr>
        <w:t xml:space="preserve"> to parents of alleged perpetrators of bullying and pupils </w:t>
      </w:r>
      <w:r w:rsidRPr="00980CAC">
        <w:rPr>
          <w:rFonts w:ascii="Calibri" w:eastAsia="Calibri" w:hAnsi="Calibri" w:cs="Calibri"/>
        </w:rPr>
        <w:t xml:space="preserve">by </w:t>
      </w:r>
      <w:r w:rsidR="00EF4C8F" w:rsidRPr="00980CAC">
        <w:rPr>
          <w:rFonts w:ascii="Calibri" w:eastAsia="Calibri" w:hAnsi="Calibri" w:cs="Calibri"/>
        </w:rPr>
        <w:t xml:space="preserve">our </w:t>
      </w:r>
      <w:r w:rsidRPr="00980CAC">
        <w:rPr>
          <w:rFonts w:ascii="Calibri" w:eastAsia="Calibri" w:hAnsi="Calibri" w:cs="Calibri"/>
        </w:rPr>
        <w:t>Pastoral support team</w:t>
      </w:r>
      <w:r>
        <w:rPr>
          <w:rFonts w:ascii="Calibri" w:eastAsia="Calibri" w:hAnsi="Calibri" w:cs="Calibri"/>
        </w:rPr>
        <w:t xml:space="preserve"> if deemed appropriate. </w:t>
      </w:r>
    </w:p>
    <w:p w14:paraId="03EB0A2F" w14:textId="77777777" w:rsidR="004B5A8F" w:rsidRDefault="003D23A2">
      <w:pPr>
        <w:jc w:val="both"/>
        <w:rPr>
          <w:rFonts w:ascii="Calibri" w:eastAsia="Calibri" w:hAnsi="Calibri" w:cs="Calibri"/>
        </w:rPr>
      </w:pPr>
      <w:r>
        <w:rPr>
          <w:rFonts w:ascii="Calibri" w:eastAsia="Calibri" w:hAnsi="Calibri" w:cs="Calibri"/>
        </w:rPr>
        <w:t xml:space="preserve">Governors </w:t>
      </w:r>
      <w:proofErr w:type="gramStart"/>
      <w:r>
        <w:rPr>
          <w:rFonts w:ascii="Calibri" w:eastAsia="Calibri" w:hAnsi="Calibri" w:cs="Calibri"/>
        </w:rPr>
        <w:t>will be informed</w:t>
      </w:r>
      <w:proofErr w:type="gramEnd"/>
      <w:r>
        <w:rPr>
          <w:rFonts w:ascii="Calibri" w:eastAsia="Calibri" w:hAnsi="Calibri" w:cs="Calibri"/>
        </w:rPr>
        <w:t xml:space="preserve"> of the number of bullying incidents at Governors meetings on a termly basis.  Examples of measures taken </w:t>
      </w:r>
      <w:proofErr w:type="gramStart"/>
      <w:r>
        <w:rPr>
          <w:rFonts w:ascii="Calibri" w:eastAsia="Calibri" w:hAnsi="Calibri" w:cs="Calibri"/>
        </w:rPr>
        <w:t>will also be provided</w:t>
      </w:r>
      <w:proofErr w:type="gramEnd"/>
      <w:r>
        <w:rPr>
          <w:rFonts w:ascii="Calibri" w:eastAsia="Calibri" w:hAnsi="Calibri" w:cs="Calibri"/>
        </w:rPr>
        <w:t xml:space="preserve">. </w:t>
      </w:r>
    </w:p>
    <w:p w14:paraId="03EB0A30" w14:textId="77777777" w:rsidR="004B5A8F" w:rsidRDefault="003D23A2">
      <w:pPr>
        <w:jc w:val="both"/>
        <w:rPr>
          <w:rFonts w:ascii="Calibri" w:eastAsia="Calibri" w:hAnsi="Calibri" w:cs="Calibri"/>
        </w:rPr>
      </w:pPr>
      <w:r>
        <w:rPr>
          <w:rFonts w:ascii="Calibri" w:eastAsia="Calibri" w:hAnsi="Calibri" w:cs="Calibri"/>
        </w:rPr>
        <w:t xml:space="preserve"> </w:t>
      </w:r>
    </w:p>
    <w:sectPr w:rsidR="004B5A8F">
      <w:headerReference w:type="default" r:id="rId27"/>
      <w:footerReference w:type="even" r:id="rId28"/>
      <w:footerReference w:type="default" r:id="rId29"/>
      <w:pgSz w:w="11906" w:h="16838"/>
      <w:pgMar w:top="1440" w:right="849" w:bottom="1440" w:left="1440" w:header="708" w:footer="141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78AE3" w14:textId="77777777" w:rsidR="001014F9" w:rsidRDefault="001014F9">
      <w:pPr>
        <w:spacing w:after="0" w:line="240" w:lineRule="auto"/>
      </w:pPr>
      <w:r>
        <w:separator/>
      </w:r>
    </w:p>
  </w:endnote>
  <w:endnote w:type="continuationSeparator" w:id="0">
    <w:p w14:paraId="569F323B" w14:textId="77777777" w:rsidR="001014F9" w:rsidRDefault="00101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B0A3A" w14:textId="77777777" w:rsidR="004B5A8F" w:rsidRDefault="004B5A8F">
    <w:pPr>
      <w:pBdr>
        <w:top w:val="nil"/>
        <w:left w:val="nil"/>
        <w:bottom w:val="nil"/>
        <w:right w:val="nil"/>
        <w:between w:val="nil"/>
      </w:pBdr>
      <w:tabs>
        <w:tab w:val="center" w:pos="4513"/>
        <w:tab w:val="right" w:pos="9026"/>
      </w:tabs>
      <w:spacing w:after="0" w:line="240" w:lineRule="auto"/>
      <w:jc w:val="center"/>
      <w:rPr>
        <w:color w:val="000000"/>
      </w:rPr>
    </w:pPr>
  </w:p>
  <w:p w14:paraId="03EB0A3B" w14:textId="77777777" w:rsidR="004B5A8F" w:rsidRDefault="003D23A2">
    <w:pPr>
      <w:pBdr>
        <w:top w:val="nil"/>
        <w:left w:val="nil"/>
        <w:bottom w:val="nil"/>
        <w:right w:val="nil"/>
        <w:between w:val="nil"/>
      </w:pBdr>
      <w:tabs>
        <w:tab w:val="center" w:pos="4513"/>
        <w:tab w:val="right" w:pos="9026"/>
      </w:tabs>
      <w:spacing w:after="0" w:line="240" w:lineRule="auto"/>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B0A3C" w14:textId="2A204F55" w:rsidR="004B5A8F" w:rsidRDefault="003D23A2">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44D56">
      <w:rPr>
        <w:noProof/>
        <w:color w:val="000000"/>
      </w:rPr>
      <w:t>10</w:t>
    </w:r>
    <w:r>
      <w:rPr>
        <w:color w:val="000000"/>
      </w:rPr>
      <w:fldChar w:fldCharType="end"/>
    </w:r>
  </w:p>
  <w:p w14:paraId="03EB0A3D" w14:textId="77777777" w:rsidR="004B5A8F" w:rsidRDefault="003D23A2">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0" distB="0" distL="0" distR="0" simplePos="0" relativeHeight="251661312" behindDoc="1" locked="0" layoutInCell="1" hidden="0" allowOverlap="1" wp14:anchorId="03EB0A44" wp14:editId="03EB0A45">
              <wp:simplePos x="0" y="0"/>
              <wp:positionH relativeFrom="column">
                <wp:posOffset>-736599</wp:posOffset>
              </wp:positionH>
              <wp:positionV relativeFrom="paragraph">
                <wp:posOffset>9842500</wp:posOffset>
              </wp:positionV>
              <wp:extent cx="7200000" cy="565200"/>
              <wp:effectExtent l="0" t="0" r="0" b="0"/>
              <wp:wrapNone/>
              <wp:docPr id="38" name="Group 38"/>
              <wp:cNvGraphicFramePr/>
              <a:graphic xmlns:a="http://schemas.openxmlformats.org/drawingml/2006/main">
                <a:graphicData uri="http://schemas.microsoft.com/office/word/2010/wordprocessingGroup">
                  <wpg:wgp>
                    <wpg:cNvGrpSpPr/>
                    <wpg:grpSpPr>
                      <a:xfrm>
                        <a:off x="0" y="0"/>
                        <a:ext cx="7200000" cy="565200"/>
                        <a:chOff x="1746000" y="3497400"/>
                        <a:chExt cx="7200000" cy="564564"/>
                      </a:xfrm>
                    </wpg:grpSpPr>
                    <wpg:grpSp>
                      <wpg:cNvPr id="30" name="Group 30"/>
                      <wpg:cNvGrpSpPr/>
                      <wpg:grpSpPr>
                        <a:xfrm>
                          <a:off x="1746000" y="3497400"/>
                          <a:ext cx="7200000" cy="564564"/>
                          <a:chOff x="283" y="15666"/>
                          <a:chExt cx="11339" cy="888"/>
                        </a:xfrm>
                      </wpg:grpSpPr>
                      <wps:wsp>
                        <wps:cNvPr id="31" name="Rectangle 31"/>
                        <wps:cNvSpPr/>
                        <wps:spPr>
                          <a:xfrm>
                            <a:off x="283" y="15666"/>
                            <a:ext cx="11325" cy="875"/>
                          </a:xfrm>
                          <a:prstGeom prst="rect">
                            <a:avLst/>
                          </a:prstGeom>
                          <a:noFill/>
                          <a:ln>
                            <a:noFill/>
                          </a:ln>
                        </wps:spPr>
                        <wps:txbx>
                          <w:txbxContent>
                            <w:p w14:paraId="03EB0A4A" w14:textId="77777777" w:rsidR="004B5A8F" w:rsidRDefault="004B5A8F">
                              <w:pPr>
                                <w:spacing w:after="0" w:line="240" w:lineRule="auto"/>
                                <w:textDirection w:val="btLr"/>
                              </w:pPr>
                            </w:p>
                          </w:txbxContent>
                        </wps:txbx>
                        <wps:bodyPr spcFirstLastPara="1" wrap="square" lIns="91425" tIns="91425" rIns="91425" bIns="91425" anchor="ctr" anchorCtr="0">
                          <a:noAutofit/>
                        </wps:bodyPr>
                      </wps:wsp>
                      <wps:wsp>
                        <wps:cNvPr id="32" name="Freeform: Shape 32"/>
                        <wps:cNvSpPr/>
                        <wps:spPr>
                          <a:xfrm>
                            <a:off x="4015" y="15666"/>
                            <a:ext cx="7607" cy="661"/>
                          </a:xfrm>
                          <a:custGeom>
                            <a:avLst/>
                            <a:gdLst/>
                            <a:ahLst/>
                            <a:cxnLst/>
                            <a:rect l="l" t="t" r="r" b="b"/>
                            <a:pathLst>
                              <a:path w="7607" h="661" extrusionOk="0">
                                <a:moveTo>
                                  <a:pt x="7606" y="0"/>
                                </a:moveTo>
                                <a:lnTo>
                                  <a:pt x="0" y="661"/>
                                </a:lnTo>
                                <a:lnTo>
                                  <a:pt x="7606" y="627"/>
                                </a:lnTo>
                                <a:lnTo>
                                  <a:pt x="7606" y="0"/>
                                </a:lnTo>
                                <a:close/>
                              </a:path>
                            </a:pathLst>
                          </a:custGeom>
                          <a:solidFill>
                            <a:srgbClr val="442770"/>
                          </a:solidFill>
                          <a:ln>
                            <a:noFill/>
                          </a:ln>
                        </wps:spPr>
                        <wps:bodyPr spcFirstLastPara="1" wrap="square" lIns="91425" tIns="91425" rIns="91425" bIns="91425" anchor="ctr" anchorCtr="0">
                          <a:noAutofit/>
                        </wps:bodyPr>
                      </wps:wsp>
                      <wps:wsp>
                        <wps:cNvPr id="33" name="Freeform: Shape 33"/>
                        <wps:cNvSpPr/>
                        <wps:spPr>
                          <a:xfrm>
                            <a:off x="283" y="15857"/>
                            <a:ext cx="11339" cy="697"/>
                          </a:xfrm>
                          <a:custGeom>
                            <a:avLst/>
                            <a:gdLst/>
                            <a:ahLst/>
                            <a:cxnLst/>
                            <a:rect l="l" t="t" r="r" b="b"/>
                            <a:pathLst>
                              <a:path w="11339" h="697" extrusionOk="0">
                                <a:moveTo>
                                  <a:pt x="11339" y="0"/>
                                </a:moveTo>
                                <a:lnTo>
                                  <a:pt x="0" y="696"/>
                                </a:lnTo>
                                <a:lnTo>
                                  <a:pt x="11339" y="696"/>
                                </a:lnTo>
                                <a:lnTo>
                                  <a:pt x="11339" y="0"/>
                                </a:lnTo>
                                <a:close/>
                              </a:path>
                            </a:pathLst>
                          </a:custGeom>
                          <a:solidFill>
                            <a:srgbClr val="1A8683"/>
                          </a:solidFill>
                          <a:ln>
                            <a:noFill/>
                          </a:ln>
                        </wps:spPr>
                        <wps:bodyPr spcFirstLastPara="1" wrap="square" lIns="91425" tIns="91425" rIns="91425" bIns="91425" anchor="ctr" anchorCtr="0">
                          <a:noAutofit/>
                        </wps:bodyPr>
                      </wps:wsp>
                      <wps:wsp>
                        <wps:cNvPr id="35" name="Freeform: Shape 35"/>
                        <wps:cNvSpPr/>
                        <wps:spPr>
                          <a:xfrm>
                            <a:off x="283" y="15838"/>
                            <a:ext cx="5616" cy="716"/>
                          </a:xfrm>
                          <a:custGeom>
                            <a:avLst/>
                            <a:gdLst/>
                            <a:ahLst/>
                            <a:cxnLst/>
                            <a:rect l="l" t="t" r="r" b="b"/>
                            <a:pathLst>
                              <a:path w="5616" h="716" extrusionOk="0">
                                <a:moveTo>
                                  <a:pt x="0" y="0"/>
                                </a:moveTo>
                                <a:lnTo>
                                  <a:pt x="0" y="715"/>
                                </a:lnTo>
                                <a:lnTo>
                                  <a:pt x="5616" y="715"/>
                                </a:lnTo>
                                <a:lnTo>
                                  <a:pt x="0" y="0"/>
                                </a:lnTo>
                                <a:close/>
                              </a:path>
                            </a:pathLst>
                          </a:custGeom>
                          <a:solidFill>
                            <a:srgbClr val="F6A722"/>
                          </a:solidFill>
                          <a:ln>
                            <a:noFill/>
                          </a:ln>
                        </wps:spPr>
                        <wps:bodyPr spcFirstLastPara="1" wrap="square" lIns="91425" tIns="91425" rIns="91425" bIns="91425" anchor="ctr" anchorCtr="0">
                          <a:noAutofit/>
                        </wps:bodyPr>
                      </wps:wsp>
                      <wps:wsp>
                        <wps:cNvPr id="44" name="Freeform: Shape 44"/>
                        <wps:cNvSpPr/>
                        <wps:spPr>
                          <a:xfrm>
                            <a:off x="283" y="16321"/>
                            <a:ext cx="5616" cy="233"/>
                          </a:xfrm>
                          <a:custGeom>
                            <a:avLst/>
                            <a:gdLst/>
                            <a:ahLst/>
                            <a:cxnLst/>
                            <a:rect l="l" t="t" r="r" b="b"/>
                            <a:pathLst>
                              <a:path w="5616" h="233" extrusionOk="0">
                                <a:moveTo>
                                  <a:pt x="3789" y="0"/>
                                </a:moveTo>
                                <a:lnTo>
                                  <a:pt x="0" y="232"/>
                                </a:lnTo>
                                <a:lnTo>
                                  <a:pt x="5616" y="232"/>
                                </a:lnTo>
                                <a:lnTo>
                                  <a:pt x="3789" y="0"/>
                                </a:lnTo>
                                <a:close/>
                              </a:path>
                            </a:pathLst>
                          </a:custGeom>
                          <a:solidFill>
                            <a:srgbClr val="DF5B3B"/>
                          </a:solidFill>
                          <a:ln>
                            <a:noFill/>
                          </a:ln>
                        </wps:spPr>
                        <wps:bodyPr spcFirstLastPara="1" wrap="square" lIns="91425" tIns="91425" rIns="91425" bIns="91425" anchor="ctr" anchorCtr="0">
                          <a:noAutofit/>
                        </wps:bodyPr>
                      </wps:wsp>
                    </wpg:grpSp>
                  </wpg:wgp>
                </a:graphicData>
              </a:graphic>
            </wp:anchor>
          </w:drawing>
        </mc:Choice>
        <mc:Fallback>
          <w:pict>
            <v:group w14:anchorId="03EB0A44" id="Group 38" o:spid="_x0000_s1060" style="position:absolute;margin-left:-58pt;margin-top:775pt;width:566.95pt;height:44.5pt;z-index:-251655168;mso-wrap-distance-left:0;mso-wrap-distance-right:0;mso-position-horizontal-relative:text;mso-position-vertical-relative:text" coordorigin="17460,34974" coordsize="72000,5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">
              <v:group id="Group 30" o:spid="_x0000_s1061" style="position:absolute;left:17460;top:34974;width:72000;height:5645" coordorigin="283,15666" coordsize="11339,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1" o:spid="_x0000_s1062" style="position:absolute;left:283;top:15666;width:11325;height: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" filled="f" stroked="f">
                  <v:textbox inset="2.53958mm,2.53958mm,2.53958mm,2.53958mm">
                    <w:txbxContent>
                      <w:p w14:paraId="03EB0A4A" w14:textId="77777777" w:rsidR="004B5A8F" w:rsidRDefault="004B5A8F">
                        <w:pPr>
                          <w:spacing w:after="0" w:line="240" w:lineRule="auto"/>
                          <w:textDirection w:val="btLr"/>
                        </w:pPr>
                      </w:p>
                    </w:txbxContent>
                  </v:textbox>
                </v:rect>
                <v:shape id="Freeform: Shape 32" o:spid="_x0000_s1063" style="position:absolute;left:4015;top:15666;width:7607;height:661;visibility:visible;mso-wrap-style:square;v-text-anchor:middle"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" path="m7606,l,661,7606,627,7606,xe" fillcolor="#442770" stroked="f">
                  <v:path arrowok="t" o:extrusionok="f"/>
                </v:shape>
                <v:shape id="Freeform: Shape 33" o:spid="_x0000_s1064" style="position:absolute;left:283;top:15857;width:11339;height:697;visibility:visible;mso-wrap-style:square;v-text-anchor:middle"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" path="m11339,l,696r11339,l11339,xe" fillcolor="#1a8683" stroked="f">
                  <v:path arrowok="t" o:extrusionok="f"/>
                </v:shape>
                <v:shape id="Freeform: Shape 35" o:spid="_x0000_s1065" style="position:absolute;left:283;top:15838;width:5616;height:716;visibility:visible;mso-wrap-style:square;v-text-anchor:middle"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" path="m,l,715r5616,l,xe" fillcolor="#f6a722" stroked="f">
                  <v:path arrowok="t" o:extrusionok="f"/>
                </v:shape>
                <v:shape id="Freeform: Shape 44" o:spid="_x0000_s1066" style="position:absolute;left:283;top:16321;width:5616;height:233;visibility:visible;mso-wrap-style:square;v-text-anchor:middle"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" path="m3789,l,232r5616,l3789,xe" fillcolor="#df5b3b" stroked="f">
                  <v:path arrowok="t" o:extrusionok="f"/>
                </v:shape>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4B0B6" w14:textId="77777777" w:rsidR="001014F9" w:rsidRDefault="001014F9">
      <w:pPr>
        <w:spacing w:after="0" w:line="240" w:lineRule="auto"/>
      </w:pPr>
      <w:r>
        <w:separator/>
      </w:r>
    </w:p>
  </w:footnote>
  <w:footnote w:type="continuationSeparator" w:id="0">
    <w:p w14:paraId="2B4756E4" w14:textId="77777777" w:rsidR="001014F9" w:rsidRDefault="00101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B0A39" w14:textId="77777777" w:rsidR="004B5A8F" w:rsidRDefault="003D23A2">
    <w:pPr>
      <w:pBdr>
        <w:top w:val="nil"/>
        <w:left w:val="nil"/>
        <w:bottom w:val="nil"/>
        <w:right w:val="nil"/>
        <w:between w:val="nil"/>
      </w:pBdr>
      <w:tabs>
        <w:tab w:val="center" w:pos="4513"/>
        <w:tab w:val="right" w:pos="9026"/>
      </w:tabs>
      <w:spacing w:after="0" w:line="240" w:lineRule="auto"/>
      <w:rPr>
        <w:color w:val="000000"/>
      </w:rPr>
    </w:pPr>
    <w:r>
      <w:rPr>
        <w:noProof/>
        <w:color w:val="000000"/>
      </w:rPr>
      <mc:AlternateContent>
        <mc:Choice Requires="wpg">
          <w:drawing>
            <wp:anchor distT="0" distB="0" distL="0" distR="0" simplePos="0" relativeHeight="251658240" behindDoc="1" locked="0" layoutInCell="1" hidden="0" allowOverlap="1" wp14:anchorId="03EB0A3E" wp14:editId="03EB0A3F">
              <wp:simplePos x="0" y="0"/>
              <wp:positionH relativeFrom="margin">
                <wp:align>right</wp:align>
              </wp:positionH>
              <wp:positionV relativeFrom="page">
                <wp:posOffset>668020</wp:posOffset>
              </wp:positionV>
              <wp:extent cx="4110355" cy="111760"/>
              <wp:effectExtent l="0" t="0" r="0" b="0"/>
              <wp:wrapNone/>
              <wp:docPr id="39" name="Group 39"/>
              <wp:cNvGraphicFramePr/>
              <a:graphic xmlns:a="http://schemas.openxmlformats.org/drawingml/2006/main">
                <a:graphicData uri="http://schemas.microsoft.com/office/word/2010/wordprocessingGroup">
                  <wpg:wgp>
                    <wpg:cNvGrpSpPr/>
                    <wpg:grpSpPr>
                      <a:xfrm>
                        <a:off x="0" y="0"/>
                        <a:ext cx="4110355" cy="111760"/>
                        <a:chOff x="3290823" y="3724120"/>
                        <a:chExt cx="4110355" cy="111760"/>
                      </a:xfrm>
                    </wpg:grpSpPr>
                    <wpg:grpSp>
                      <wpg:cNvPr id="17" name="Group 17"/>
                      <wpg:cNvGrpSpPr/>
                      <wpg:grpSpPr>
                        <a:xfrm>
                          <a:off x="3290823" y="3724120"/>
                          <a:ext cx="4110355" cy="111760"/>
                          <a:chOff x="4575" y="1349"/>
                          <a:chExt cx="6472" cy="176"/>
                        </a:xfrm>
                      </wpg:grpSpPr>
                      <wps:wsp>
                        <wps:cNvPr id="18" name="Rectangle 18"/>
                        <wps:cNvSpPr/>
                        <wps:spPr>
                          <a:xfrm>
                            <a:off x="4575" y="1349"/>
                            <a:ext cx="6450" cy="175"/>
                          </a:xfrm>
                          <a:prstGeom prst="rect">
                            <a:avLst/>
                          </a:prstGeom>
                          <a:noFill/>
                          <a:ln>
                            <a:noFill/>
                          </a:ln>
                        </wps:spPr>
                        <wps:txbx>
                          <w:txbxContent>
                            <w:p w14:paraId="03EB0A48" w14:textId="77777777" w:rsidR="004B5A8F" w:rsidRDefault="004B5A8F">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9" name="Shape 19"/>
                          <pic:cNvPicPr preferRelativeResize="0"/>
                        </pic:nvPicPr>
                        <pic:blipFill rotWithShape="1">
                          <a:blip r:embed="rId1">
                            <a:alphaModFix/>
                          </a:blip>
                          <a:srcRect/>
                          <a:stretch/>
                        </pic:blipFill>
                        <pic:spPr>
                          <a:xfrm>
                            <a:off x="4575" y="1349"/>
                            <a:ext cx="3800" cy="176"/>
                          </a:xfrm>
                          <a:prstGeom prst="rect">
                            <a:avLst/>
                          </a:prstGeom>
                          <a:noFill/>
                          <a:ln>
                            <a:noFill/>
                          </a:ln>
                        </pic:spPr>
                      </pic:pic>
                      <pic:pic xmlns:pic="http://schemas.openxmlformats.org/drawingml/2006/picture">
                        <pic:nvPicPr>
                          <pic:cNvPr id="20" name="Shape 20"/>
                          <pic:cNvPicPr preferRelativeResize="0"/>
                        </pic:nvPicPr>
                        <pic:blipFill rotWithShape="1">
                          <a:blip r:embed="rId2">
                            <a:alphaModFix/>
                          </a:blip>
                          <a:srcRect/>
                          <a:stretch/>
                        </pic:blipFill>
                        <pic:spPr>
                          <a:xfrm>
                            <a:off x="8444" y="1350"/>
                            <a:ext cx="709" cy="175"/>
                          </a:xfrm>
                          <a:prstGeom prst="rect">
                            <a:avLst/>
                          </a:prstGeom>
                          <a:noFill/>
                          <a:ln>
                            <a:noFill/>
                          </a:ln>
                        </pic:spPr>
                      </pic:pic>
                      <pic:pic xmlns:pic="http://schemas.openxmlformats.org/drawingml/2006/picture">
                        <pic:nvPicPr>
                          <pic:cNvPr id="21" name="Shape 21"/>
                          <pic:cNvPicPr preferRelativeResize="0"/>
                        </pic:nvPicPr>
                        <pic:blipFill rotWithShape="1">
                          <a:blip r:embed="rId3">
                            <a:alphaModFix/>
                          </a:blip>
                          <a:srcRect/>
                          <a:stretch/>
                        </pic:blipFill>
                        <pic:spPr>
                          <a:xfrm>
                            <a:off x="9220" y="1350"/>
                            <a:ext cx="1827" cy="140"/>
                          </a:xfrm>
                          <a:prstGeom prst="rect">
                            <a:avLst/>
                          </a:prstGeom>
                          <a:noFill/>
                          <a:ln>
                            <a:noFill/>
                          </a:ln>
                        </pic:spPr>
                      </pic:pic>
                    </wpg:grpSp>
                  </wpg:wgp>
                </a:graphicData>
              </a:graphic>
            </wp:anchor>
          </w:drawing>
        </mc:Choice>
        <mc:Fallback>
          <w:pict>
            <v:group w14:anchorId="03EB0A3E" id="Group 39" o:spid="_x0000_s1044" style="position:absolute;margin-left:272.45pt;margin-top:52.6pt;width:323.65pt;height:8.8pt;z-index:-251658240;mso-wrap-distance-left:0;mso-wrap-distance-right:0;mso-position-horizontal:right;mso-position-horizontal-relative:margin;mso-position-vertical-relative:page" coordorigin="32908,37241" coordsize="41103,11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">
              <v:group id="Group 17" o:spid="_x0000_s1045" style="position:absolute;left:32908;top:37241;width:41103;height:1117" coordorigin="4575,1349" coordsize="6472,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8" o:spid="_x0000_s1046" style="position:absolute;left:4575;top:1349;width:6450;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03EB0A48" w14:textId="77777777" w:rsidR="004B5A8F" w:rsidRDefault="004B5A8F">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9" o:spid="_x0000_s1047" type="#_x0000_t75" style="position:absolute;left:4575;top:1349;width:3800;height:1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">
                  <v:imagedata r:id="rId4" o:title=""/>
                </v:shape>
                <v:shape id="Shape 20" o:spid="_x0000_s1048" type="#_x0000_t75" style="position:absolute;left:8444;top:1350;width:709;height:17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">
                  <v:imagedata r:id="rId5" o:title=""/>
                </v:shape>
                <v:shape id="Shape 21" o:spid="_x0000_s1049" type="#_x0000_t75" style="position:absolute;left:9220;top:1350;width:1827;height:14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">
                  <v:imagedata r:id="rId6" o:title=""/>
                </v:shape>
              </v:group>
              <w10:wrap anchorx="margin" anchory="page"/>
            </v:group>
          </w:pict>
        </mc:Fallback>
      </mc:AlternateContent>
    </w:r>
    <w:r>
      <w:rPr>
        <w:noProof/>
        <w:color w:val="000000"/>
      </w:rPr>
      <mc:AlternateContent>
        <mc:Choice Requires="wps">
          <w:drawing>
            <wp:anchor distT="0" distB="0" distL="114300" distR="114300" simplePos="0" relativeHeight="251659264" behindDoc="0" locked="0" layoutInCell="1" hidden="0" allowOverlap="1" wp14:anchorId="03EB0A40" wp14:editId="03EB0A41">
              <wp:simplePos x="0" y="0"/>
              <wp:positionH relativeFrom="page">
                <wp:posOffset>557530</wp:posOffset>
              </wp:positionH>
              <wp:positionV relativeFrom="page">
                <wp:posOffset>832485</wp:posOffset>
              </wp:positionV>
              <wp:extent cx="6480175" cy="12700"/>
              <wp:effectExtent l="0" t="0" r="0" b="0"/>
              <wp:wrapNone/>
              <wp:docPr id="36" name="Straight Arrow Connector 36"/>
              <wp:cNvGraphicFramePr/>
              <a:graphic xmlns:a="http://schemas.openxmlformats.org/drawingml/2006/main">
                <a:graphicData uri="http://schemas.microsoft.com/office/word/2010/wordprocessingShape">
                  <wps:wsp>
                    <wps:cNvCnPr/>
                    <wps:spPr>
                      <a:xfrm>
                        <a:off x="2105913" y="3780000"/>
                        <a:ext cx="6480175" cy="0"/>
                      </a:xfrm>
                      <a:prstGeom prst="straightConnector1">
                        <a:avLst/>
                      </a:prstGeom>
                      <a:noFill/>
                      <a:ln w="12700" cap="flat" cmpd="sng">
                        <a:solidFill>
                          <a:srgbClr val="442770"/>
                        </a:solidFill>
                        <a:prstDash val="solid"/>
                        <a:round/>
                        <a:headEnd type="none" w="med" len="med"/>
                        <a:tailEnd type="non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24B7F40" id="_x0000_t32" coordsize="21600,21600" o:spt="32" o:oned="t" path="m,l21600,21600e" filled="f">
              <v:path arrowok="t" fillok="f" o:connecttype="none"/>
              <o:lock v:ext="edit" shapetype="t"/>
            </v:shapetype>
            <v:shape id="Straight Arrow Connector 36" o:spid="_x0000_s1026" type="#_x0000_t32" style="position:absolute;margin-left:43.9pt;margin-top:65.55pt;width:510.25pt;height:1pt;z-index:25165926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" strokecolor="#442770" strokeweight="1pt">
              <w10:wrap anchorx="page" anchory="page"/>
            </v:shape>
          </w:pict>
        </mc:Fallback>
      </mc:AlternateContent>
    </w:r>
    <w:r>
      <w:rPr>
        <w:noProof/>
        <w:color w:val="000000"/>
      </w:rPr>
      <mc:AlternateContent>
        <mc:Choice Requires="wpg">
          <w:drawing>
            <wp:anchor distT="0" distB="0" distL="114300" distR="114300" simplePos="0" relativeHeight="251660288" behindDoc="0" locked="0" layoutInCell="1" hidden="0" allowOverlap="1" wp14:anchorId="03EB0A42" wp14:editId="03EB0A43">
              <wp:simplePos x="0" y="0"/>
              <wp:positionH relativeFrom="page">
                <wp:posOffset>557530</wp:posOffset>
              </wp:positionH>
              <wp:positionV relativeFrom="page">
                <wp:posOffset>347111</wp:posOffset>
              </wp:positionV>
              <wp:extent cx="356870" cy="405765"/>
              <wp:effectExtent l="0" t="0" r="0" b="0"/>
              <wp:wrapNone/>
              <wp:docPr id="41" name="Group 41"/>
              <wp:cNvGraphicFramePr/>
              <a:graphic xmlns:a="http://schemas.openxmlformats.org/drawingml/2006/main">
                <a:graphicData uri="http://schemas.microsoft.com/office/word/2010/wordprocessingGroup">
                  <wpg:wgp>
                    <wpg:cNvGrpSpPr/>
                    <wpg:grpSpPr>
                      <a:xfrm>
                        <a:off x="0" y="0"/>
                        <a:ext cx="356870" cy="405765"/>
                        <a:chOff x="5167565" y="3577118"/>
                        <a:chExt cx="356235" cy="405765"/>
                      </a:xfrm>
                    </wpg:grpSpPr>
                    <wpg:grpSp>
                      <wpg:cNvPr id="22" name="Group 22"/>
                      <wpg:cNvGrpSpPr/>
                      <wpg:grpSpPr>
                        <a:xfrm>
                          <a:off x="5167565" y="3577118"/>
                          <a:ext cx="356235" cy="405765"/>
                          <a:chOff x="850" y="850"/>
                          <a:chExt cx="561" cy="639"/>
                        </a:xfrm>
                      </wpg:grpSpPr>
                      <wps:wsp>
                        <wps:cNvPr id="23" name="Rectangle 23"/>
                        <wps:cNvSpPr/>
                        <wps:spPr>
                          <a:xfrm>
                            <a:off x="850" y="850"/>
                            <a:ext cx="550" cy="625"/>
                          </a:xfrm>
                          <a:prstGeom prst="rect">
                            <a:avLst/>
                          </a:prstGeom>
                          <a:noFill/>
                          <a:ln>
                            <a:noFill/>
                          </a:ln>
                        </wps:spPr>
                        <wps:txbx>
                          <w:txbxContent>
                            <w:p w14:paraId="03EB0A49" w14:textId="77777777" w:rsidR="004B5A8F" w:rsidRDefault="004B5A8F">
                              <w:pPr>
                                <w:spacing w:after="0" w:line="240" w:lineRule="auto"/>
                                <w:textDirection w:val="btLr"/>
                              </w:pPr>
                            </w:p>
                          </w:txbxContent>
                        </wps:txbx>
                        <wps:bodyPr spcFirstLastPara="1" wrap="square" lIns="91425" tIns="91425" rIns="91425" bIns="91425" anchor="ctr" anchorCtr="0">
                          <a:noAutofit/>
                        </wps:bodyPr>
                      </wps:wsp>
                      <wps:wsp>
                        <wps:cNvPr id="24" name="Freeform: Shape 24"/>
                        <wps:cNvSpPr/>
                        <wps:spPr>
                          <a:xfrm>
                            <a:off x="850" y="1008"/>
                            <a:ext cx="385" cy="176"/>
                          </a:xfrm>
                          <a:custGeom>
                            <a:avLst/>
                            <a:gdLst/>
                            <a:ahLst/>
                            <a:cxnLst/>
                            <a:rect l="l" t="t" r="r" b="b"/>
                            <a:pathLst>
                              <a:path w="385" h="176" extrusionOk="0">
                                <a:moveTo>
                                  <a:pt x="385" y="0"/>
                                </a:moveTo>
                                <a:lnTo>
                                  <a:pt x="0" y="171"/>
                                </a:lnTo>
                                <a:lnTo>
                                  <a:pt x="105" y="176"/>
                                </a:lnTo>
                                <a:lnTo>
                                  <a:pt x="385" y="0"/>
                                </a:lnTo>
                                <a:close/>
                              </a:path>
                            </a:pathLst>
                          </a:custGeom>
                          <a:solidFill>
                            <a:srgbClr val="79629D"/>
                          </a:solidFill>
                          <a:ln>
                            <a:noFill/>
                          </a:ln>
                        </wps:spPr>
                        <wps:bodyPr spcFirstLastPara="1" wrap="square" lIns="91425" tIns="91425" rIns="91425" bIns="91425" anchor="ctr" anchorCtr="0">
                          <a:noAutofit/>
                        </wps:bodyPr>
                      </wps:wsp>
                      <wps:wsp>
                        <wps:cNvPr id="25" name="Freeform: Shape 25"/>
                        <wps:cNvSpPr/>
                        <wps:spPr>
                          <a:xfrm>
                            <a:off x="850" y="1180"/>
                            <a:ext cx="422" cy="247"/>
                          </a:xfrm>
                          <a:custGeom>
                            <a:avLst/>
                            <a:gdLst/>
                            <a:ahLst/>
                            <a:cxnLst/>
                            <a:rect l="l" t="t" r="r" b="b"/>
                            <a:pathLst>
                              <a:path w="422" h="247" extrusionOk="0">
                                <a:moveTo>
                                  <a:pt x="0" y="0"/>
                                </a:moveTo>
                                <a:lnTo>
                                  <a:pt x="422" y="246"/>
                                </a:lnTo>
                                <a:lnTo>
                                  <a:pt x="105" y="5"/>
                                </a:lnTo>
                                <a:lnTo>
                                  <a:pt x="0" y="0"/>
                                </a:lnTo>
                                <a:close/>
                              </a:path>
                            </a:pathLst>
                          </a:custGeom>
                          <a:solidFill>
                            <a:srgbClr val="442770"/>
                          </a:solidFill>
                          <a:ln>
                            <a:noFill/>
                          </a:ln>
                        </wps:spPr>
                        <wps:bodyPr spcFirstLastPara="1" wrap="square" lIns="91425" tIns="91425" rIns="91425" bIns="91425" anchor="ctr" anchorCtr="0">
                          <a:noAutofit/>
                        </wps:bodyPr>
                      </wps:wsp>
                      <wps:wsp>
                        <wps:cNvPr id="26" name="Freeform: Shape 26"/>
                        <wps:cNvSpPr/>
                        <wps:spPr>
                          <a:xfrm>
                            <a:off x="1068" y="1241"/>
                            <a:ext cx="341" cy="248"/>
                          </a:xfrm>
                          <a:custGeom>
                            <a:avLst/>
                            <a:gdLst/>
                            <a:ahLst/>
                            <a:cxnLst/>
                            <a:rect l="l" t="t" r="r" b="b"/>
                            <a:pathLst>
                              <a:path w="341" h="248" extrusionOk="0">
                                <a:moveTo>
                                  <a:pt x="0" y="0"/>
                                </a:moveTo>
                                <a:lnTo>
                                  <a:pt x="341" y="247"/>
                                </a:lnTo>
                                <a:lnTo>
                                  <a:pt x="293" y="155"/>
                                </a:lnTo>
                                <a:lnTo>
                                  <a:pt x="0" y="0"/>
                                </a:lnTo>
                                <a:close/>
                              </a:path>
                            </a:pathLst>
                          </a:custGeom>
                          <a:solidFill>
                            <a:srgbClr val="DF5B3B"/>
                          </a:solidFill>
                          <a:ln>
                            <a:noFill/>
                          </a:ln>
                        </wps:spPr>
                        <wps:bodyPr spcFirstLastPara="1" wrap="square" lIns="91425" tIns="91425" rIns="91425" bIns="91425" anchor="ctr" anchorCtr="0">
                          <a:noAutofit/>
                        </wps:bodyPr>
                      </wps:wsp>
                      <wps:wsp>
                        <wps:cNvPr id="27" name="Freeform: Shape 27"/>
                        <wps:cNvSpPr/>
                        <wps:spPr>
                          <a:xfrm>
                            <a:off x="1360" y="1000"/>
                            <a:ext cx="51" cy="489"/>
                          </a:xfrm>
                          <a:custGeom>
                            <a:avLst/>
                            <a:gdLst/>
                            <a:ahLst/>
                            <a:cxnLst/>
                            <a:rect l="l" t="t" r="r" b="b"/>
                            <a:pathLst>
                              <a:path w="51" h="489" extrusionOk="0">
                                <a:moveTo>
                                  <a:pt x="51" y="0"/>
                                </a:moveTo>
                                <a:lnTo>
                                  <a:pt x="0" y="396"/>
                                </a:lnTo>
                                <a:lnTo>
                                  <a:pt x="48" y="488"/>
                                </a:lnTo>
                                <a:lnTo>
                                  <a:pt x="51" y="0"/>
                                </a:lnTo>
                                <a:close/>
                              </a:path>
                            </a:pathLst>
                          </a:custGeom>
                          <a:solidFill>
                            <a:srgbClr val="F6A722"/>
                          </a:solidFill>
                          <a:ln>
                            <a:noFill/>
                          </a:ln>
                        </wps:spPr>
                        <wps:bodyPr spcFirstLastPara="1" wrap="square" lIns="91425" tIns="91425" rIns="91425" bIns="91425" anchor="ctr" anchorCtr="0">
                          <a:noAutofit/>
                        </wps:bodyPr>
                      </wps:wsp>
                      <wps:wsp>
                        <wps:cNvPr id="28" name="Freeform: Shape 28"/>
                        <wps:cNvSpPr/>
                        <wps:spPr>
                          <a:xfrm>
                            <a:off x="1340" y="850"/>
                            <a:ext cx="57" cy="419"/>
                          </a:xfrm>
                          <a:custGeom>
                            <a:avLst/>
                            <a:gdLst/>
                            <a:ahLst/>
                            <a:cxnLst/>
                            <a:rect l="l" t="t" r="r" b="b"/>
                            <a:pathLst>
                              <a:path w="57" h="419" extrusionOk="0">
                                <a:moveTo>
                                  <a:pt x="56" y="0"/>
                                </a:moveTo>
                                <a:lnTo>
                                  <a:pt x="0" y="89"/>
                                </a:lnTo>
                                <a:lnTo>
                                  <a:pt x="12" y="419"/>
                                </a:lnTo>
                                <a:lnTo>
                                  <a:pt x="56" y="0"/>
                                </a:lnTo>
                                <a:close/>
                              </a:path>
                            </a:pathLst>
                          </a:custGeom>
                          <a:solidFill>
                            <a:srgbClr val="2BB7C4"/>
                          </a:solidFill>
                          <a:ln>
                            <a:noFill/>
                          </a:ln>
                        </wps:spPr>
                        <wps:bodyPr spcFirstLastPara="1" wrap="square" lIns="91425" tIns="91425" rIns="91425" bIns="91425" anchor="ctr" anchorCtr="0">
                          <a:noAutofit/>
                        </wps:bodyPr>
                      </wps:wsp>
                      <wps:wsp>
                        <wps:cNvPr id="29" name="Freeform: Shape 29"/>
                        <wps:cNvSpPr/>
                        <wps:spPr>
                          <a:xfrm>
                            <a:off x="972" y="850"/>
                            <a:ext cx="425" cy="243"/>
                          </a:xfrm>
                          <a:custGeom>
                            <a:avLst/>
                            <a:gdLst/>
                            <a:ahLst/>
                            <a:cxnLst/>
                            <a:rect l="l" t="t" r="r" b="b"/>
                            <a:pathLst>
                              <a:path w="425" h="243" extrusionOk="0">
                                <a:moveTo>
                                  <a:pt x="424" y="0"/>
                                </a:moveTo>
                                <a:lnTo>
                                  <a:pt x="0" y="242"/>
                                </a:lnTo>
                                <a:lnTo>
                                  <a:pt x="368" y="89"/>
                                </a:lnTo>
                                <a:lnTo>
                                  <a:pt x="424" y="0"/>
                                </a:lnTo>
                                <a:close/>
                              </a:path>
                            </a:pathLst>
                          </a:custGeom>
                          <a:solidFill>
                            <a:srgbClr val="1A8683"/>
                          </a:solidFill>
                          <a:ln>
                            <a:noFill/>
                          </a:ln>
                        </wps:spPr>
                        <wps:bodyPr spcFirstLastPara="1" wrap="square" lIns="91425" tIns="91425" rIns="91425" bIns="91425" anchor="ctr" anchorCtr="0">
                          <a:noAutofit/>
                        </wps:bodyPr>
                      </wps:wsp>
                      <pic:pic xmlns:pic="http://schemas.openxmlformats.org/drawingml/2006/picture">
                        <pic:nvPicPr>
                          <pic:cNvPr id="34" name="Shape 34"/>
                          <pic:cNvPicPr preferRelativeResize="0"/>
                        </pic:nvPicPr>
                        <pic:blipFill rotWithShape="1">
                          <a:blip r:embed="rId7">
                            <a:alphaModFix/>
                          </a:blip>
                          <a:srcRect/>
                          <a:stretch/>
                        </pic:blipFill>
                        <pic:spPr>
                          <a:xfrm>
                            <a:off x="1097" y="1124"/>
                            <a:ext cx="218" cy="107"/>
                          </a:xfrm>
                          <a:prstGeom prst="rect">
                            <a:avLst/>
                          </a:prstGeom>
                          <a:noFill/>
                          <a:ln>
                            <a:noFill/>
                          </a:ln>
                        </pic:spPr>
                      </pic:pic>
                    </wpg:grpSp>
                  </wpg:wgp>
                </a:graphicData>
              </a:graphic>
            </wp:anchor>
          </w:drawing>
        </mc:Choice>
        <mc:Fallback>
          <w:pict>
            <v:group w14:anchorId="03EB0A42" id="Group 41" o:spid="_x0000_s1050" style="position:absolute;margin-left:43.9pt;margin-top:27.35pt;width:28.1pt;height:31.95pt;z-index:251660288;mso-position-horizontal-relative:page;mso-position-vertical-relative:page" coordorigin="51675,35771" coordsize="3562,4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">
              <v:group id="Group 22" o:spid="_x0000_s1051" style="position:absolute;left:51675;top:35771;width:3563;height:4057" coordorigin="850,850" coordsize="561,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23" o:spid="_x0000_s1052" style="position:absolute;left:850;top:850;width:550;height: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03EB0A49" w14:textId="77777777" w:rsidR="004B5A8F" w:rsidRDefault="004B5A8F">
                        <w:pPr>
                          <w:spacing w:after="0" w:line="240" w:lineRule="auto"/>
                          <w:textDirection w:val="btLr"/>
                        </w:pPr>
                      </w:p>
                    </w:txbxContent>
                  </v:textbox>
                </v:rect>
                <v:shape id="Freeform: Shape 24" o:spid="_x0000_s1053" style="position:absolute;left:850;top:1008;width:385;height:176;visibility:visible;mso-wrap-style:square;v-text-anchor:middle"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" path="m385,l,171r105,5l385,xe" fillcolor="#79629d" stroked="f">
                  <v:path arrowok="t" o:extrusionok="f"/>
                </v:shape>
                <v:shape id="Freeform: Shape 25" o:spid="_x0000_s1054" style="position:absolute;left:850;top:1180;width:422;height:247;visibility:visible;mso-wrap-style:square;v-text-anchor:middle"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" path="m,l422,246,105,5,,xe" fillcolor="#442770" stroked="f">
                  <v:path arrowok="t" o:extrusionok="f"/>
                </v:shape>
                <v:shape id="Freeform: Shape 26" o:spid="_x0000_s1055" style="position:absolute;left:1068;top:1241;width:341;height:248;visibility:visible;mso-wrap-style:square;v-text-anchor:middle"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" path="m,l341,247,293,155,,xe" fillcolor="#df5b3b" stroked="f">
                  <v:path arrowok="t" o:extrusionok="f"/>
                </v:shape>
                <v:shape id="Freeform: Shape 27" o:spid="_x0000_s1056" style="position:absolute;left:1360;top:1000;width:51;height:489;visibility:visible;mso-wrap-style:square;v-text-anchor:middle"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" path="m51,l,396r48,92l51,xe" fillcolor="#f6a722" stroked="f">
                  <v:path arrowok="t" o:extrusionok="f"/>
                </v:shape>
                <v:shape id="Freeform: Shape 28" o:spid="_x0000_s1057" style="position:absolute;left:1340;top:850;width:57;height:419;visibility:visible;mso-wrap-style:square;v-text-anchor:middle"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" path="m56,l,89,12,419,56,xe" fillcolor="#2bb7c4" stroked="f">
                  <v:path arrowok="t" o:extrusionok="f"/>
                </v:shape>
                <v:shape id="Freeform: Shape 29" o:spid="_x0000_s1058" style="position:absolute;left:972;top:850;width:425;height:243;visibility:visible;mso-wrap-style:square;v-text-anchor:middle"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" path="m424,l,242,368,89,424,xe" fillcolor="#1a8683" stroked="f">
                  <v:path arrowok="t" o:extrusionok="f"/>
                </v:shape>
                <v:shape id="Shape 34" o:spid="_x0000_s1059" type="#_x0000_t75" style="position:absolute;left:1097;top:1124;width:218;height:10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">
                  <v:imagedata r:id="rId8" o:title=""/>
                </v:shape>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1C9D"/>
    <w:multiLevelType w:val="multilevel"/>
    <w:tmpl w:val="EA265DF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274D87"/>
    <w:multiLevelType w:val="multilevel"/>
    <w:tmpl w:val="D3CCBA9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F0121B"/>
    <w:multiLevelType w:val="multilevel"/>
    <w:tmpl w:val="89FADE90"/>
    <w:lvl w:ilvl="0">
      <w:start w:val="1"/>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2643233C"/>
    <w:multiLevelType w:val="multilevel"/>
    <w:tmpl w:val="EC6EFF82"/>
    <w:lvl w:ilvl="0">
      <w:start w:val="1"/>
      <w:numFmt w:val="bullet"/>
      <w:lvlText w:val="-"/>
      <w:lvlJc w:val="left"/>
      <w:pPr>
        <w:ind w:left="1418" w:hanging="360"/>
      </w:pPr>
      <w:rPr>
        <w:rFonts w:ascii="Calibri" w:eastAsia="Calibri" w:hAnsi="Calibri" w:cs="Calibri"/>
      </w:rPr>
    </w:lvl>
    <w:lvl w:ilvl="1">
      <w:start w:val="1"/>
      <w:numFmt w:val="bullet"/>
      <w:lvlText w:val="o"/>
      <w:lvlJc w:val="left"/>
      <w:pPr>
        <w:ind w:left="2138" w:hanging="360"/>
      </w:pPr>
      <w:rPr>
        <w:rFonts w:ascii="Courier New" w:eastAsia="Courier New" w:hAnsi="Courier New" w:cs="Courier New"/>
      </w:rPr>
    </w:lvl>
    <w:lvl w:ilvl="2">
      <w:start w:val="1"/>
      <w:numFmt w:val="bullet"/>
      <w:lvlText w:val="▪"/>
      <w:lvlJc w:val="left"/>
      <w:pPr>
        <w:ind w:left="2858" w:hanging="360"/>
      </w:pPr>
      <w:rPr>
        <w:rFonts w:ascii="Noto Sans Symbols" w:eastAsia="Noto Sans Symbols" w:hAnsi="Noto Sans Symbols" w:cs="Noto Sans Symbols"/>
      </w:rPr>
    </w:lvl>
    <w:lvl w:ilvl="3">
      <w:start w:val="1"/>
      <w:numFmt w:val="bullet"/>
      <w:lvlText w:val="●"/>
      <w:lvlJc w:val="left"/>
      <w:pPr>
        <w:ind w:left="3578" w:hanging="360"/>
      </w:pPr>
      <w:rPr>
        <w:rFonts w:ascii="Noto Sans Symbols" w:eastAsia="Noto Sans Symbols" w:hAnsi="Noto Sans Symbols" w:cs="Noto Sans Symbols"/>
      </w:rPr>
    </w:lvl>
    <w:lvl w:ilvl="4">
      <w:start w:val="1"/>
      <w:numFmt w:val="bullet"/>
      <w:lvlText w:val="o"/>
      <w:lvlJc w:val="left"/>
      <w:pPr>
        <w:ind w:left="4298" w:hanging="360"/>
      </w:pPr>
      <w:rPr>
        <w:rFonts w:ascii="Courier New" w:eastAsia="Courier New" w:hAnsi="Courier New" w:cs="Courier New"/>
      </w:rPr>
    </w:lvl>
    <w:lvl w:ilvl="5">
      <w:start w:val="1"/>
      <w:numFmt w:val="bullet"/>
      <w:lvlText w:val="▪"/>
      <w:lvlJc w:val="left"/>
      <w:pPr>
        <w:ind w:left="5018" w:hanging="360"/>
      </w:pPr>
      <w:rPr>
        <w:rFonts w:ascii="Noto Sans Symbols" w:eastAsia="Noto Sans Symbols" w:hAnsi="Noto Sans Symbols" w:cs="Noto Sans Symbols"/>
      </w:rPr>
    </w:lvl>
    <w:lvl w:ilvl="6">
      <w:start w:val="1"/>
      <w:numFmt w:val="bullet"/>
      <w:lvlText w:val="●"/>
      <w:lvlJc w:val="left"/>
      <w:pPr>
        <w:ind w:left="5738" w:hanging="360"/>
      </w:pPr>
      <w:rPr>
        <w:rFonts w:ascii="Noto Sans Symbols" w:eastAsia="Noto Sans Symbols" w:hAnsi="Noto Sans Symbols" w:cs="Noto Sans Symbols"/>
      </w:rPr>
    </w:lvl>
    <w:lvl w:ilvl="7">
      <w:start w:val="1"/>
      <w:numFmt w:val="bullet"/>
      <w:lvlText w:val="o"/>
      <w:lvlJc w:val="left"/>
      <w:pPr>
        <w:ind w:left="6458" w:hanging="360"/>
      </w:pPr>
      <w:rPr>
        <w:rFonts w:ascii="Courier New" w:eastAsia="Courier New" w:hAnsi="Courier New" w:cs="Courier New"/>
      </w:rPr>
    </w:lvl>
    <w:lvl w:ilvl="8">
      <w:start w:val="1"/>
      <w:numFmt w:val="bullet"/>
      <w:lvlText w:val="▪"/>
      <w:lvlJc w:val="left"/>
      <w:pPr>
        <w:ind w:left="7178" w:hanging="360"/>
      </w:pPr>
      <w:rPr>
        <w:rFonts w:ascii="Noto Sans Symbols" w:eastAsia="Noto Sans Symbols" w:hAnsi="Noto Sans Symbols" w:cs="Noto Sans Symbols"/>
      </w:rPr>
    </w:lvl>
  </w:abstractNum>
  <w:abstractNum w:abstractNumId="4" w15:restartNumberingAfterBreak="0">
    <w:nsid w:val="30777F51"/>
    <w:multiLevelType w:val="multilevel"/>
    <w:tmpl w:val="590C970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3673744"/>
    <w:multiLevelType w:val="multilevel"/>
    <w:tmpl w:val="CDDAC85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6" w15:restartNumberingAfterBreak="0">
    <w:nsid w:val="408D30FE"/>
    <w:multiLevelType w:val="multilevel"/>
    <w:tmpl w:val="9D9264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7" w15:restartNumberingAfterBreak="0">
    <w:nsid w:val="47D8722B"/>
    <w:multiLevelType w:val="multilevel"/>
    <w:tmpl w:val="736EA842"/>
    <w:lvl w:ilvl="0">
      <w:start w:val="1"/>
      <w:numFmt w:val="bullet"/>
      <w:lvlText w:val="-"/>
      <w:lvlJc w:val="left"/>
      <w:pPr>
        <w:ind w:left="1800" w:hanging="360"/>
      </w:pPr>
      <w:rPr>
        <w:rFonts w:ascii="Calibri" w:eastAsia="Calibri" w:hAnsi="Calibri" w:cs="Calibri"/>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8" w15:restartNumberingAfterBreak="0">
    <w:nsid w:val="59B95DC0"/>
    <w:multiLevelType w:val="multilevel"/>
    <w:tmpl w:val="C7520AE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9" w15:restartNumberingAfterBreak="0">
    <w:nsid w:val="5E2E544F"/>
    <w:multiLevelType w:val="multilevel"/>
    <w:tmpl w:val="248ED4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593162C"/>
    <w:multiLevelType w:val="multilevel"/>
    <w:tmpl w:val="84648D4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11" w15:restartNumberingAfterBreak="0">
    <w:nsid w:val="6AC258B9"/>
    <w:multiLevelType w:val="multilevel"/>
    <w:tmpl w:val="0936AE08"/>
    <w:lvl w:ilvl="0">
      <w:start w:val="1"/>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7B694FA1"/>
    <w:multiLevelType w:val="multilevel"/>
    <w:tmpl w:val="459AA9B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F3F7B56"/>
    <w:multiLevelType w:val="multilevel"/>
    <w:tmpl w:val="D3C23C00"/>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1"/>
  </w:num>
  <w:num w:numId="2">
    <w:abstractNumId w:val="0"/>
  </w:num>
  <w:num w:numId="3">
    <w:abstractNumId w:val="6"/>
  </w:num>
  <w:num w:numId="4">
    <w:abstractNumId w:val="13"/>
  </w:num>
  <w:num w:numId="5">
    <w:abstractNumId w:val="1"/>
  </w:num>
  <w:num w:numId="6">
    <w:abstractNumId w:val="12"/>
  </w:num>
  <w:num w:numId="7">
    <w:abstractNumId w:val="4"/>
  </w:num>
  <w:num w:numId="8">
    <w:abstractNumId w:val="3"/>
  </w:num>
  <w:num w:numId="9">
    <w:abstractNumId w:val="8"/>
  </w:num>
  <w:num w:numId="10">
    <w:abstractNumId w:val="2"/>
  </w:num>
  <w:num w:numId="11">
    <w:abstractNumId w:val="9"/>
  </w:num>
  <w:num w:numId="12">
    <w:abstractNumId w:val="5"/>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8F"/>
    <w:rsid w:val="001014F9"/>
    <w:rsid w:val="001D2A98"/>
    <w:rsid w:val="00224C2E"/>
    <w:rsid w:val="002E6098"/>
    <w:rsid w:val="003D23A2"/>
    <w:rsid w:val="00444D56"/>
    <w:rsid w:val="004B5A8F"/>
    <w:rsid w:val="00642EF4"/>
    <w:rsid w:val="00665F04"/>
    <w:rsid w:val="007B4A56"/>
    <w:rsid w:val="00980CAC"/>
    <w:rsid w:val="00A871A7"/>
    <w:rsid w:val="00B21194"/>
    <w:rsid w:val="00C33832"/>
    <w:rsid w:val="00C951EA"/>
    <w:rsid w:val="00D61273"/>
    <w:rsid w:val="00DF413E"/>
    <w:rsid w:val="00E95386"/>
    <w:rsid w:val="00EF4C8F"/>
    <w:rsid w:val="00F64480"/>
    <w:rsid w:val="00F73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B08F3"/>
  <w15:docId w15:val="{85A18DB9-90BE-4548-BB41-6E2BDF2E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EF"/>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CF75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Normal"/>
    <w:link w:val="Heading3Char"/>
    <w:uiPriority w:val="9"/>
    <w:semiHidden/>
    <w:unhideWhenUsed/>
    <w:qFormat/>
    <w:rsid w:val="0006587D"/>
    <w:pPr>
      <w:keepNext/>
      <w:keepLines/>
      <w:spacing w:after="0"/>
      <w:ind w:left="10" w:hanging="10"/>
      <w:outlineLvl w:val="2"/>
    </w:pPr>
    <w:rPr>
      <w:b/>
      <w:color w:val="000000"/>
      <w:u w:val="single" w:color="00000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7677B2"/>
    <w:pPr>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character" w:customStyle="1" w:styleId="Heading2Char">
    <w:name w:val="Heading 2 Char"/>
    <w:basedOn w:val="DefaultParagraphFont"/>
    <w:link w:val="Heading2"/>
    <w:rsid w:val="00CF759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30E9A"/>
    <w:pPr>
      <w:ind w:left="720"/>
      <w:contextualSpacing/>
    </w:pPr>
  </w:style>
  <w:style w:type="table" w:customStyle="1" w:styleId="TableGrid0">
    <w:name w:val="TableGrid"/>
    <w:rsid w:val="00286CCF"/>
    <w:pPr>
      <w:spacing w:after="0" w:line="240" w:lineRule="auto"/>
    </w:pPr>
    <w:rPr>
      <w:rFonts w:eastAsiaTheme="minorEastAsia"/>
    </w:rPr>
    <w:tblPr>
      <w:tblCellMar>
        <w:top w:w="0" w:type="dxa"/>
        <w:left w:w="0" w:type="dxa"/>
        <w:bottom w:w="0" w:type="dxa"/>
        <w:right w:w="0" w:type="dxa"/>
      </w:tblCellMar>
    </w:tblPr>
  </w:style>
  <w:style w:type="paragraph" w:styleId="TOC1">
    <w:name w:val="toc 1"/>
    <w:basedOn w:val="Normal"/>
    <w:next w:val="Normal"/>
    <w:autoRedefine/>
    <w:uiPriority w:val="39"/>
    <w:unhideWhenUsed/>
    <w:rsid w:val="00432015"/>
    <w:pPr>
      <w:spacing w:before="120" w:after="0"/>
    </w:pPr>
    <w:rPr>
      <w:rFonts w:asciiTheme="minorHAnsi" w:hAnsiTheme="minorHAnsi" w:cstheme="minorHAnsi"/>
      <w:b/>
      <w:bCs/>
      <w:i/>
      <w:iCs/>
      <w:sz w:val="24"/>
      <w:szCs w:val="24"/>
    </w:rPr>
  </w:style>
  <w:style w:type="paragraph" w:styleId="TOC3">
    <w:name w:val="toc 3"/>
    <w:basedOn w:val="Normal"/>
    <w:next w:val="Normal"/>
    <w:autoRedefine/>
    <w:uiPriority w:val="39"/>
    <w:semiHidden/>
    <w:unhideWhenUsed/>
    <w:rsid w:val="008E0F44"/>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8E0F44"/>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8E0F44"/>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8E0F44"/>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8E0F44"/>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8E0F44"/>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8E0F44"/>
    <w:pPr>
      <w:spacing w:after="0"/>
      <w:ind w:left="176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06587D"/>
    <w:rPr>
      <w:rFonts w:ascii="Arial" w:eastAsia="Arial" w:hAnsi="Arial" w:cs="Arial"/>
      <w:b/>
      <w:color w:val="000000"/>
      <w:u w:val="single" w:color="000000"/>
      <w:lang w:eastAsia="en-GB"/>
    </w:rPr>
  </w:style>
  <w:style w:type="paragraph" w:styleId="NormalWeb">
    <w:name w:val="Normal (Web)"/>
    <w:basedOn w:val="Normal"/>
    <w:uiPriority w:val="99"/>
    <w:unhideWhenUsed/>
    <w:rsid w:val="00685C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8156F"/>
    <w:pPr>
      <w:autoSpaceDE w:val="0"/>
      <w:autoSpaceDN w:val="0"/>
      <w:adjustRightInd w:val="0"/>
      <w:spacing w:after="0" w:line="240" w:lineRule="auto"/>
    </w:pPr>
    <w:rPr>
      <w:color w:val="000000"/>
      <w:sz w:val="24"/>
      <w:szCs w:val="24"/>
    </w:rPr>
  </w:style>
  <w:style w:type="character" w:customStyle="1" w:styleId="UnresolvedMention1">
    <w:name w:val="Unresolved Mention1"/>
    <w:basedOn w:val="DefaultParagraphFont"/>
    <w:uiPriority w:val="99"/>
    <w:semiHidden/>
    <w:unhideWhenUsed/>
    <w:rsid w:val="00791A3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customStyle="1" w:styleId="UnresolvedMention">
    <w:name w:val="Unresolved Mention"/>
    <w:basedOn w:val="DefaultParagraphFont"/>
    <w:uiPriority w:val="99"/>
    <w:semiHidden/>
    <w:unhideWhenUsed/>
    <w:rsid w:val="00E953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diana-award.org.uk/" TargetMode="External"/><Relationship Id="rId26" Type="http://schemas.openxmlformats.org/officeDocument/2006/relationships/hyperlink" Target="mailto:helen.morris@theheightsfreeschool.org" TargetMode="External"/><Relationship Id="rId3" Type="http://schemas.openxmlformats.org/officeDocument/2006/relationships/customXml" Target="../customXml/item3.xml"/><Relationship Id="rId21" Type="http://schemas.openxmlformats.org/officeDocument/2006/relationships/hyperlink" Target="https://www.childnet.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nti-bullyingalliance.org.uk/" TargetMode="External"/><Relationship Id="rId25" Type="http://schemas.openxmlformats.org/officeDocument/2006/relationships/hyperlink" Target="https://www.theredcard.org/"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bullyinginterventiongroup.or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ducateagainsthate.com/"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theproudtrust.org/"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kidscape.org.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thinkuknow.co.uk/"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14.png"/><Relationship Id="rId3" Type="http://schemas.openxmlformats.org/officeDocument/2006/relationships/image" Target="media/image9.png"/><Relationship Id="rId7" Type="http://schemas.openxmlformats.org/officeDocument/2006/relationships/image" Target="media/image13.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png"/><Relationship Id="rId5" Type="http://schemas.openxmlformats.org/officeDocument/2006/relationships/image" Target="media/image11.pn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G15bGjJ4D0K61DMwvumbIs9aEWA==">AMUW2mVbvIKlcobUwJpQ0xT4Zyv3R0Wc+7wHC5wiMJdzgXBv9T4M/OAaYcAzn/o6WMOFilFtcwnLE8PBZYEJTSZeHUl2R9roKZlDY7kOLLL+sPQf7c+Ce4bh/LD7SmahMwjjh4sDwNChAKrZs6fZApqLKePMQT93RM3YuhJpwps5u0ypk+cQo99aS2IKEeXANKZmYkR7uGdx</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2" ma:contentTypeDescription="Create a new document." ma:contentTypeScope="" ma:versionID="18a63ac36db8e91ad3d00d78e3895132">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4c54d94a7b8be3838615318674e60247"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627D6D-DD50-48CD-B4D8-F999007046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CB7E80F-6F52-4156-B2D3-86E0FEC48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5AF45D-F5B1-4801-B4D3-F32E6A25C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3148</Words>
  <Characters>17947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McGonagle</dc:creator>
  <cp:lastModifiedBy>Clare Baldwin</cp:lastModifiedBy>
  <cp:revision>3</cp:revision>
  <dcterms:created xsi:type="dcterms:W3CDTF">2022-03-07T10:30:00Z</dcterms:created>
  <dcterms:modified xsi:type="dcterms:W3CDTF">2022-03-07T10:32:00Z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ies>
</file>