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24293" w:rsidR="005B2EA0" w:rsidP="48A04831" w:rsidRDefault="008E77A2" w14:paraId="1AB119A2" w14:textId="45E69726">
      <w:pPr>
        <w:pStyle w:val="Normal"/>
        <w:tabs>
          <w:tab w:val="left" w:pos="935"/>
          <w:tab w:val="left" w:pos="6173"/>
        </w:tabs>
        <w:ind w:left="-830"/>
        <w:rPr>
          <w:rFonts w:ascii="Times New Roman"/>
          <w:sz w:val="20"/>
          <w:szCs w:val="20"/>
        </w:rPr>
      </w:pPr>
      <w:r w:rsidRPr="00024293">
        <w:rPr>
          <w:rFonts w:ascii="Times New Roman"/>
          <w:noProof/>
          <w:position w:val="29"/>
          <w:sz w:val="20"/>
        </w:rPr>
        <w:drawing>
          <wp:anchor distT="0" distB="0" distL="0" distR="0" simplePos="0" relativeHeight="251658241" behindDoc="1" locked="0" layoutInCell="1" allowOverlap="1" wp14:anchorId="6B252689" wp14:editId="37E614B8">
            <wp:simplePos x="0" y="0"/>
            <wp:positionH relativeFrom="margin">
              <wp:align>right</wp:align>
            </wp:positionH>
            <wp:positionV relativeFrom="page">
              <wp:posOffset>1237615</wp:posOffset>
            </wp:positionV>
            <wp:extent cx="2339340" cy="559435"/>
            <wp:effectExtent l="0" t="0" r="3810" b="0"/>
            <wp:wrapNone/>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2339340" cy="559435"/>
                    </a:xfrm>
                    <a:prstGeom prst="rect">
                      <a:avLst/>
                    </a:prstGeom>
                  </pic:spPr>
                </pic:pic>
              </a:graphicData>
            </a:graphic>
          </wp:anchor>
        </w:drawing>
      </w:r>
      <w:r w:rsidRPr="00024293" w:rsidR="005B2EA0">
        <w:rPr>
          <w:rFonts w:ascii="Times New Roman"/>
          <w:noProof/>
          <w:sz w:val="20"/>
        </w:rPr>
        <mc:AlternateContent>
          <mc:Choice Requires="wpg">
            <w:drawing>
              <wp:inline distT="0" distB="0" distL="0" distR="0" wp14:anchorId="0D7B0793" wp14:editId="1F49B3B3">
                <wp:extent cx="873760" cy="993140"/>
                <wp:effectExtent l="6350" t="6350" r="5715" b="63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760" cy="993140"/>
                          <a:chOff x="0" y="0"/>
                          <a:chExt cx="1376" cy="1564"/>
                        </a:xfrm>
                      </wpg:grpSpPr>
                      <wps:wsp>
                        <wps:cNvPr id="22" name="Freeform 28"/>
                        <wps:cNvSpPr>
                          <a:spLocks/>
                        </wps:cNvSpPr>
                        <wps:spPr bwMode="auto">
                          <a:xfrm>
                            <a:off x="0" y="387"/>
                            <a:ext cx="942" cy="432"/>
                          </a:xfrm>
                          <a:custGeom>
                            <a:avLst/>
                            <a:gdLst>
                              <a:gd name="T0" fmla="*/ 942 w 942"/>
                              <a:gd name="T1" fmla="+- 0 388 388"/>
                              <a:gd name="T2" fmla="*/ 388 h 432"/>
                              <a:gd name="T3" fmla="*/ 0 w 942"/>
                              <a:gd name="T4" fmla="+- 0 808 388"/>
                              <a:gd name="T5" fmla="*/ 808 h 432"/>
                              <a:gd name="T6" fmla="*/ 256 w 942"/>
                              <a:gd name="T7" fmla="+- 0 819 388"/>
                              <a:gd name="T8" fmla="*/ 819 h 432"/>
                              <a:gd name="T9" fmla="*/ 942 w 942"/>
                              <a:gd name="T10" fmla="+- 0 388 388"/>
                              <a:gd name="T11" fmla="*/ 388 h 432"/>
                            </a:gdLst>
                            <a:ahLst/>
                            <a:cxnLst>
                              <a:cxn ang="0">
                                <a:pos x="T0" y="T2"/>
                              </a:cxn>
                              <a:cxn ang="0">
                                <a:pos x="T3" y="T5"/>
                              </a:cxn>
                              <a:cxn ang="0">
                                <a:pos x="T6" y="T8"/>
                              </a:cxn>
                              <a:cxn ang="0">
                                <a:pos x="T9" y="T11"/>
                              </a:cxn>
                            </a:cxnLst>
                            <a:rect l="0" t="0" r="r" b="b"/>
                            <a:pathLst>
                              <a:path w="942" h="432">
                                <a:moveTo>
                                  <a:pt x="942" y="0"/>
                                </a:moveTo>
                                <a:lnTo>
                                  <a:pt x="0" y="420"/>
                                </a:lnTo>
                                <a:lnTo>
                                  <a:pt x="256" y="431"/>
                                </a:lnTo>
                                <a:lnTo>
                                  <a:pt x="942" y="0"/>
                                </a:lnTo>
                                <a:close/>
                              </a:path>
                            </a:pathLst>
                          </a:custGeom>
                          <a:solidFill>
                            <a:srgbClr val="7961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7"/>
                        <wps:cNvSpPr>
                          <a:spLocks/>
                        </wps:cNvSpPr>
                        <wps:spPr bwMode="auto">
                          <a:xfrm>
                            <a:off x="0" y="807"/>
                            <a:ext cx="1034" cy="604"/>
                          </a:xfrm>
                          <a:custGeom>
                            <a:avLst/>
                            <a:gdLst>
                              <a:gd name="T0" fmla="*/ 0 w 1034"/>
                              <a:gd name="T1" fmla="+- 0 808 808"/>
                              <a:gd name="T2" fmla="*/ 808 h 604"/>
                              <a:gd name="T3" fmla="*/ 1033 w 1034"/>
                              <a:gd name="T4" fmla="+- 0 1411 808"/>
                              <a:gd name="T5" fmla="*/ 1411 h 604"/>
                              <a:gd name="T6" fmla="*/ 256 w 1034"/>
                              <a:gd name="T7" fmla="+- 0 819 808"/>
                              <a:gd name="T8" fmla="*/ 819 h 604"/>
                              <a:gd name="T9" fmla="*/ 0 w 1034"/>
                              <a:gd name="T10" fmla="+- 0 808 808"/>
                              <a:gd name="T11" fmla="*/ 808 h 604"/>
                            </a:gdLst>
                            <a:ahLst/>
                            <a:cxnLst>
                              <a:cxn ang="0">
                                <a:pos x="T0" y="T2"/>
                              </a:cxn>
                              <a:cxn ang="0">
                                <a:pos x="T3" y="T5"/>
                              </a:cxn>
                              <a:cxn ang="0">
                                <a:pos x="T6" y="T8"/>
                              </a:cxn>
                              <a:cxn ang="0">
                                <a:pos x="T9" y="T11"/>
                              </a:cxn>
                            </a:cxnLst>
                            <a:rect l="0" t="0" r="r" b="b"/>
                            <a:pathLst>
                              <a:path w="1034" h="604">
                                <a:moveTo>
                                  <a:pt x="0" y="0"/>
                                </a:moveTo>
                                <a:lnTo>
                                  <a:pt x="1033" y="603"/>
                                </a:lnTo>
                                <a:lnTo>
                                  <a:pt x="256" y="11"/>
                                </a:lnTo>
                                <a:lnTo>
                                  <a:pt x="0" y="0"/>
                                </a:lnTo>
                                <a:close/>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534" y="957"/>
                            <a:ext cx="835" cy="606"/>
                          </a:xfrm>
                          <a:custGeom>
                            <a:avLst/>
                            <a:gdLst>
                              <a:gd name="T0" fmla="+- 0 534 534"/>
                              <a:gd name="T1" fmla="*/ T0 w 835"/>
                              <a:gd name="T2" fmla="+- 0 958 958"/>
                              <a:gd name="T3" fmla="*/ 958 h 606"/>
                              <a:gd name="T4" fmla="+- 0 1369 534"/>
                              <a:gd name="T5" fmla="*/ T4 w 835"/>
                              <a:gd name="T6" fmla="+- 0 1564 958"/>
                              <a:gd name="T7" fmla="*/ 1564 h 606"/>
                              <a:gd name="T8" fmla="+- 0 1251 534"/>
                              <a:gd name="T9" fmla="*/ T8 w 835"/>
                              <a:gd name="T10" fmla="+- 0 1336 958"/>
                              <a:gd name="T11" fmla="*/ 1336 h 606"/>
                              <a:gd name="T12" fmla="+- 0 534 534"/>
                              <a:gd name="T13" fmla="*/ T12 w 835"/>
                              <a:gd name="T14" fmla="+- 0 958 958"/>
                              <a:gd name="T15" fmla="*/ 958 h 606"/>
                            </a:gdLst>
                            <a:ahLst/>
                            <a:cxnLst>
                              <a:cxn ang="0">
                                <a:pos x="T1" y="T3"/>
                              </a:cxn>
                              <a:cxn ang="0">
                                <a:pos x="T5" y="T7"/>
                              </a:cxn>
                              <a:cxn ang="0">
                                <a:pos x="T9" y="T11"/>
                              </a:cxn>
                              <a:cxn ang="0">
                                <a:pos x="T13" y="T15"/>
                              </a:cxn>
                            </a:cxnLst>
                            <a:rect l="0" t="0" r="r" b="b"/>
                            <a:pathLst>
                              <a:path w="835" h="606">
                                <a:moveTo>
                                  <a:pt x="0" y="0"/>
                                </a:moveTo>
                                <a:lnTo>
                                  <a:pt x="835" y="606"/>
                                </a:lnTo>
                                <a:lnTo>
                                  <a:pt x="717" y="378"/>
                                </a:lnTo>
                                <a:lnTo>
                                  <a:pt x="0"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250" y="366"/>
                            <a:ext cx="125" cy="1197"/>
                          </a:xfrm>
                          <a:custGeom>
                            <a:avLst/>
                            <a:gdLst>
                              <a:gd name="T0" fmla="+- 0 1375 1251"/>
                              <a:gd name="T1" fmla="*/ T0 w 125"/>
                              <a:gd name="T2" fmla="+- 0 367 367"/>
                              <a:gd name="T3" fmla="*/ 367 h 1197"/>
                              <a:gd name="T4" fmla="+- 0 1251 1251"/>
                              <a:gd name="T5" fmla="*/ T4 w 125"/>
                              <a:gd name="T6" fmla="+- 0 1336 367"/>
                              <a:gd name="T7" fmla="*/ 1336 h 1197"/>
                              <a:gd name="T8" fmla="+- 0 1369 1251"/>
                              <a:gd name="T9" fmla="*/ T8 w 125"/>
                              <a:gd name="T10" fmla="+- 0 1564 367"/>
                              <a:gd name="T11" fmla="*/ 1564 h 1197"/>
                              <a:gd name="T12" fmla="+- 0 1375 1251"/>
                              <a:gd name="T13" fmla="*/ T12 w 125"/>
                              <a:gd name="T14" fmla="+- 0 367 367"/>
                              <a:gd name="T15" fmla="*/ 367 h 1197"/>
                            </a:gdLst>
                            <a:ahLst/>
                            <a:cxnLst>
                              <a:cxn ang="0">
                                <a:pos x="T1" y="T3"/>
                              </a:cxn>
                              <a:cxn ang="0">
                                <a:pos x="T5" y="T7"/>
                              </a:cxn>
                              <a:cxn ang="0">
                                <a:pos x="T9" y="T11"/>
                              </a:cxn>
                              <a:cxn ang="0">
                                <a:pos x="T13" y="T15"/>
                              </a:cxn>
                            </a:cxnLst>
                            <a:rect l="0" t="0" r="r" b="b"/>
                            <a:pathLst>
                              <a:path w="125" h="1197">
                                <a:moveTo>
                                  <a:pt x="124" y="0"/>
                                </a:moveTo>
                                <a:lnTo>
                                  <a:pt x="0" y="969"/>
                                </a:lnTo>
                                <a:lnTo>
                                  <a:pt x="118" y="1197"/>
                                </a:lnTo>
                                <a:lnTo>
                                  <a:pt x="124"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201" y="0"/>
                            <a:ext cx="138" cy="1026"/>
                          </a:xfrm>
                          <a:custGeom>
                            <a:avLst/>
                            <a:gdLst>
                              <a:gd name="T0" fmla="+- 0 1339 1201"/>
                              <a:gd name="T1" fmla="*/ T0 w 138"/>
                              <a:gd name="T2" fmla="*/ 0 h 1026"/>
                              <a:gd name="T3" fmla="+- 0 1201 1201"/>
                              <a:gd name="T4" fmla="*/ T3 w 138"/>
                              <a:gd name="T5" fmla="*/ 216 h 1026"/>
                              <a:gd name="T6" fmla="+- 0 1232 1201"/>
                              <a:gd name="T7" fmla="*/ T6 w 138"/>
                              <a:gd name="T8" fmla="*/ 1026 h 1026"/>
                              <a:gd name="T9" fmla="+- 0 1339 1201"/>
                              <a:gd name="T10" fmla="*/ T9 w 138"/>
                              <a:gd name="T11" fmla="*/ 0 h 1026"/>
                            </a:gdLst>
                            <a:ahLst/>
                            <a:cxnLst>
                              <a:cxn ang="0">
                                <a:pos x="T1" y="T2"/>
                              </a:cxn>
                              <a:cxn ang="0">
                                <a:pos x="T4" y="T5"/>
                              </a:cxn>
                              <a:cxn ang="0">
                                <a:pos x="T7" y="T8"/>
                              </a:cxn>
                              <a:cxn ang="0">
                                <a:pos x="T10" y="T11"/>
                              </a:cxn>
                            </a:cxnLst>
                            <a:rect l="0" t="0" r="r" b="b"/>
                            <a:pathLst>
                              <a:path w="138" h="1026">
                                <a:moveTo>
                                  <a:pt x="138" y="0"/>
                                </a:moveTo>
                                <a:lnTo>
                                  <a:pt x="0" y="216"/>
                                </a:lnTo>
                                <a:lnTo>
                                  <a:pt x="31" y="1026"/>
                                </a:lnTo>
                                <a:lnTo>
                                  <a:pt x="138" y="0"/>
                                </a:lnTo>
                                <a:close/>
                              </a:path>
                            </a:pathLst>
                          </a:custGeom>
                          <a:solidFill>
                            <a:srgbClr val="2CB8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299" y="0"/>
                            <a:ext cx="1040" cy="594"/>
                          </a:xfrm>
                          <a:custGeom>
                            <a:avLst/>
                            <a:gdLst>
                              <a:gd name="T0" fmla="+- 0 1339 300"/>
                              <a:gd name="T1" fmla="*/ T0 w 1040"/>
                              <a:gd name="T2" fmla="*/ 0 h 594"/>
                              <a:gd name="T3" fmla="+- 0 300 300"/>
                              <a:gd name="T4" fmla="*/ T3 w 1040"/>
                              <a:gd name="T5" fmla="*/ 593 h 594"/>
                              <a:gd name="T6" fmla="+- 0 1201 300"/>
                              <a:gd name="T7" fmla="*/ T6 w 1040"/>
                              <a:gd name="T8" fmla="*/ 217 h 594"/>
                              <a:gd name="T9" fmla="+- 0 1339 300"/>
                              <a:gd name="T10" fmla="*/ T9 w 1040"/>
                              <a:gd name="T11" fmla="*/ 0 h 594"/>
                            </a:gdLst>
                            <a:ahLst/>
                            <a:cxnLst>
                              <a:cxn ang="0">
                                <a:pos x="T1" y="T2"/>
                              </a:cxn>
                              <a:cxn ang="0">
                                <a:pos x="T4" y="T5"/>
                              </a:cxn>
                              <a:cxn ang="0">
                                <a:pos x="T7" y="T8"/>
                              </a:cxn>
                              <a:cxn ang="0">
                                <a:pos x="T10" y="T11"/>
                              </a:cxn>
                            </a:cxnLst>
                            <a:rect l="0" t="0" r="r" b="b"/>
                            <a:pathLst>
                              <a:path w="1040" h="594">
                                <a:moveTo>
                                  <a:pt x="1039" y="0"/>
                                </a:moveTo>
                                <a:lnTo>
                                  <a:pt x="0" y="593"/>
                                </a:lnTo>
                                <a:lnTo>
                                  <a:pt x="901" y="217"/>
                                </a:lnTo>
                                <a:lnTo>
                                  <a:pt x="10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6" y="670"/>
                            <a:ext cx="14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6" y="670"/>
                            <a:ext cx="34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w14:anchorId="01AAB212">
              <v:group id="Group 20" style="width:68.8pt;height:78.2pt;mso-position-horizontal-relative:char;mso-position-vertical-relative:line" coordsize="1376,1564" o:spid="_x0000_s1026" w14:anchorId="4C6F150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">
                <v:shape id="Freeform 28" style="position:absolute;top:387;width:942;height:432;visibility:visible;mso-wrap-style:square;v-text-anchor:top" coordsize="942,432" o:spid="_x0000_s1027" fillcolor="#79619d" stroked="f" path="m942,l,420r256,11l9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">
                  <v:path arrowok="t" o:connecttype="custom" o:connectlocs="942,388;0,808;256,819;942,388" o:connectangles="0,0,0,0"/>
                </v:shape>
                <v:shape id="Freeform 27" style="position:absolute;top:807;width:1034;height:604;visibility:visible;mso-wrap-style:square;v-text-anchor:top" coordsize="1034,604" o:spid="_x0000_s1028" fillcolor="#45276f" stroked="f" path="m,l1033,603,256,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">
                  <v:path arrowok="t" o:connecttype="custom" o:connectlocs="0,808;1033,1411;256,819;0,808" o:connectangles="0,0,0,0"/>
                </v:shape>
                <v:shape id="Freeform 26" style="position:absolute;left:534;top:957;width:835;height:606;visibility:visible;mso-wrap-style:square;v-text-anchor:top" coordsize="835,606" o:spid="_x0000_s1029" fillcolor="#df5c3b" stroked="f" path="m,l835,606,717,3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">
                  <v:path arrowok="t" o:connecttype="custom" o:connectlocs="0,958;835,1564;717,1336;0,958" o:connectangles="0,0,0,0"/>
                </v:shape>
                <v:shape id="Freeform 25" style="position:absolute;left:1250;top:366;width:125;height:1197;visibility:visible;mso-wrap-style:square;v-text-anchor:top" coordsize="125,1197" o:spid="_x0000_s1030" fillcolor="#f7a822" stroked="f" path="m124,l,969r118,228l1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">
                  <v:path arrowok="t" o:connecttype="custom" o:connectlocs="124,367;0,1336;118,1564;124,367" o:connectangles="0,0,0,0"/>
                </v:shape>
                <v:shape id="Freeform 24" style="position:absolute;left:1201;width:138;height:1026;visibility:visible;mso-wrap-style:square;v-text-anchor:top" coordsize="138,1026" o:spid="_x0000_s1031" fillcolor="#2cb8c5" stroked="f" path="m138,l,216r31,810l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">
                  <v:path arrowok="t" o:connecttype="custom" o:connectlocs="138,0;0,216;31,1026;138,0" o:connectangles="0,0,0,0"/>
                </v:shape>
                <v:shape id="Freeform 23" style="position:absolute;left:299;width:1040;height:594;visibility:visible;mso-wrap-style:square;v-text-anchor:top" coordsize="1040,594" o:spid="_x0000_s1032" fillcolor="#1a8784" stroked="f" path="m1039,l,593,901,217,1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">
                  <v:path arrowok="t" o:connecttype="custom" o:connectlocs="1039,0;0,593;901,217;1039,0" o:connectangles="0,0,0,0"/>
                </v:shape>
                <v:shape id="Picture 22" style="position:absolute;left:606;top:670;width:146;height:261;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">
                  <v:imagedata o:title="" r:id="rId14"/>
                </v:shape>
                <v:shape id="Picture 21" style="position:absolute;left:796;top:670;width:342;height:259;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">
                  <v:imagedata o:title="" r:id="rId15"/>
                </v:shape>
                <w10:anchorlock/>
              </v:group>
            </w:pict>
          </mc:Fallback>
        </mc:AlternateContent>
      </w:r>
      <w:r w:rsidR="0E2F7A87">
        <w:drawing>
          <wp:inline wp14:editId="0BE33BBD" wp14:anchorId="2F1CE7F1">
            <wp:extent cx="1406899" cy="762000"/>
            <wp:effectExtent l="0" t="0" r="0" b="0"/>
            <wp:docPr id="1428510336" name="image3.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 name="image3.png"/>
                    <pic:cNvPicPr/>
                  </pic:nvPicPr>
                  <pic:blipFill>
                    <a:blip xmlns:r="http://schemas.openxmlformats.org/officeDocument/2006/relationships" r:embed="rId16" cstate="print"/>
                    <a:stretch>
                      <a:fillRect/>
                    </a:stretch>
                  </pic:blipFill>
                  <pic:spPr>
                    <a:xfrm>
                      <a:off x="0" y="0"/>
                      <a:ext cx="1406899" cy="762000"/>
                    </a:xfrm>
                    <a:prstGeom prst="rect">
                      <a:avLst/>
                    </a:prstGeom>
                  </pic:spPr>
                </pic:pic>
              </a:graphicData>
            </a:graphic>
          </wp:inline>
        </w:drawing>
      </w:r>
      <w:r w:rsidRPr="00024293" w:rsidR="005B2EA0">
        <w:rPr>
          <w:rFonts w:ascii="Times New Roman"/>
          <w:sz w:val="20"/>
        </w:rPr>
        <w:tab/>
      </w:r>
      <w:r w:rsidRPr="00024293" w:rsidR="005B2EA0">
        <w:rPr>
          <w:rFonts w:ascii="Times New Roman"/>
          <w:position w:val="18"/>
          <w:sz w:val="20"/>
        </w:rPr>
        <w:tab/>
      </w:r>
    </w:p>
    <w:p w:rsidRPr="00024293" w:rsidR="005B2EA0" w:rsidP="005B2EA0" w:rsidRDefault="005B2EA0" w14:paraId="17312057" w14:textId="77777777">
      <w:pPr>
        <w:pStyle w:val="BodyText"/>
        <w:rPr>
          <w:rFonts w:ascii="Times New Roman"/>
          <w:sz w:val="20"/>
          <w:lang w:val="en-GB"/>
        </w:rPr>
      </w:pPr>
    </w:p>
    <w:p w:rsidRPr="00024293" w:rsidR="005B2EA0" w:rsidP="005B2EA0" w:rsidRDefault="005B2EA0" w14:paraId="52B25DD4" w14:textId="77777777">
      <w:pPr>
        <w:pStyle w:val="BodyText"/>
        <w:rPr>
          <w:rFonts w:ascii="Times New Roman"/>
          <w:sz w:val="20"/>
          <w:lang w:val="en-GB"/>
        </w:rPr>
      </w:pPr>
      <w:r w:rsidRPr="00024293">
        <w:rPr>
          <w:noProof/>
          <w:lang w:val="en-GB"/>
        </w:rPr>
        <mc:AlternateContent>
          <mc:Choice Requires="wpg">
            <w:drawing>
              <wp:anchor distT="0" distB="0" distL="114300" distR="114300" simplePos="0" relativeHeight="251658240" behindDoc="1" locked="0" layoutInCell="1" allowOverlap="1" wp14:anchorId="1212FA29" wp14:editId="7D13AA4B">
                <wp:simplePos x="0" y="0"/>
                <wp:positionH relativeFrom="page">
                  <wp:posOffset>162393</wp:posOffset>
                </wp:positionH>
                <wp:positionV relativeFrom="page">
                  <wp:posOffset>2381885</wp:posOffset>
                </wp:positionV>
                <wp:extent cx="7200265" cy="8130540"/>
                <wp:effectExtent l="0" t="0" r="635" b="381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8130540"/>
                          <a:chOff x="283" y="3751"/>
                          <a:chExt cx="11339" cy="12804"/>
                        </a:xfrm>
                      </wpg:grpSpPr>
                      <wps:wsp>
                        <wps:cNvPr id="31" name="Freeform 33"/>
                        <wps:cNvSpPr>
                          <a:spLocks/>
                        </wps:cNvSpPr>
                        <wps:spPr bwMode="auto">
                          <a:xfrm>
                            <a:off x="283" y="3750"/>
                            <a:ext cx="11339" cy="11753"/>
                          </a:xfrm>
                          <a:custGeom>
                            <a:avLst/>
                            <a:gdLst>
                              <a:gd name="T0" fmla="+- 0 11622 283"/>
                              <a:gd name="T1" fmla="*/ T0 w 11339"/>
                              <a:gd name="T2" fmla="+- 0 3751 3751"/>
                              <a:gd name="T3" fmla="*/ 3751 h 11753"/>
                              <a:gd name="T4" fmla="+- 0 283 283"/>
                              <a:gd name="T5" fmla="*/ T4 w 11339"/>
                              <a:gd name="T6" fmla="+- 0 3751 3751"/>
                              <a:gd name="T7" fmla="*/ 3751 h 11753"/>
                              <a:gd name="T8" fmla="+- 0 283 283"/>
                              <a:gd name="T9" fmla="*/ T8 w 11339"/>
                              <a:gd name="T10" fmla="+- 0 15503 3751"/>
                              <a:gd name="T11" fmla="*/ 15503 h 11753"/>
                              <a:gd name="T12" fmla="+- 0 11622 283"/>
                              <a:gd name="T13" fmla="*/ T12 w 11339"/>
                              <a:gd name="T14" fmla="+- 0 15503 3751"/>
                              <a:gd name="T15" fmla="*/ 15503 h 11753"/>
                              <a:gd name="T16" fmla="+- 0 11622 283"/>
                              <a:gd name="T17" fmla="*/ T16 w 11339"/>
                              <a:gd name="T18" fmla="+- 0 15324 3751"/>
                              <a:gd name="T19" fmla="*/ 15324 h 11753"/>
                              <a:gd name="T20" fmla="+- 0 11622 283"/>
                              <a:gd name="T21" fmla="*/ T20 w 11339"/>
                              <a:gd name="T22" fmla="+- 0 12370 3751"/>
                              <a:gd name="T23" fmla="*/ 12370 h 11753"/>
                              <a:gd name="T24" fmla="+- 0 11622 283"/>
                              <a:gd name="T25" fmla="*/ T24 w 11339"/>
                              <a:gd name="T26" fmla="+- 0 3751 3751"/>
                              <a:gd name="T27" fmla="*/ 3751 h 11753"/>
                            </a:gdLst>
                            <a:ahLst/>
                            <a:cxnLst>
                              <a:cxn ang="0">
                                <a:pos x="T1" y="T3"/>
                              </a:cxn>
                              <a:cxn ang="0">
                                <a:pos x="T5" y="T7"/>
                              </a:cxn>
                              <a:cxn ang="0">
                                <a:pos x="T9" y="T11"/>
                              </a:cxn>
                              <a:cxn ang="0">
                                <a:pos x="T13" y="T15"/>
                              </a:cxn>
                              <a:cxn ang="0">
                                <a:pos x="T17" y="T19"/>
                              </a:cxn>
                              <a:cxn ang="0">
                                <a:pos x="T21" y="T23"/>
                              </a:cxn>
                              <a:cxn ang="0">
                                <a:pos x="T25" y="T27"/>
                              </a:cxn>
                            </a:cxnLst>
                            <a:rect l="0" t="0" r="r" b="b"/>
                            <a:pathLst>
                              <a:path w="11339" h="11753">
                                <a:moveTo>
                                  <a:pt x="11339" y="0"/>
                                </a:moveTo>
                                <a:lnTo>
                                  <a:pt x="0" y="0"/>
                                </a:lnTo>
                                <a:lnTo>
                                  <a:pt x="0" y="11752"/>
                                </a:lnTo>
                                <a:lnTo>
                                  <a:pt x="11339" y="11752"/>
                                </a:lnTo>
                                <a:lnTo>
                                  <a:pt x="11339" y="11573"/>
                                </a:lnTo>
                                <a:lnTo>
                                  <a:pt x="11339" y="8619"/>
                                </a:lnTo>
                                <a:lnTo>
                                  <a:pt x="11339" y="0"/>
                                </a:lnTo>
                              </a:path>
                            </a:pathLst>
                          </a:custGeom>
                          <a:solidFill>
                            <a:srgbClr val="4527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283" y="13272"/>
                            <a:ext cx="11339" cy="3283"/>
                          </a:xfrm>
                          <a:custGeom>
                            <a:avLst/>
                            <a:gdLst>
                              <a:gd name="T0" fmla="+- 0 11622 283"/>
                              <a:gd name="T1" fmla="*/ T0 w 11339"/>
                              <a:gd name="T2" fmla="+- 0 13272 13272"/>
                              <a:gd name="T3" fmla="*/ 13272 h 3283"/>
                              <a:gd name="T4" fmla="+- 0 283 283"/>
                              <a:gd name="T5" fmla="*/ T4 w 11339"/>
                              <a:gd name="T6" fmla="+- 0 16554 13272"/>
                              <a:gd name="T7" fmla="*/ 16554 h 3283"/>
                              <a:gd name="T8" fmla="+- 0 11622 283"/>
                              <a:gd name="T9" fmla="*/ T8 w 11339"/>
                              <a:gd name="T10" fmla="+- 0 16554 13272"/>
                              <a:gd name="T11" fmla="*/ 16554 h 3283"/>
                              <a:gd name="T12" fmla="+- 0 11622 283"/>
                              <a:gd name="T13" fmla="*/ T12 w 11339"/>
                              <a:gd name="T14" fmla="+- 0 13272 13272"/>
                              <a:gd name="T15" fmla="*/ 13272 h 3283"/>
                            </a:gdLst>
                            <a:ahLst/>
                            <a:cxnLst>
                              <a:cxn ang="0">
                                <a:pos x="T1" y="T3"/>
                              </a:cxn>
                              <a:cxn ang="0">
                                <a:pos x="T5" y="T7"/>
                              </a:cxn>
                              <a:cxn ang="0">
                                <a:pos x="T9" y="T11"/>
                              </a:cxn>
                              <a:cxn ang="0">
                                <a:pos x="T13" y="T15"/>
                              </a:cxn>
                            </a:cxnLst>
                            <a:rect l="0" t="0" r="r" b="b"/>
                            <a:pathLst>
                              <a:path w="11339" h="3283">
                                <a:moveTo>
                                  <a:pt x="11339" y="0"/>
                                </a:moveTo>
                                <a:lnTo>
                                  <a:pt x="0" y="3282"/>
                                </a:lnTo>
                                <a:lnTo>
                                  <a:pt x="11339" y="3282"/>
                                </a:lnTo>
                                <a:lnTo>
                                  <a:pt x="11339" y="0"/>
                                </a:lnTo>
                                <a:close/>
                              </a:path>
                            </a:pathLst>
                          </a:custGeom>
                          <a:solidFill>
                            <a:srgbClr val="1A87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wps:cNvSpPr>
                        <wps:spPr bwMode="auto">
                          <a:xfrm>
                            <a:off x="283" y="13182"/>
                            <a:ext cx="5616" cy="3372"/>
                          </a:xfrm>
                          <a:custGeom>
                            <a:avLst/>
                            <a:gdLst>
                              <a:gd name="T0" fmla="+- 0 283 283"/>
                              <a:gd name="T1" fmla="*/ T0 w 5616"/>
                              <a:gd name="T2" fmla="+- 0 13182 13182"/>
                              <a:gd name="T3" fmla="*/ 13182 h 3372"/>
                              <a:gd name="T4" fmla="+- 0 283 283"/>
                              <a:gd name="T5" fmla="*/ T4 w 5616"/>
                              <a:gd name="T6" fmla="+- 0 16554 13182"/>
                              <a:gd name="T7" fmla="*/ 16554 h 3372"/>
                              <a:gd name="T8" fmla="+- 0 5899 283"/>
                              <a:gd name="T9" fmla="*/ T8 w 5616"/>
                              <a:gd name="T10" fmla="+- 0 16554 13182"/>
                              <a:gd name="T11" fmla="*/ 16554 h 3372"/>
                              <a:gd name="T12" fmla="+- 0 283 283"/>
                              <a:gd name="T13" fmla="*/ T12 w 5616"/>
                              <a:gd name="T14" fmla="+- 0 13182 13182"/>
                              <a:gd name="T15" fmla="*/ 13182 h 3372"/>
                            </a:gdLst>
                            <a:ahLst/>
                            <a:cxnLst>
                              <a:cxn ang="0">
                                <a:pos x="T1" y="T3"/>
                              </a:cxn>
                              <a:cxn ang="0">
                                <a:pos x="T5" y="T7"/>
                              </a:cxn>
                              <a:cxn ang="0">
                                <a:pos x="T9" y="T11"/>
                              </a:cxn>
                              <a:cxn ang="0">
                                <a:pos x="T13" y="T15"/>
                              </a:cxn>
                            </a:cxnLst>
                            <a:rect l="0" t="0" r="r" b="b"/>
                            <a:pathLst>
                              <a:path w="5616" h="3372">
                                <a:moveTo>
                                  <a:pt x="0" y="0"/>
                                </a:moveTo>
                                <a:lnTo>
                                  <a:pt x="0" y="3372"/>
                                </a:lnTo>
                                <a:lnTo>
                                  <a:pt x="5616" y="3372"/>
                                </a:lnTo>
                                <a:lnTo>
                                  <a:pt x="0" y="0"/>
                                </a:lnTo>
                                <a:close/>
                              </a:path>
                            </a:pathLst>
                          </a:custGeom>
                          <a:solidFill>
                            <a:srgbClr val="F7A8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283" y="15457"/>
                            <a:ext cx="5616" cy="1097"/>
                          </a:xfrm>
                          <a:custGeom>
                            <a:avLst/>
                            <a:gdLst>
                              <a:gd name="T0" fmla="+- 0 4072 283"/>
                              <a:gd name="T1" fmla="*/ T0 w 5616"/>
                              <a:gd name="T2" fmla="+- 0 15458 15458"/>
                              <a:gd name="T3" fmla="*/ 15458 h 1097"/>
                              <a:gd name="T4" fmla="+- 0 283 283"/>
                              <a:gd name="T5" fmla="*/ T4 w 5616"/>
                              <a:gd name="T6" fmla="+- 0 16554 15458"/>
                              <a:gd name="T7" fmla="*/ 16554 h 1097"/>
                              <a:gd name="T8" fmla="+- 0 5899 283"/>
                              <a:gd name="T9" fmla="*/ T8 w 5616"/>
                              <a:gd name="T10" fmla="+- 0 16554 15458"/>
                              <a:gd name="T11" fmla="*/ 16554 h 1097"/>
                              <a:gd name="T12" fmla="+- 0 4072 283"/>
                              <a:gd name="T13" fmla="*/ T12 w 5616"/>
                              <a:gd name="T14" fmla="+- 0 15458 15458"/>
                              <a:gd name="T15" fmla="*/ 15458 h 1097"/>
                            </a:gdLst>
                            <a:ahLst/>
                            <a:cxnLst>
                              <a:cxn ang="0">
                                <a:pos x="T1" y="T3"/>
                              </a:cxn>
                              <a:cxn ang="0">
                                <a:pos x="T5" y="T7"/>
                              </a:cxn>
                              <a:cxn ang="0">
                                <a:pos x="T9" y="T11"/>
                              </a:cxn>
                              <a:cxn ang="0">
                                <a:pos x="T13" y="T15"/>
                              </a:cxn>
                            </a:cxnLst>
                            <a:rect l="0" t="0" r="r" b="b"/>
                            <a:pathLst>
                              <a:path w="5616" h="1097">
                                <a:moveTo>
                                  <a:pt x="3789" y="0"/>
                                </a:moveTo>
                                <a:lnTo>
                                  <a:pt x="0" y="1096"/>
                                </a:lnTo>
                                <a:lnTo>
                                  <a:pt x="5616" y="1096"/>
                                </a:lnTo>
                                <a:lnTo>
                                  <a:pt x="3789" y="0"/>
                                </a:lnTo>
                                <a:close/>
                              </a:path>
                            </a:pathLst>
                          </a:custGeom>
                          <a:solidFill>
                            <a:srgbClr val="DF5C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7ABF5814">
              <v:group id="Group 29" style="position:absolute;margin-left:12.8pt;margin-top:187.55pt;width:566.95pt;height:640.2pt;z-index:-251658240;mso-position-horizontal-relative:page;mso-position-vertical-relative:page" coordsize="11339,12804" coordorigin="283,3751" o:spid="_x0000_s1026" w14:anchorId="31B071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">
                <v:shape id="Freeform 33" style="position:absolute;left:283;top:3750;width:11339;height:11753;visibility:visible;mso-wrap-style:square;v-text-anchor:top" coordsize="11339,11753" o:spid="_x0000_s1027" fillcolor="#45276f" stroked="f" path="m11339,l,,,11752r11339,l11339,11573r,-2954l113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">
                  <v:path arrowok="t" o:connecttype="custom" o:connectlocs="11339,3751;0,3751;0,15503;11339,15503;11339,15324;11339,12370;11339,3751" o:connectangles="0,0,0,0,0,0,0"/>
                </v:shape>
                <v:shape id="Freeform 32" style="position:absolute;left:283;top:13272;width:11339;height:3283;visibility:visible;mso-wrap-style:square;v-text-anchor:top" coordsize="11339,3283" o:spid="_x0000_s1028" fillcolor="#1a8784" stroked="f" path="m11339,l,3282r11339,l11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">
                  <v:path arrowok="t" o:connecttype="custom" o:connectlocs="11339,13272;0,16554;11339,16554;11339,13272" o:connectangles="0,0,0,0"/>
                </v:shape>
                <v:shape id="Freeform 31" style="position:absolute;left:283;top:13182;width:5616;height:3372;visibility:visible;mso-wrap-style:square;v-text-anchor:top" coordsize="5616,3372" o:spid="_x0000_s1029" fillcolor="#f7a822" stroked="f" path="m,l,3372r561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">
                  <v:path arrowok="t" o:connecttype="custom" o:connectlocs="0,13182;0,16554;5616,16554;0,13182" o:connectangles="0,0,0,0"/>
                </v:shape>
                <v:shape id="Freeform 30" style="position:absolute;left:283;top:15457;width:5616;height:1097;visibility:visible;mso-wrap-style:square;v-text-anchor:top" coordsize="5616,1097" o:spid="_x0000_s1030" fillcolor="#df5c3b" stroked="f" path="m3789,l,1096r5616,l37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">
                  <v:path arrowok="t" o:connecttype="custom" o:connectlocs="3789,15458;0,16554;5616,16554;3789,15458" o:connectangles="0,0,0,0"/>
                </v:shape>
                <w10:wrap anchorx="page" anchory="page"/>
              </v:group>
            </w:pict>
          </mc:Fallback>
        </mc:AlternateContent>
      </w:r>
    </w:p>
    <w:p w:rsidRPr="00024293" w:rsidR="005B2EA0" w:rsidP="005B2EA0" w:rsidRDefault="005B2EA0" w14:paraId="1FC67F03" w14:textId="77777777">
      <w:pPr>
        <w:pStyle w:val="BodyText"/>
        <w:rPr>
          <w:rFonts w:ascii="Times New Roman"/>
          <w:sz w:val="20"/>
          <w:lang w:val="en-GB"/>
        </w:rPr>
      </w:pPr>
    </w:p>
    <w:p w:rsidRPr="00024293" w:rsidR="005B2EA0" w:rsidP="005B2EA0" w:rsidRDefault="005B2EA0" w14:paraId="1D034645" w14:textId="77777777">
      <w:pPr>
        <w:pStyle w:val="BodyText"/>
        <w:rPr>
          <w:rFonts w:ascii="Times New Roman"/>
          <w:sz w:val="20"/>
          <w:lang w:val="en-GB"/>
        </w:rPr>
      </w:pPr>
    </w:p>
    <w:p w:rsidRPr="00024293" w:rsidR="005B2EA0" w:rsidP="005B2EA0" w:rsidRDefault="005B2EA0" w14:paraId="21AB970A" w14:textId="77777777">
      <w:pPr>
        <w:pStyle w:val="BodyText"/>
        <w:rPr>
          <w:rFonts w:ascii="Times New Roman"/>
          <w:sz w:val="20"/>
          <w:lang w:val="en-GB"/>
        </w:rPr>
      </w:pPr>
    </w:p>
    <w:p w:rsidRPr="00024293" w:rsidR="005B2EA0" w:rsidP="005B2EA0" w:rsidRDefault="005B2EA0" w14:paraId="4ECE2988" w14:textId="77777777">
      <w:pPr>
        <w:pStyle w:val="BodyText"/>
        <w:rPr>
          <w:rFonts w:ascii="Times New Roman"/>
          <w:sz w:val="20"/>
          <w:lang w:val="en-GB"/>
        </w:rPr>
      </w:pPr>
    </w:p>
    <w:p w:rsidRPr="00024293" w:rsidR="005B2EA0" w:rsidP="005B2EA0" w:rsidRDefault="005B2EA0" w14:paraId="561C2A82" w14:textId="77777777">
      <w:pPr>
        <w:pStyle w:val="BodyText"/>
        <w:rPr>
          <w:rFonts w:ascii="Times New Roman"/>
          <w:sz w:val="20"/>
          <w:lang w:val="en-GB"/>
        </w:rPr>
      </w:pPr>
    </w:p>
    <w:p w:rsidRPr="00024293" w:rsidR="005B2EA0" w:rsidP="005B2EA0" w:rsidRDefault="005B2EA0" w14:paraId="1197B0D8" w14:textId="77777777">
      <w:pPr>
        <w:pStyle w:val="BodyText"/>
        <w:rPr>
          <w:rFonts w:ascii="Times New Roman"/>
          <w:sz w:val="27"/>
          <w:lang w:val="en-GB"/>
        </w:rPr>
      </w:pPr>
    </w:p>
    <w:p w:rsidRPr="00024293" w:rsidR="005B2EA0" w:rsidP="00CD198D" w:rsidRDefault="009838CA" w14:paraId="659FE182" w14:textId="5D586E2D">
      <w:pPr>
        <w:jc w:val="center"/>
        <w:rPr>
          <w:rFonts w:asciiTheme="minorHAnsi" w:hAnsiTheme="minorHAnsi" w:cstheme="minorHAnsi"/>
          <w:color w:val="FFFFFF" w:themeColor="background1"/>
          <w:sz w:val="72"/>
          <w:szCs w:val="72"/>
        </w:rPr>
      </w:pPr>
      <w:r w:rsidRPr="00024293">
        <w:rPr>
          <w:rFonts w:asciiTheme="minorHAnsi" w:hAnsiTheme="minorHAnsi" w:cstheme="minorHAnsi"/>
          <w:color w:val="FFFFFF" w:themeColor="background1"/>
          <w:sz w:val="72"/>
          <w:szCs w:val="72"/>
        </w:rPr>
        <w:t xml:space="preserve">USE OF RESTRICTIVE INTERVENTIONS </w:t>
      </w:r>
    </w:p>
    <w:p w:rsidRPr="00024293" w:rsidR="005B2EA0" w:rsidRDefault="005B2EA0" w14:paraId="419B338F" w14:textId="77777777"/>
    <w:p w:rsidRPr="00024293" w:rsidR="005B2EA0" w:rsidRDefault="005B2EA0" w14:paraId="7A15CE09" w14:textId="77777777"/>
    <w:p w:rsidRPr="00024293" w:rsidR="005B2EA0" w:rsidRDefault="005B2EA0" w14:paraId="318E2E59" w14:textId="77777777"/>
    <w:p w:rsidRPr="00024293" w:rsidR="005B2EA0" w:rsidRDefault="005B2EA0" w14:paraId="3694E892" w14:textId="77777777"/>
    <w:p w:rsidRPr="00024293" w:rsidR="005B2EA0" w:rsidRDefault="005B2EA0" w14:paraId="09AAF385" w14:textId="77777777"/>
    <w:p w:rsidRPr="00024293" w:rsidR="005B2EA0" w:rsidRDefault="005B2EA0" w14:paraId="7E4CFDEB" w14:textId="77777777"/>
    <w:p w:rsidRPr="00024293" w:rsidR="005B2EA0" w:rsidRDefault="005B2EA0" w14:paraId="6AB620F2" w14:textId="77777777"/>
    <w:p w:rsidRPr="00024293" w:rsidR="005B2EA0" w:rsidRDefault="005B2EA0" w14:paraId="681AD86D" w14:textId="77777777"/>
    <w:p w:rsidRPr="00024293" w:rsidR="005B2EA0" w:rsidRDefault="005B2EA0" w14:paraId="68EDB8BE" w14:textId="77777777"/>
    <w:p w:rsidRPr="00024293" w:rsidR="005B2EA0" w:rsidRDefault="005B2EA0" w14:paraId="02D5477D" w14:textId="77777777"/>
    <w:p w:rsidRPr="00024293" w:rsidR="005B2EA0" w:rsidRDefault="005B2EA0" w14:paraId="4B24408E" w14:textId="77777777"/>
    <w:p w:rsidRPr="00024293" w:rsidR="005B2EA0" w:rsidRDefault="005B2EA0" w14:paraId="48CD5FA1" w14:textId="77777777"/>
    <w:p w:rsidRPr="00024293" w:rsidR="005B2EA0" w:rsidRDefault="005B2EA0" w14:paraId="09DA7E61" w14:textId="77777777"/>
    <w:p w:rsidRPr="00024293" w:rsidR="005B2EA0" w:rsidRDefault="005B2EA0" w14:paraId="1E2F0F61" w14:textId="77777777"/>
    <w:p w:rsidRPr="00024293" w:rsidR="005B2EA0" w:rsidRDefault="005B2EA0" w14:paraId="0E6DC24D" w14:textId="77777777"/>
    <w:p w:rsidRPr="00024293" w:rsidR="00DE058C" w:rsidP="00F52E6C" w:rsidRDefault="00DE058C" w14:paraId="1669CFD0" w14:textId="51E34A89">
      <w:pPr>
        <w:spacing w:before="100" w:beforeAutospacing="1" w:after="100" w:afterAutospacing="1"/>
      </w:pPr>
    </w:p>
    <w:p w:rsidRPr="00024293" w:rsidR="00307E27" w:rsidP="00F52E6C" w:rsidRDefault="00307E27" w14:paraId="17AF5B83" w14:textId="77777777">
      <w:pPr>
        <w:spacing w:before="100" w:beforeAutospacing="1" w:after="100" w:afterAutospacing="1"/>
        <w:rPr>
          <w:rFonts w:eastAsia="Times New Roman" w:asciiTheme="minorHAnsi" w:hAnsiTheme="minorHAnsi" w:cstheme="minorHAnsi"/>
          <w:b/>
          <w:bCs/>
          <w:color w:val="7030A0"/>
          <w:lang w:eastAsia="en-GB"/>
        </w:rPr>
      </w:pPr>
    </w:p>
    <w:p w:rsidRPr="00024293" w:rsidR="000D1740" w:rsidP="00F52E6C" w:rsidRDefault="000D1740" w14:paraId="037080B7" w14:textId="77777777">
      <w:pPr>
        <w:spacing w:before="100" w:beforeAutospacing="1" w:after="100" w:afterAutospacing="1"/>
        <w:rPr>
          <w:rFonts w:eastAsia="Times New Roman" w:asciiTheme="minorHAnsi" w:hAnsiTheme="minorHAnsi" w:cstheme="minorHAnsi"/>
          <w:b/>
          <w:bCs/>
          <w:color w:val="7030A0"/>
          <w:lang w:eastAsia="en-GB"/>
        </w:rPr>
      </w:pPr>
    </w:p>
    <w:p w:rsidRPr="00024293" w:rsidR="001B57D9" w:rsidP="00F52E6C" w:rsidRDefault="001B57D9" w14:paraId="072F90FF" w14:textId="77777777">
      <w:pPr>
        <w:spacing w:before="100" w:beforeAutospacing="1" w:after="100" w:afterAutospacing="1"/>
        <w:rPr>
          <w:rFonts w:eastAsia="Times New Roman" w:asciiTheme="minorHAnsi" w:hAnsiTheme="minorHAnsi" w:cstheme="minorHAnsi"/>
          <w:b/>
          <w:bCs/>
          <w:color w:val="7030A0"/>
          <w:lang w:eastAsia="en-GB"/>
        </w:rPr>
      </w:pPr>
    </w:p>
    <w:p w:rsidRPr="00024293" w:rsidR="00F52E6C" w:rsidP="00F52E6C" w:rsidRDefault="00F52E6C" w14:paraId="09BD7E2C" w14:textId="4905C06C">
      <w:pPr>
        <w:spacing w:before="100" w:beforeAutospacing="1" w:after="100" w:afterAutospacing="1"/>
        <w:rPr>
          <w:rFonts w:eastAsia="Times New Roman" w:asciiTheme="minorHAnsi" w:hAnsiTheme="minorHAnsi" w:cstheme="minorHAnsi"/>
          <w:b/>
          <w:bCs/>
          <w:color w:val="7030A0"/>
          <w:lang w:eastAsia="en-GB"/>
        </w:rPr>
      </w:pPr>
      <w:r w:rsidRPr="00024293">
        <w:rPr>
          <w:rFonts w:eastAsia="Times New Roman" w:asciiTheme="minorHAnsi" w:hAnsiTheme="minorHAnsi" w:cstheme="minorHAnsi"/>
          <w:b/>
          <w:bCs/>
          <w:color w:val="7030A0"/>
          <w:lang w:eastAsia="en-GB"/>
        </w:rPr>
        <w:t>Document Control</w:t>
      </w:r>
    </w:p>
    <w:tbl>
      <w:tblPr>
        <w:tblStyle w:val="TableGrid"/>
        <w:tblW w:w="0" w:type="auto"/>
        <w:tblLook w:val="04A0" w:firstRow="1" w:lastRow="0" w:firstColumn="1" w:lastColumn="0" w:noHBand="0" w:noVBand="1"/>
      </w:tblPr>
      <w:tblGrid>
        <w:gridCol w:w="3256"/>
        <w:gridCol w:w="5754"/>
      </w:tblGrid>
      <w:tr w:rsidRPr="00024293" w:rsidR="00F52E6C" w:rsidTr="00307E27" w14:paraId="286AA8AE" w14:textId="77777777">
        <w:tc>
          <w:tcPr>
            <w:tcW w:w="3256" w:type="dxa"/>
          </w:tcPr>
          <w:p w:rsidRPr="00024293" w:rsidR="00F52E6C" w:rsidP="00307E27" w:rsidRDefault="00F52E6C" w14:paraId="459E0E9D" w14:textId="77777777">
            <w:pPr>
              <w:spacing w:before="100" w:beforeAutospacing="1" w:after="100" w:afterAutospacing="1"/>
              <w:rPr>
                <w:rFonts w:eastAsia="Times New Roman" w:asciiTheme="minorHAnsi" w:hAnsiTheme="minorHAnsi" w:cstheme="minorHAnsi"/>
                <w:b/>
                <w:bCs/>
                <w:color w:val="7030A0"/>
                <w:lang w:eastAsia="en-GB"/>
              </w:rPr>
            </w:pPr>
            <w:r w:rsidRPr="00024293">
              <w:rPr>
                <w:rFonts w:eastAsia="Times New Roman" w:asciiTheme="minorHAnsi" w:hAnsiTheme="minorHAnsi" w:cstheme="minorHAnsi"/>
                <w:b/>
                <w:bCs/>
                <w:color w:val="7030A0"/>
                <w:lang w:eastAsia="en-GB"/>
              </w:rPr>
              <w:t>This document has been approved for operation within:</w:t>
            </w:r>
          </w:p>
        </w:tc>
        <w:tc>
          <w:tcPr>
            <w:tcW w:w="5754" w:type="dxa"/>
          </w:tcPr>
          <w:p w:rsidRPr="00024293" w:rsidR="00F52E6C" w:rsidP="00307E27" w:rsidRDefault="009838CA" w14:paraId="5BA37274" w14:textId="0A06CCD6">
            <w:pPr>
              <w:spacing w:before="100" w:beforeAutospacing="1" w:after="100" w:afterAutospacing="1"/>
              <w:rPr>
                <w:rFonts w:eastAsia="Times New Roman" w:asciiTheme="minorHAnsi" w:hAnsiTheme="minorHAnsi" w:cstheme="minorHAnsi"/>
                <w:lang w:eastAsia="en-GB"/>
              </w:rPr>
            </w:pPr>
            <w:r w:rsidRPr="00024293">
              <w:rPr>
                <w:rFonts w:eastAsia="Times New Roman" w:asciiTheme="minorHAnsi" w:hAnsiTheme="minorHAnsi" w:cstheme="minorHAnsi"/>
                <w:lang w:eastAsia="en-GB"/>
              </w:rPr>
              <w:t xml:space="preserve">All Trust Establishments </w:t>
            </w:r>
          </w:p>
        </w:tc>
      </w:tr>
      <w:tr w:rsidRPr="00024293" w:rsidR="00F52E6C" w:rsidTr="00307E27" w14:paraId="7A8AD8CC" w14:textId="77777777">
        <w:tc>
          <w:tcPr>
            <w:tcW w:w="3256" w:type="dxa"/>
          </w:tcPr>
          <w:p w:rsidRPr="00024293" w:rsidR="00F52E6C" w:rsidP="00307E27" w:rsidRDefault="00F52E6C" w14:paraId="1ED5DB34" w14:textId="77777777">
            <w:pPr>
              <w:spacing w:before="100" w:beforeAutospacing="1" w:after="100" w:afterAutospacing="1"/>
              <w:rPr>
                <w:rFonts w:eastAsia="Times New Roman" w:asciiTheme="minorHAnsi" w:hAnsiTheme="minorHAnsi" w:cstheme="minorHAnsi"/>
                <w:b/>
                <w:bCs/>
                <w:color w:val="7030A0"/>
                <w:lang w:eastAsia="en-GB"/>
              </w:rPr>
            </w:pPr>
            <w:r w:rsidRPr="00024293">
              <w:rPr>
                <w:rFonts w:eastAsia="Times New Roman" w:asciiTheme="minorHAnsi" w:hAnsiTheme="minorHAnsi" w:cstheme="minorHAnsi"/>
                <w:b/>
                <w:bCs/>
                <w:color w:val="7030A0"/>
                <w:lang w:eastAsia="en-GB"/>
              </w:rPr>
              <w:t>Date effective from</w:t>
            </w:r>
          </w:p>
        </w:tc>
        <w:tc>
          <w:tcPr>
            <w:tcW w:w="5754" w:type="dxa"/>
          </w:tcPr>
          <w:p w:rsidRPr="00024293" w:rsidR="00F52E6C" w:rsidP="00307E27" w:rsidRDefault="009838CA" w14:paraId="0D471204" w14:textId="6318DCBA">
            <w:pPr>
              <w:spacing w:before="100" w:beforeAutospacing="1" w:after="100" w:afterAutospacing="1"/>
              <w:rPr>
                <w:rFonts w:eastAsia="Times New Roman" w:asciiTheme="minorHAnsi" w:hAnsiTheme="minorHAnsi" w:cstheme="minorHAnsi"/>
                <w:lang w:eastAsia="en-GB"/>
              </w:rPr>
            </w:pPr>
            <w:r w:rsidRPr="00024293">
              <w:rPr>
                <w:rFonts w:eastAsia="Times New Roman" w:asciiTheme="minorHAnsi" w:hAnsiTheme="minorHAnsi" w:cstheme="minorHAnsi"/>
                <w:lang w:eastAsia="en-GB"/>
              </w:rPr>
              <w:t>1 April 2026</w:t>
            </w:r>
          </w:p>
        </w:tc>
      </w:tr>
      <w:tr w:rsidRPr="00024293" w:rsidR="00F52E6C" w:rsidTr="00307E27" w14:paraId="536E1330" w14:textId="77777777">
        <w:tc>
          <w:tcPr>
            <w:tcW w:w="3256" w:type="dxa"/>
          </w:tcPr>
          <w:p w:rsidRPr="00024293" w:rsidR="00F52E6C" w:rsidP="00307E27" w:rsidRDefault="00F52E6C" w14:paraId="3BAC16E6" w14:textId="3F08132E">
            <w:pPr>
              <w:spacing w:before="100" w:beforeAutospacing="1" w:after="100" w:afterAutospacing="1"/>
              <w:rPr>
                <w:rFonts w:eastAsia="Times New Roman" w:asciiTheme="minorHAnsi" w:hAnsiTheme="minorHAnsi" w:cstheme="minorHAnsi"/>
                <w:b/>
                <w:bCs/>
                <w:color w:val="7030A0"/>
                <w:lang w:eastAsia="en-GB"/>
              </w:rPr>
            </w:pPr>
            <w:r w:rsidRPr="00024293">
              <w:rPr>
                <w:rFonts w:eastAsia="Times New Roman" w:asciiTheme="minorHAnsi" w:hAnsiTheme="minorHAnsi" w:cstheme="minorHAnsi"/>
                <w:b/>
                <w:bCs/>
                <w:color w:val="7030A0"/>
                <w:lang w:eastAsia="en-GB"/>
              </w:rPr>
              <w:t xml:space="preserve">Date </w:t>
            </w:r>
            <w:r w:rsidRPr="00024293" w:rsidR="00E25CE3">
              <w:rPr>
                <w:rFonts w:eastAsia="Times New Roman" w:asciiTheme="minorHAnsi" w:hAnsiTheme="minorHAnsi" w:cstheme="minorHAnsi"/>
                <w:b/>
                <w:bCs/>
                <w:color w:val="7030A0"/>
                <w:lang w:eastAsia="en-GB"/>
              </w:rPr>
              <w:t>next review due by</w:t>
            </w:r>
          </w:p>
        </w:tc>
        <w:tc>
          <w:tcPr>
            <w:tcW w:w="5754" w:type="dxa"/>
          </w:tcPr>
          <w:p w:rsidRPr="00024293" w:rsidR="00F52E6C" w:rsidP="00307E27" w:rsidRDefault="009838CA" w14:paraId="53F75B15" w14:textId="40813426">
            <w:pPr>
              <w:spacing w:before="100" w:beforeAutospacing="1" w:after="100" w:afterAutospacing="1"/>
              <w:rPr>
                <w:rFonts w:eastAsia="Times New Roman" w:asciiTheme="minorHAnsi" w:hAnsiTheme="minorHAnsi" w:cstheme="minorHAnsi"/>
                <w:lang w:eastAsia="en-GB"/>
              </w:rPr>
            </w:pPr>
            <w:r w:rsidRPr="00024293">
              <w:rPr>
                <w:rFonts w:eastAsia="Times New Roman" w:asciiTheme="minorHAnsi" w:hAnsiTheme="minorHAnsi" w:cstheme="minorHAnsi"/>
                <w:lang w:eastAsia="en-GB"/>
              </w:rPr>
              <w:t>1 April 2027</w:t>
            </w:r>
          </w:p>
        </w:tc>
      </w:tr>
      <w:tr w:rsidRPr="00024293" w:rsidR="00F52E6C" w:rsidTr="00307E27" w14:paraId="4F5100B8" w14:textId="77777777">
        <w:tc>
          <w:tcPr>
            <w:tcW w:w="3256" w:type="dxa"/>
          </w:tcPr>
          <w:p w:rsidRPr="00024293" w:rsidR="00F52E6C" w:rsidP="00307E27" w:rsidRDefault="00F52E6C" w14:paraId="40E2FB1E" w14:textId="77777777">
            <w:pPr>
              <w:spacing w:before="100" w:beforeAutospacing="1" w:after="100" w:afterAutospacing="1"/>
              <w:rPr>
                <w:rFonts w:eastAsia="Times New Roman" w:asciiTheme="minorHAnsi" w:hAnsiTheme="minorHAnsi" w:cstheme="minorHAnsi"/>
                <w:b/>
                <w:bCs/>
                <w:color w:val="7030A0"/>
                <w:lang w:eastAsia="en-GB"/>
              </w:rPr>
            </w:pPr>
            <w:r w:rsidRPr="00024293">
              <w:rPr>
                <w:rFonts w:eastAsia="Times New Roman" w:asciiTheme="minorHAnsi" w:hAnsiTheme="minorHAnsi" w:cstheme="minorHAnsi"/>
                <w:b/>
                <w:bCs/>
                <w:color w:val="7030A0"/>
                <w:lang w:eastAsia="en-GB"/>
              </w:rPr>
              <w:t>Review period</w:t>
            </w:r>
          </w:p>
        </w:tc>
        <w:tc>
          <w:tcPr>
            <w:tcW w:w="5754" w:type="dxa"/>
          </w:tcPr>
          <w:p w:rsidRPr="00024293" w:rsidR="00F52E6C" w:rsidP="00307E27" w:rsidRDefault="009838CA" w14:paraId="5EC89034" w14:textId="63E62D26">
            <w:pPr>
              <w:spacing w:before="100" w:beforeAutospacing="1" w:after="100" w:afterAutospacing="1"/>
              <w:rPr>
                <w:rFonts w:eastAsia="Times New Roman" w:asciiTheme="minorHAnsi" w:hAnsiTheme="minorHAnsi" w:cstheme="minorHAnsi"/>
                <w:lang w:eastAsia="en-GB"/>
              </w:rPr>
            </w:pPr>
            <w:r w:rsidRPr="00024293">
              <w:rPr>
                <w:rFonts w:eastAsia="Times New Roman" w:asciiTheme="minorHAnsi" w:hAnsiTheme="minorHAnsi" w:cstheme="minorHAnsi"/>
                <w:lang w:eastAsia="en-GB"/>
              </w:rPr>
              <w:t>Annual</w:t>
            </w:r>
          </w:p>
        </w:tc>
      </w:tr>
    </w:tbl>
    <w:p w:rsidRPr="00024293" w:rsidR="00F52E6C" w:rsidP="00F52E6C" w:rsidRDefault="00F52E6C" w14:paraId="04547A72" w14:textId="77777777">
      <w:pPr>
        <w:ind w:left="-567" w:right="-22"/>
        <w:rPr>
          <w:rFonts w:asciiTheme="minorHAnsi" w:hAnsiTheme="minorHAnsi" w:cstheme="minorHAnsi"/>
        </w:rPr>
      </w:pPr>
    </w:p>
    <w:p w:rsidRPr="00024293" w:rsidR="005B2EA0" w:rsidP="005B2EA0" w:rsidRDefault="005B2EA0" w14:paraId="695B5475" w14:textId="3F4C4A09">
      <w:pPr>
        <w:ind w:left="-567" w:right="-22"/>
      </w:pPr>
    </w:p>
    <w:p w:rsidRPr="00024293" w:rsidR="00A6521B" w:rsidP="005B2EA0" w:rsidRDefault="00A6521B" w14:paraId="3C510427" w14:textId="77777777">
      <w:pPr>
        <w:ind w:left="-567" w:right="-22"/>
      </w:pPr>
    </w:p>
    <w:p w:rsidRPr="00024293" w:rsidR="00971151" w:rsidP="005B2EA0" w:rsidRDefault="00971151" w14:paraId="4D6FD28A" w14:textId="77777777">
      <w:pPr>
        <w:ind w:left="-567" w:right="-22"/>
      </w:pPr>
    </w:p>
    <w:p w:rsidRPr="00024293" w:rsidR="00971151" w:rsidP="005B2EA0" w:rsidRDefault="00971151" w14:paraId="7B4577D9" w14:textId="77777777">
      <w:pPr>
        <w:ind w:left="-567" w:right="-22"/>
      </w:pPr>
    </w:p>
    <w:p w:rsidRPr="00024293" w:rsidR="00971151" w:rsidP="005B2EA0" w:rsidRDefault="00971151" w14:paraId="15BB420A" w14:textId="77777777">
      <w:pPr>
        <w:ind w:left="-567" w:right="-22"/>
      </w:pPr>
    </w:p>
    <w:p w:rsidRPr="00024293" w:rsidR="00971151" w:rsidP="005B2EA0" w:rsidRDefault="00971151" w14:paraId="1A38A994" w14:textId="77777777">
      <w:pPr>
        <w:ind w:left="-567" w:right="-22"/>
      </w:pPr>
    </w:p>
    <w:p w:rsidRPr="00024293" w:rsidR="00971151" w:rsidP="005B2EA0" w:rsidRDefault="00971151" w14:paraId="264FAB5C" w14:textId="77777777">
      <w:pPr>
        <w:ind w:left="-567" w:right="-22"/>
      </w:pPr>
    </w:p>
    <w:p w:rsidRPr="00024293" w:rsidR="00971151" w:rsidP="005B2EA0" w:rsidRDefault="00971151" w14:paraId="628038FC" w14:textId="77777777">
      <w:pPr>
        <w:ind w:left="-567" w:right="-22"/>
      </w:pPr>
    </w:p>
    <w:p w:rsidRPr="00024293" w:rsidR="00971151" w:rsidP="005B2EA0" w:rsidRDefault="00971151" w14:paraId="4A742A3F" w14:textId="77777777">
      <w:pPr>
        <w:ind w:left="-567" w:right="-22"/>
      </w:pPr>
    </w:p>
    <w:p w:rsidRPr="00024293" w:rsidR="00971151" w:rsidP="005B2EA0" w:rsidRDefault="00971151" w14:paraId="4DFEDE0E" w14:textId="77777777">
      <w:pPr>
        <w:ind w:left="-567" w:right="-22"/>
      </w:pPr>
    </w:p>
    <w:p w:rsidRPr="00024293" w:rsidR="00971151" w:rsidP="005B2EA0" w:rsidRDefault="00971151" w14:paraId="304790E0" w14:textId="77777777">
      <w:pPr>
        <w:ind w:left="-567" w:right="-22"/>
      </w:pPr>
    </w:p>
    <w:p w:rsidRPr="00024293" w:rsidR="00971151" w:rsidP="005B2EA0" w:rsidRDefault="00971151" w14:paraId="09D5DB5E" w14:textId="77777777">
      <w:pPr>
        <w:ind w:left="-567" w:right="-22"/>
      </w:pPr>
    </w:p>
    <w:p w:rsidRPr="00024293" w:rsidR="00971151" w:rsidP="005B2EA0" w:rsidRDefault="00971151" w14:paraId="6D5C4EA8" w14:textId="77777777">
      <w:pPr>
        <w:ind w:left="-567" w:right="-22"/>
      </w:pPr>
    </w:p>
    <w:p w:rsidRPr="00024293" w:rsidR="00971151" w:rsidP="005B2EA0" w:rsidRDefault="00971151" w14:paraId="57C86582" w14:textId="77777777">
      <w:pPr>
        <w:ind w:left="-567" w:right="-22"/>
      </w:pPr>
    </w:p>
    <w:p w:rsidRPr="00024293" w:rsidR="00971151" w:rsidP="005B2EA0" w:rsidRDefault="00971151" w14:paraId="7E1D9748" w14:textId="77777777">
      <w:pPr>
        <w:ind w:left="-567" w:right="-22"/>
      </w:pPr>
    </w:p>
    <w:p w:rsidRPr="00024293" w:rsidR="00971151" w:rsidP="005B2EA0" w:rsidRDefault="00971151" w14:paraId="00EA722D" w14:textId="77777777">
      <w:pPr>
        <w:ind w:left="-567" w:right="-22"/>
      </w:pPr>
    </w:p>
    <w:p w:rsidRPr="00024293" w:rsidR="00971151" w:rsidP="005B2EA0" w:rsidRDefault="00971151" w14:paraId="30769CDF" w14:textId="77777777">
      <w:pPr>
        <w:ind w:left="-567" w:right="-22"/>
      </w:pPr>
    </w:p>
    <w:p w:rsidRPr="00024293" w:rsidR="00971151" w:rsidP="005B2EA0" w:rsidRDefault="00971151" w14:paraId="570B1EC9" w14:textId="77777777">
      <w:pPr>
        <w:ind w:left="-567" w:right="-22"/>
      </w:pPr>
    </w:p>
    <w:p w:rsidRPr="00024293" w:rsidR="00971151" w:rsidP="005B2EA0" w:rsidRDefault="00971151" w14:paraId="4C155197" w14:textId="77777777">
      <w:pPr>
        <w:ind w:left="-567" w:right="-22"/>
      </w:pPr>
    </w:p>
    <w:p w:rsidRPr="00024293" w:rsidR="00971151" w:rsidP="005B2EA0" w:rsidRDefault="00971151" w14:paraId="241224F1" w14:textId="77777777">
      <w:pPr>
        <w:ind w:left="-567" w:right="-22"/>
      </w:pPr>
    </w:p>
    <w:p w:rsidRPr="00024293" w:rsidR="00971151" w:rsidP="005B2EA0" w:rsidRDefault="00971151" w14:paraId="4F9078F8" w14:textId="77777777">
      <w:pPr>
        <w:ind w:left="-567" w:right="-22"/>
      </w:pPr>
    </w:p>
    <w:p w:rsidRPr="00024293" w:rsidR="00971151" w:rsidP="005B2EA0" w:rsidRDefault="00971151" w14:paraId="14C50F9E" w14:textId="77777777">
      <w:pPr>
        <w:ind w:left="-567" w:right="-22"/>
      </w:pPr>
    </w:p>
    <w:p w:rsidRPr="00024293" w:rsidR="00971151" w:rsidP="005B2EA0" w:rsidRDefault="00971151" w14:paraId="588B1464" w14:textId="77777777">
      <w:pPr>
        <w:ind w:left="-567" w:right="-22"/>
      </w:pPr>
    </w:p>
    <w:p w:rsidRPr="00024293" w:rsidR="00971151" w:rsidP="005B2EA0" w:rsidRDefault="00971151" w14:paraId="38434EC1" w14:textId="77777777">
      <w:pPr>
        <w:ind w:left="-567" w:right="-22"/>
      </w:pPr>
    </w:p>
    <w:p w:rsidRPr="00024293" w:rsidR="00971151" w:rsidP="005B2EA0" w:rsidRDefault="00971151" w14:paraId="3BE7B2DD" w14:textId="77777777">
      <w:pPr>
        <w:ind w:left="-567" w:right="-22"/>
      </w:pPr>
    </w:p>
    <w:p w:rsidRPr="00024293" w:rsidR="00971151" w:rsidP="005B2EA0" w:rsidRDefault="00971151" w14:paraId="3481A4EF" w14:textId="77777777">
      <w:pPr>
        <w:ind w:left="-567" w:right="-22"/>
      </w:pPr>
    </w:p>
    <w:sdt>
      <w:sdtPr>
        <w:id w:val="-2096232744"/>
        <w:docPartObj>
          <w:docPartGallery w:val="Table of Contents"/>
          <w:docPartUnique/>
        </w:docPartObj>
        <w:rPr>
          <w:rFonts w:ascii="Arial" w:hAnsi="Arial" w:eastAsia="Calibri" w:cs="Arial" w:eastAsiaTheme="minorAscii" w:cstheme="minorBidi"/>
          <w:color w:val="7030A0"/>
          <w:sz w:val="22"/>
          <w:szCs w:val="22"/>
          <w:lang w:val="en-GB"/>
        </w:rPr>
      </w:sdtPr>
      <w:sdtEndPr>
        <w:rPr>
          <w:rFonts w:ascii="Calibri" w:hAnsi="Calibri" w:eastAsia="Calibri" w:cs="Arial" w:eastAsiaTheme="minorAscii" w:cstheme="minorBidi"/>
          <w:color w:val="7030A0"/>
          <w:sz w:val="22"/>
          <w:szCs w:val="22"/>
          <w:lang w:val="en-GB"/>
        </w:rPr>
      </w:sdtEndPr>
      <w:sdtContent>
        <w:p w:rsidRPr="00D414AE" w:rsidR="00D1603A" w:rsidRDefault="00D1603A" w14:paraId="6599B4AA" w14:textId="77777777">
          <w:pPr>
            <w:pStyle w:val="TOCHeading"/>
            <w:rPr>
              <w:rFonts w:asciiTheme="minorHAnsi" w:hAnsiTheme="minorHAnsi" w:cstheme="minorHAnsi"/>
              <w:color w:val="7030A0"/>
              <w:sz w:val="28"/>
              <w:szCs w:val="28"/>
              <w:lang w:val="en-GB"/>
            </w:rPr>
          </w:pPr>
          <w:r w:rsidRPr="00D414AE">
            <w:rPr>
              <w:rFonts w:asciiTheme="minorHAnsi" w:hAnsiTheme="minorHAnsi" w:cstheme="minorHAnsi"/>
              <w:b/>
              <w:bCs/>
              <w:color w:val="7030A0"/>
              <w:sz w:val="28"/>
              <w:szCs w:val="28"/>
              <w:lang w:val="en-GB"/>
            </w:rPr>
            <w:t>C</w:t>
          </w:r>
          <w:r w:rsidRPr="00D414AE" w:rsidR="001B57D9">
            <w:rPr>
              <w:rFonts w:asciiTheme="minorHAnsi" w:hAnsiTheme="minorHAnsi" w:cstheme="minorHAnsi"/>
              <w:b/>
              <w:bCs/>
              <w:color w:val="7030A0"/>
              <w:sz w:val="28"/>
              <w:szCs w:val="28"/>
              <w:lang w:val="en-GB"/>
            </w:rPr>
            <w:t>ONTENTS</w:t>
          </w:r>
        </w:p>
        <w:p w:rsidRPr="00D414AE" w:rsidR="00D414AE" w:rsidRDefault="00D1603A" w14:paraId="774369BC" w14:textId="2BA797BC">
          <w:pPr>
            <w:pStyle w:val="TOC2"/>
            <w:rPr>
              <w:rFonts w:eastAsiaTheme="minorEastAsia" w:cstheme="minorBidi"/>
              <w:b w:val="0"/>
              <w:bCs w:val="0"/>
              <w:noProof/>
              <w:color w:val="7030A0"/>
              <w:kern w:val="2"/>
              <w:sz w:val="24"/>
              <w:szCs w:val="24"/>
              <w:lang w:eastAsia="en-GB"/>
              <w14:ligatures w14:val="standardContextual"/>
            </w:rPr>
          </w:pPr>
          <w:r w:rsidRPr="00D414AE">
            <w:rPr>
              <w:rFonts w:ascii="Calibri" w:hAnsi="Calibri"/>
              <w:color w:val="7030A0"/>
            </w:rPr>
            <w:fldChar w:fldCharType="begin"/>
          </w:r>
          <w:r w:rsidRPr="00D414AE">
            <w:rPr>
              <w:rFonts w:ascii="Calibri" w:hAnsi="Calibri"/>
              <w:color w:val="7030A0"/>
            </w:rPr>
            <w:instrText xml:space="preserve"> TOC \o "1-3" \h \z \u </w:instrText>
          </w:r>
          <w:r w:rsidRPr="00D414AE">
            <w:rPr>
              <w:rFonts w:ascii="Calibri" w:hAnsi="Calibri"/>
              <w:color w:val="7030A0"/>
            </w:rPr>
            <w:fldChar w:fldCharType="separate"/>
          </w:r>
          <w:hyperlink w:history="1" w:anchor="_Toc224550608">
            <w:r w:rsidRPr="00D414AE" w:rsidR="00D414AE">
              <w:rPr>
                <w:rStyle w:val="Hyperlink"/>
                <w:noProof/>
                <w:color w:val="7030A0"/>
              </w:rPr>
              <w:t>1.0</w:t>
            </w:r>
            <w:r w:rsidRPr="00D414AE" w:rsidR="00D414AE">
              <w:rPr>
                <w:rFonts w:eastAsiaTheme="minorEastAsia" w:cstheme="minorBidi"/>
                <w:b w:val="0"/>
                <w:bCs w:val="0"/>
                <w:noProof/>
                <w:color w:val="7030A0"/>
                <w:kern w:val="2"/>
                <w:sz w:val="24"/>
                <w:szCs w:val="24"/>
                <w:lang w:eastAsia="en-GB"/>
                <w14:ligatures w14:val="standardContextual"/>
              </w:rPr>
              <w:tab/>
            </w:r>
            <w:r w:rsidRPr="00D414AE" w:rsidR="00D414AE">
              <w:rPr>
                <w:rStyle w:val="Hyperlink"/>
                <w:noProof/>
                <w:color w:val="7030A0"/>
              </w:rPr>
              <w:t>AIMS AND SCOPE</w:t>
            </w:r>
            <w:r w:rsidRPr="00D414AE" w:rsidR="00D414AE">
              <w:rPr>
                <w:noProof/>
                <w:webHidden/>
                <w:color w:val="7030A0"/>
              </w:rPr>
              <w:tab/>
            </w:r>
            <w:r w:rsidRPr="00D414AE" w:rsidR="00D414AE">
              <w:rPr>
                <w:noProof/>
                <w:webHidden/>
                <w:color w:val="7030A0"/>
              </w:rPr>
              <w:fldChar w:fldCharType="begin"/>
            </w:r>
            <w:r w:rsidRPr="00D414AE" w:rsidR="00D414AE">
              <w:rPr>
                <w:noProof/>
                <w:webHidden/>
                <w:color w:val="7030A0"/>
              </w:rPr>
              <w:instrText xml:space="preserve"> PAGEREF _Toc224550608 \h </w:instrText>
            </w:r>
            <w:r w:rsidRPr="00D414AE" w:rsidR="00D414AE">
              <w:rPr>
                <w:noProof/>
                <w:webHidden/>
                <w:color w:val="7030A0"/>
              </w:rPr>
            </w:r>
            <w:r w:rsidRPr="00D414AE" w:rsidR="00D414AE">
              <w:rPr>
                <w:noProof/>
                <w:webHidden/>
                <w:color w:val="7030A0"/>
              </w:rPr>
              <w:fldChar w:fldCharType="separate"/>
            </w:r>
            <w:r w:rsidR="00353DC2">
              <w:rPr>
                <w:noProof/>
                <w:webHidden/>
                <w:color w:val="7030A0"/>
              </w:rPr>
              <w:t>4</w:t>
            </w:r>
            <w:r w:rsidRPr="00D414AE" w:rsidR="00D414AE">
              <w:rPr>
                <w:noProof/>
                <w:webHidden/>
                <w:color w:val="7030A0"/>
              </w:rPr>
              <w:fldChar w:fldCharType="end"/>
            </w:r>
          </w:hyperlink>
        </w:p>
        <w:p w:rsidRPr="00D414AE" w:rsidR="00D414AE" w:rsidRDefault="00D414AE" w14:paraId="703C5638" w14:textId="294AB454">
          <w:pPr>
            <w:pStyle w:val="TOC2"/>
            <w:rPr>
              <w:rFonts w:eastAsiaTheme="minorEastAsia" w:cstheme="minorBidi"/>
              <w:b w:val="0"/>
              <w:bCs w:val="0"/>
              <w:noProof/>
              <w:color w:val="7030A0"/>
              <w:kern w:val="2"/>
              <w:sz w:val="24"/>
              <w:szCs w:val="24"/>
              <w:lang w:eastAsia="en-GB"/>
              <w14:ligatures w14:val="standardContextual"/>
            </w:rPr>
          </w:pPr>
          <w:hyperlink w:history="1" w:anchor="_Toc224550609">
            <w:r w:rsidRPr="00D414AE">
              <w:rPr>
                <w:rStyle w:val="Hyperlink"/>
                <w:noProof/>
                <w:color w:val="7030A0"/>
              </w:rPr>
              <w:t>2.0</w:t>
            </w:r>
            <w:r w:rsidRPr="00D414AE">
              <w:rPr>
                <w:rFonts w:eastAsiaTheme="minorEastAsia" w:cstheme="minorBidi"/>
                <w:b w:val="0"/>
                <w:bCs w:val="0"/>
                <w:noProof/>
                <w:color w:val="7030A0"/>
                <w:kern w:val="2"/>
                <w:sz w:val="24"/>
                <w:szCs w:val="24"/>
                <w:lang w:eastAsia="en-GB"/>
                <w14:ligatures w14:val="standardContextual"/>
              </w:rPr>
              <w:tab/>
            </w:r>
            <w:r w:rsidRPr="00D414AE">
              <w:rPr>
                <w:rStyle w:val="Hyperlink"/>
                <w:noProof/>
                <w:color w:val="7030A0"/>
              </w:rPr>
              <w:t>LEGISLATION AND GUIDANCE</w:t>
            </w:r>
            <w:r w:rsidRPr="00D414AE">
              <w:rPr>
                <w:noProof/>
                <w:webHidden/>
                <w:color w:val="7030A0"/>
              </w:rPr>
              <w:tab/>
            </w:r>
            <w:r w:rsidRPr="00D414AE">
              <w:rPr>
                <w:noProof/>
                <w:webHidden/>
                <w:color w:val="7030A0"/>
              </w:rPr>
              <w:fldChar w:fldCharType="begin"/>
            </w:r>
            <w:r w:rsidRPr="00D414AE">
              <w:rPr>
                <w:noProof/>
                <w:webHidden/>
                <w:color w:val="7030A0"/>
              </w:rPr>
              <w:instrText xml:space="preserve"> PAGEREF _Toc224550609 \h </w:instrText>
            </w:r>
            <w:r w:rsidRPr="00D414AE">
              <w:rPr>
                <w:noProof/>
                <w:webHidden/>
                <w:color w:val="7030A0"/>
              </w:rPr>
            </w:r>
            <w:r w:rsidRPr="00D414AE">
              <w:rPr>
                <w:noProof/>
                <w:webHidden/>
                <w:color w:val="7030A0"/>
              </w:rPr>
              <w:fldChar w:fldCharType="separate"/>
            </w:r>
            <w:r w:rsidR="00353DC2">
              <w:rPr>
                <w:noProof/>
                <w:webHidden/>
                <w:color w:val="7030A0"/>
              </w:rPr>
              <w:t>4</w:t>
            </w:r>
            <w:r w:rsidRPr="00D414AE">
              <w:rPr>
                <w:noProof/>
                <w:webHidden/>
                <w:color w:val="7030A0"/>
              </w:rPr>
              <w:fldChar w:fldCharType="end"/>
            </w:r>
          </w:hyperlink>
        </w:p>
        <w:p w:rsidRPr="00D414AE" w:rsidR="00D414AE" w:rsidRDefault="00D414AE" w14:paraId="55C4852C" w14:textId="6D24BBB2">
          <w:pPr>
            <w:pStyle w:val="TOC2"/>
            <w:rPr>
              <w:rFonts w:eastAsiaTheme="minorEastAsia" w:cstheme="minorBidi"/>
              <w:b w:val="0"/>
              <w:bCs w:val="0"/>
              <w:noProof/>
              <w:color w:val="7030A0"/>
              <w:kern w:val="2"/>
              <w:sz w:val="24"/>
              <w:szCs w:val="24"/>
              <w:lang w:eastAsia="en-GB"/>
              <w14:ligatures w14:val="standardContextual"/>
            </w:rPr>
          </w:pPr>
          <w:hyperlink w:history="1" w:anchor="_Toc224550610">
            <w:r w:rsidRPr="00D414AE">
              <w:rPr>
                <w:rStyle w:val="Hyperlink"/>
                <w:noProof/>
                <w:color w:val="7030A0"/>
              </w:rPr>
              <w:t>3.0</w:t>
            </w:r>
            <w:r w:rsidRPr="00D414AE">
              <w:rPr>
                <w:rFonts w:eastAsiaTheme="minorEastAsia" w:cstheme="minorBidi"/>
                <w:b w:val="0"/>
                <w:bCs w:val="0"/>
                <w:noProof/>
                <w:color w:val="7030A0"/>
                <w:kern w:val="2"/>
                <w:sz w:val="24"/>
                <w:szCs w:val="24"/>
                <w:lang w:eastAsia="en-GB"/>
                <w14:ligatures w14:val="standardContextual"/>
              </w:rPr>
              <w:tab/>
            </w:r>
            <w:r w:rsidRPr="00D414AE">
              <w:rPr>
                <w:rStyle w:val="Hyperlink"/>
                <w:noProof/>
                <w:color w:val="7030A0"/>
              </w:rPr>
              <w:t>DEFINITIONS</w:t>
            </w:r>
            <w:r w:rsidRPr="00D414AE">
              <w:rPr>
                <w:noProof/>
                <w:webHidden/>
                <w:color w:val="7030A0"/>
              </w:rPr>
              <w:tab/>
            </w:r>
            <w:r w:rsidRPr="00D414AE">
              <w:rPr>
                <w:noProof/>
                <w:webHidden/>
                <w:color w:val="7030A0"/>
              </w:rPr>
              <w:fldChar w:fldCharType="begin"/>
            </w:r>
            <w:r w:rsidRPr="00D414AE">
              <w:rPr>
                <w:noProof/>
                <w:webHidden/>
                <w:color w:val="7030A0"/>
              </w:rPr>
              <w:instrText xml:space="preserve"> PAGEREF _Toc224550610 \h </w:instrText>
            </w:r>
            <w:r w:rsidRPr="00D414AE">
              <w:rPr>
                <w:noProof/>
                <w:webHidden/>
                <w:color w:val="7030A0"/>
              </w:rPr>
            </w:r>
            <w:r w:rsidRPr="00D414AE">
              <w:rPr>
                <w:noProof/>
                <w:webHidden/>
                <w:color w:val="7030A0"/>
              </w:rPr>
              <w:fldChar w:fldCharType="separate"/>
            </w:r>
            <w:r w:rsidR="00353DC2">
              <w:rPr>
                <w:noProof/>
                <w:webHidden/>
                <w:color w:val="7030A0"/>
              </w:rPr>
              <w:t>4</w:t>
            </w:r>
            <w:r w:rsidRPr="00D414AE">
              <w:rPr>
                <w:noProof/>
                <w:webHidden/>
                <w:color w:val="7030A0"/>
              </w:rPr>
              <w:fldChar w:fldCharType="end"/>
            </w:r>
          </w:hyperlink>
        </w:p>
        <w:p w:rsidRPr="00D414AE" w:rsidR="00D414AE" w:rsidRDefault="00D414AE" w14:paraId="6F35D94D" w14:textId="390A054A">
          <w:pPr>
            <w:pStyle w:val="TOC2"/>
            <w:rPr>
              <w:rFonts w:eastAsiaTheme="minorEastAsia" w:cstheme="minorBidi"/>
              <w:b w:val="0"/>
              <w:bCs w:val="0"/>
              <w:noProof/>
              <w:color w:val="7030A0"/>
              <w:kern w:val="2"/>
              <w:sz w:val="24"/>
              <w:szCs w:val="24"/>
              <w:lang w:eastAsia="en-GB"/>
              <w14:ligatures w14:val="standardContextual"/>
            </w:rPr>
          </w:pPr>
          <w:hyperlink w:history="1" w:anchor="_Toc224550611">
            <w:r w:rsidRPr="00D414AE">
              <w:rPr>
                <w:rStyle w:val="Hyperlink"/>
                <w:noProof/>
                <w:color w:val="7030A0"/>
              </w:rPr>
              <w:t>4.0</w:t>
            </w:r>
            <w:r w:rsidRPr="00D414AE">
              <w:rPr>
                <w:rFonts w:eastAsiaTheme="minorEastAsia" w:cstheme="minorBidi"/>
                <w:b w:val="0"/>
                <w:bCs w:val="0"/>
                <w:noProof/>
                <w:color w:val="7030A0"/>
                <w:kern w:val="2"/>
                <w:sz w:val="24"/>
                <w:szCs w:val="24"/>
                <w:lang w:eastAsia="en-GB"/>
                <w14:ligatures w14:val="standardContextual"/>
              </w:rPr>
              <w:tab/>
            </w:r>
            <w:r w:rsidRPr="00D414AE">
              <w:rPr>
                <w:rStyle w:val="Hyperlink"/>
                <w:noProof/>
                <w:color w:val="7030A0"/>
              </w:rPr>
              <w:t>ROLES AND RESPONSIBILITIES</w:t>
            </w:r>
            <w:r w:rsidRPr="00D414AE">
              <w:rPr>
                <w:noProof/>
                <w:webHidden/>
                <w:color w:val="7030A0"/>
              </w:rPr>
              <w:tab/>
            </w:r>
            <w:r w:rsidRPr="00D414AE">
              <w:rPr>
                <w:noProof/>
                <w:webHidden/>
                <w:color w:val="7030A0"/>
              </w:rPr>
              <w:fldChar w:fldCharType="begin"/>
            </w:r>
            <w:r w:rsidRPr="00D414AE">
              <w:rPr>
                <w:noProof/>
                <w:webHidden/>
                <w:color w:val="7030A0"/>
              </w:rPr>
              <w:instrText xml:space="preserve"> PAGEREF _Toc224550611 \h </w:instrText>
            </w:r>
            <w:r w:rsidRPr="00D414AE">
              <w:rPr>
                <w:noProof/>
                <w:webHidden/>
                <w:color w:val="7030A0"/>
              </w:rPr>
            </w:r>
            <w:r w:rsidRPr="00D414AE">
              <w:rPr>
                <w:noProof/>
                <w:webHidden/>
                <w:color w:val="7030A0"/>
              </w:rPr>
              <w:fldChar w:fldCharType="separate"/>
            </w:r>
            <w:r w:rsidR="00353DC2">
              <w:rPr>
                <w:noProof/>
                <w:webHidden/>
                <w:color w:val="7030A0"/>
              </w:rPr>
              <w:t>6</w:t>
            </w:r>
            <w:r w:rsidRPr="00D414AE">
              <w:rPr>
                <w:noProof/>
                <w:webHidden/>
                <w:color w:val="7030A0"/>
              </w:rPr>
              <w:fldChar w:fldCharType="end"/>
            </w:r>
          </w:hyperlink>
        </w:p>
        <w:p w:rsidRPr="00D414AE" w:rsidR="00D414AE" w:rsidRDefault="00D414AE" w14:paraId="7FDE4386" w14:textId="62D91514">
          <w:pPr>
            <w:pStyle w:val="TOC2"/>
            <w:rPr>
              <w:rFonts w:eastAsiaTheme="minorEastAsia" w:cstheme="minorBidi"/>
              <w:b w:val="0"/>
              <w:bCs w:val="0"/>
              <w:noProof/>
              <w:color w:val="7030A0"/>
              <w:kern w:val="2"/>
              <w:sz w:val="24"/>
              <w:szCs w:val="24"/>
              <w:lang w:eastAsia="en-GB"/>
              <w14:ligatures w14:val="standardContextual"/>
            </w:rPr>
          </w:pPr>
          <w:hyperlink w:history="1" w:anchor="_Toc224550612">
            <w:r w:rsidRPr="00D414AE">
              <w:rPr>
                <w:rStyle w:val="Hyperlink"/>
                <w:noProof/>
                <w:color w:val="7030A0"/>
              </w:rPr>
              <w:t>5.0</w:t>
            </w:r>
            <w:r w:rsidRPr="00D414AE">
              <w:rPr>
                <w:rFonts w:eastAsiaTheme="minorEastAsia" w:cstheme="minorBidi"/>
                <w:b w:val="0"/>
                <w:bCs w:val="0"/>
                <w:noProof/>
                <w:color w:val="7030A0"/>
                <w:kern w:val="2"/>
                <w:sz w:val="24"/>
                <w:szCs w:val="24"/>
                <w:lang w:eastAsia="en-GB"/>
                <w14:ligatures w14:val="standardContextual"/>
              </w:rPr>
              <w:tab/>
            </w:r>
            <w:r w:rsidRPr="00D414AE">
              <w:rPr>
                <w:rStyle w:val="Hyperlink"/>
                <w:noProof/>
                <w:color w:val="7030A0"/>
              </w:rPr>
              <w:t>ACCEPTABLE USES OF FORCE</w:t>
            </w:r>
            <w:r w:rsidRPr="00D414AE">
              <w:rPr>
                <w:noProof/>
                <w:webHidden/>
                <w:color w:val="7030A0"/>
              </w:rPr>
              <w:tab/>
            </w:r>
            <w:r w:rsidRPr="00D414AE">
              <w:rPr>
                <w:noProof/>
                <w:webHidden/>
                <w:color w:val="7030A0"/>
              </w:rPr>
              <w:fldChar w:fldCharType="begin"/>
            </w:r>
            <w:r w:rsidRPr="00D414AE">
              <w:rPr>
                <w:noProof/>
                <w:webHidden/>
                <w:color w:val="7030A0"/>
              </w:rPr>
              <w:instrText xml:space="preserve"> PAGEREF _Toc224550612 \h </w:instrText>
            </w:r>
            <w:r w:rsidRPr="00D414AE">
              <w:rPr>
                <w:noProof/>
                <w:webHidden/>
                <w:color w:val="7030A0"/>
              </w:rPr>
            </w:r>
            <w:r w:rsidRPr="00D414AE">
              <w:rPr>
                <w:noProof/>
                <w:webHidden/>
                <w:color w:val="7030A0"/>
              </w:rPr>
              <w:fldChar w:fldCharType="separate"/>
            </w:r>
            <w:r w:rsidR="00353DC2">
              <w:rPr>
                <w:noProof/>
                <w:webHidden/>
                <w:color w:val="7030A0"/>
              </w:rPr>
              <w:t>8</w:t>
            </w:r>
            <w:r w:rsidRPr="00D414AE">
              <w:rPr>
                <w:noProof/>
                <w:webHidden/>
                <w:color w:val="7030A0"/>
              </w:rPr>
              <w:fldChar w:fldCharType="end"/>
            </w:r>
          </w:hyperlink>
        </w:p>
        <w:p w:rsidRPr="00D414AE" w:rsidR="00D414AE" w:rsidRDefault="00D414AE" w14:paraId="0CD162E5" w14:textId="70B01A9F">
          <w:pPr>
            <w:pStyle w:val="TOC2"/>
            <w:rPr>
              <w:rFonts w:eastAsiaTheme="minorEastAsia" w:cstheme="minorBidi"/>
              <w:b w:val="0"/>
              <w:bCs w:val="0"/>
              <w:noProof/>
              <w:color w:val="7030A0"/>
              <w:kern w:val="2"/>
              <w:sz w:val="24"/>
              <w:szCs w:val="24"/>
              <w:lang w:eastAsia="en-GB"/>
              <w14:ligatures w14:val="standardContextual"/>
            </w:rPr>
          </w:pPr>
          <w:hyperlink w:history="1" w:anchor="_Toc224550613">
            <w:r w:rsidRPr="00D414AE">
              <w:rPr>
                <w:rStyle w:val="Hyperlink"/>
                <w:noProof/>
                <w:color w:val="7030A0"/>
              </w:rPr>
              <w:t>6.0</w:t>
            </w:r>
            <w:r w:rsidRPr="00D414AE">
              <w:rPr>
                <w:rFonts w:eastAsiaTheme="minorEastAsia" w:cstheme="minorBidi"/>
                <w:b w:val="0"/>
                <w:bCs w:val="0"/>
                <w:noProof/>
                <w:color w:val="7030A0"/>
                <w:kern w:val="2"/>
                <w:sz w:val="24"/>
                <w:szCs w:val="24"/>
                <w:lang w:eastAsia="en-GB"/>
                <w14:ligatures w14:val="standardContextual"/>
              </w:rPr>
              <w:tab/>
            </w:r>
            <w:r w:rsidRPr="00D414AE">
              <w:rPr>
                <w:rStyle w:val="Hyperlink"/>
                <w:noProof/>
                <w:color w:val="7030A0"/>
              </w:rPr>
              <w:t>UNACCEPTABLE USES OF FORCE</w:t>
            </w:r>
            <w:r w:rsidRPr="00D414AE">
              <w:rPr>
                <w:noProof/>
                <w:webHidden/>
                <w:color w:val="7030A0"/>
              </w:rPr>
              <w:tab/>
            </w:r>
            <w:r w:rsidRPr="00D414AE">
              <w:rPr>
                <w:noProof/>
                <w:webHidden/>
                <w:color w:val="7030A0"/>
              </w:rPr>
              <w:fldChar w:fldCharType="begin"/>
            </w:r>
            <w:r w:rsidRPr="00D414AE">
              <w:rPr>
                <w:noProof/>
                <w:webHidden/>
                <w:color w:val="7030A0"/>
              </w:rPr>
              <w:instrText xml:space="preserve"> PAGEREF _Toc224550613 \h </w:instrText>
            </w:r>
            <w:r w:rsidRPr="00D414AE">
              <w:rPr>
                <w:noProof/>
                <w:webHidden/>
                <w:color w:val="7030A0"/>
              </w:rPr>
            </w:r>
            <w:r w:rsidRPr="00D414AE">
              <w:rPr>
                <w:noProof/>
                <w:webHidden/>
                <w:color w:val="7030A0"/>
              </w:rPr>
              <w:fldChar w:fldCharType="separate"/>
            </w:r>
            <w:r w:rsidR="00353DC2">
              <w:rPr>
                <w:noProof/>
                <w:webHidden/>
                <w:color w:val="7030A0"/>
              </w:rPr>
              <w:t>9</w:t>
            </w:r>
            <w:r w:rsidRPr="00D414AE">
              <w:rPr>
                <w:noProof/>
                <w:webHidden/>
                <w:color w:val="7030A0"/>
              </w:rPr>
              <w:fldChar w:fldCharType="end"/>
            </w:r>
          </w:hyperlink>
        </w:p>
        <w:p w:rsidRPr="00D414AE" w:rsidR="00D414AE" w:rsidRDefault="00D414AE" w14:paraId="57CB9E5E" w14:textId="2D4686AC">
          <w:pPr>
            <w:pStyle w:val="TOC2"/>
            <w:rPr>
              <w:rFonts w:eastAsiaTheme="minorEastAsia" w:cstheme="minorBidi"/>
              <w:b w:val="0"/>
              <w:bCs w:val="0"/>
              <w:noProof/>
              <w:color w:val="7030A0"/>
              <w:kern w:val="2"/>
              <w:sz w:val="24"/>
              <w:szCs w:val="24"/>
              <w:lang w:eastAsia="en-GB"/>
              <w14:ligatures w14:val="standardContextual"/>
            </w:rPr>
          </w:pPr>
          <w:hyperlink w:history="1" w:anchor="_Toc224550614">
            <w:r w:rsidRPr="00D414AE">
              <w:rPr>
                <w:rStyle w:val="Hyperlink"/>
                <w:noProof/>
                <w:color w:val="7030A0"/>
              </w:rPr>
              <w:t>7.0</w:t>
            </w:r>
            <w:r w:rsidRPr="00D414AE">
              <w:rPr>
                <w:rFonts w:eastAsiaTheme="minorEastAsia" w:cstheme="minorBidi"/>
                <w:b w:val="0"/>
                <w:bCs w:val="0"/>
                <w:noProof/>
                <w:color w:val="7030A0"/>
                <w:kern w:val="2"/>
                <w:sz w:val="24"/>
                <w:szCs w:val="24"/>
                <w:lang w:eastAsia="en-GB"/>
                <w14:ligatures w14:val="standardContextual"/>
              </w:rPr>
              <w:tab/>
            </w:r>
            <w:r w:rsidRPr="00D414AE">
              <w:rPr>
                <w:rStyle w:val="Hyperlink"/>
                <w:noProof/>
                <w:color w:val="7030A0"/>
              </w:rPr>
              <w:t>USING REASONABLE FORCE TO SEARCH PUPILS</w:t>
            </w:r>
            <w:r w:rsidRPr="00D414AE">
              <w:rPr>
                <w:noProof/>
                <w:webHidden/>
                <w:color w:val="7030A0"/>
              </w:rPr>
              <w:tab/>
            </w:r>
            <w:r w:rsidRPr="00D414AE">
              <w:rPr>
                <w:noProof/>
                <w:webHidden/>
                <w:color w:val="7030A0"/>
              </w:rPr>
              <w:fldChar w:fldCharType="begin"/>
            </w:r>
            <w:r w:rsidRPr="00D414AE">
              <w:rPr>
                <w:noProof/>
                <w:webHidden/>
                <w:color w:val="7030A0"/>
              </w:rPr>
              <w:instrText xml:space="preserve"> PAGEREF _Toc224550614 \h </w:instrText>
            </w:r>
            <w:r w:rsidRPr="00D414AE">
              <w:rPr>
                <w:noProof/>
                <w:webHidden/>
                <w:color w:val="7030A0"/>
              </w:rPr>
            </w:r>
            <w:r w:rsidRPr="00D414AE">
              <w:rPr>
                <w:noProof/>
                <w:webHidden/>
                <w:color w:val="7030A0"/>
              </w:rPr>
              <w:fldChar w:fldCharType="separate"/>
            </w:r>
            <w:r w:rsidR="00353DC2">
              <w:rPr>
                <w:noProof/>
                <w:webHidden/>
                <w:color w:val="7030A0"/>
              </w:rPr>
              <w:t>9</w:t>
            </w:r>
            <w:r w:rsidRPr="00D414AE">
              <w:rPr>
                <w:noProof/>
                <w:webHidden/>
                <w:color w:val="7030A0"/>
              </w:rPr>
              <w:fldChar w:fldCharType="end"/>
            </w:r>
          </w:hyperlink>
        </w:p>
        <w:p w:rsidRPr="00D414AE" w:rsidR="00D414AE" w:rsidRDefault="00D414AE" w14:paraId="39875850" w14:textId="6111B784">
          <w:pPr>
            <w:pStyle w:val="TOC2"/>
            <w:rPr>
              <w:rFonts w:eastAsiaTheme="minorEastAsia" w:cstheme="minorBidi"/>
              <w:b w:val="0"/>
              <w:bCs w:val="0"/>
              <w:noProof/>
              <w:color w:val="7030A0"/>
              <w:kern w:val="2"/>
              <w:sz w:val="24"/>
              <w:szCs w:val="24"/>
              <w:lang w:eastAsia="en-GB"/>
              <w14:ligatures w14:val="standardContextual"/>
            </w:rPr>
          </w:pPr>
          <w:hyperlink w:history="1" w:anchor="_Toc224550615">
            <w:r w:rsidRPr="00D414AE">
              <w:rPr>
                <w:rStyle w:val="Hyperlink"/>
                <w:noProof/>
                <w:color w:val="7030A0"/>
              </w:rPr>
              <w:t>8.0</w:t>
            </w:r>
            <w:r w:rsidRPr="00D414AE">
              <w:rPr>
                <w:rFonts w:eastAsiaTheme="minorEastAsia" w:cstheme="minorBidi"/>
                <w:b w:val="0"/>
                <w:bCs w:val="0"/>
                <w:noProof/>
                <w:color w:val="7030A0"/>
                <w:kern w:val="2"/>
                <w:sz w:val="24"/>
                <w:szCs w:val="24"/>
                <w:lang w:eastAsia="en-GB"/>
                <w14:ligatures w14:val="standardContextual"/>
              </w:rPr>
              <w:tab/>
            </w:r>
            <w:r w:rsidRPr="00D414AE">
              <w:rPr>
                <w:rStyle w:val="Hyperlink"/>
                <w:noProof/>
                <w:color w:val="7030A0"/>
              </w:rPr>
              <w:t>PREVENTION AND DE-ESCALATION STRATEGIES</w:t>
            </w:r>
            <w:r w:rsidRPr="00D414AE">
              <w:rPr>
                <w:noProof/>
                <w:webHidden/>
                <w:color w:val="7030A0"/>
              </w:rPr>
              <w:tab/>
            </w:r>
            <w:r w:rsidRPr="00D414AE">
              <w:rPr>
                <w:noProof/>
                <w:webHidden/>
                <w:color w:val="7030A0"/>
              </w:rPr>
              <w:fldChar w:fldCharType="begin"/>
            </w:r>
            <w:r w:rsidRPr="00D414AE">
              <w:rPr>
                <w:noProof/>
                <w:webHidden/>
                <w:color w:val="7030A0"/>
              </w:rPr>
              <w:instrText xml:space="preserve"> PAGEREF _Toc224550615 \h </w:instrText>
            </w:r>
            <w:r w:rsidRPr="00D414AE">
              <w:rPr>
                <w:noProof/>
                <w:webHidden/>
                <w:color w:val="7030A0"/>
              </w:rPr>
            </w:r>
            <w:r w:rsidRPr="00D414AE">
              <w:rPr>
                <w:noProof/>
                <w:webHidden/>
                <w:color w:val="7030A0"/>
              </w:rPr>
              <w:fldChar w:fldCharType="separate"/>
            </w:r>
            <w:r w:rsidR="00353DC2">
              <w:rPr>
                <w:noProof/>
                <w:webHidden/>
                <w:color w:val="7030A0"/>
              </w:rPr>
              <w:t>9</w:t>
            </w:r>
            <w:r w:rsidRPr="00D414AE">
              <w:rPr>
                <w:noProof/>
                <w:webHidden/>
                <w:color w:val="7030A0"/>
              </w:rPr>
              <w:fldChar w:fldCharType="end"/>
            </w:r>
          </w:hyperlink>
        </w:p>
        <w:p w:rsidRPr="00D414AE" w:rsidR="00D414AE" w:rsidRDefault="00D414AE" w14:paraId="1853B893" w14:textId="432E4807">
          <w:pPr>
            <w:pStyle w:val="TOC2"/>
            <w:rPr>
              <w:rFonts w:eastAsiaTheme="minorEastAsia" w:cstheme="minorBidi"/>
              <w:b w:val="0"/>
              <w:bCs w:val="0"/>
              <w:noProof/>
              <w:color w:val="7030A0"/>
              <w:kern w:val="2"/>
              <w:sz w:val="24"/>
              <w:szCs w:val="24"/>
              <w:lang w:eastAsia="en-GB"/>
              <w14:ligatures w14:val="standardContextual"/>
            </w:rPr>
          </w:pPr>
          <w:hyperlink w:history="1" w:anchor="_Toc224550616">
            <w:r w:rsidRPr="00D414AE">
              <w:rPr>
                <w:rStyle w:val="Hyperlink"/>
                <w:noProof/>
                <w:color w:val="7030A0"/>
              </w:rPr>
              <w:t xml:space="preserve">9.0 </w:t>
            </w:r>
            <w:r w:rsidRPr="00D414AE">
              <w:rPr>
                <w:rFonts w:eastAsiaTheme="minorEastAsia" w:cstheme="minorBidi"/>
                <w:b w:val="0"/>
                <w:bCs w:val="0"/>
                <w:noProof/>
                <w:color w:val="7030A0"/>
                <w:kern w:val="2"/>
                <w:sz w:val="24"/>
                <w:szCs w:val="24"/>
                <w:lang w:eastAsia="en-GB"/>
                <w14:ligatures w14:val="standardContextual"/>
              </w:rPr>
              <w:tab/>
            </w:r>
            <w:r w:rsidRPr="00D414AE">
              <w:rPr>
                <w:rStyle w:val="Hyperlink"/>
                <w:noProof/>
                <w:color w:val="7030A0"/>
              </w:rPr>
              <w:t>DECIDING WHEN THE USE OF RESTRICTIVE INTERVENTIONS IS APPROPRIATE</w:t>
            </w:r>
            <w:r w:rsidRPr="00D414AE">
              <w:rPr>
                <w:noProof/>
                <w:webHidden/>
                <w:color w:val="7030A0"/>
              </w:rPr>
              <w:tab/>
            </w:r>
            <w:r w:rsidRPr="00D414AE">
              <w:rPr>
                <w:noProof/>
                <w:webHidden/>
                <w:color w:val="7030A0"/>
              </w:rPr>
              <w:fldChar w:fldCharType="begin"/>
            </w:r>
            <w:r w:rsidRPr="00D414AE">
              <w:rPr>
                <w:noProof/>
                <w:webHidden/>
                <w:color w:val="7030A0"/>
              </w:rPr>
              <w:instrText xml:space="preserve"> PAGEREF _Toc224550616 \h </w:instrText>
            </w:r>
            <w:r w:rsidRPr="00D414AE">
              <w:rPr>
                <w:noProof/>
                <w:webHidden/>
                <w:color w:val="7030A0"/>
              </w:rPr>
            </w:r>
            <w:r w:rsidRPr="00D414AE">
              <w:rPr>
                <w:noProof/>
                <w:webHidden/>
                <w:color w:val="7030A0"/>
              </w:rPr>
              <w:fldChar w:fldCharType="separate"/>
            </w:r>
            <w:r w:rsidR="00353DC2">
              <w:rPr>
                <w:noProof/>
                <w:webHidden/>
                <w:color w:val="7030A0"/>
              </w:rPr>
              <w:t>10</w:t>
            </w:r>
            <w:r w:rsidRPr="00D414AE">
              <w:rPr>
                <w:noProof/>
                <w:webHidden/>
                <w:color w:val="7030A0"/>
              </w:rPr>
              <w:fldChar w:fldCharType="end"/>
            </w:r>
          </w:hyperlink>
        </w:p>
        <w:p w:rsidRPr="00D414AE" w:rsidR="00D414AE" w:rsidRDefault="00D414AE" w14:paraId="5EDCAC21" w14:textId="2588ABC6">
          <w:pPr>
            <w:pStyle w:val="TOC2"/>
            <w:rPr>
              <w:rFonts w:eastAsiaTheme="minorEastAsia" w:cstheme="minorBidi"/>
              <w:b w:val="0"/>
              <w:bCs w:val="0"/>
              <w:noProof/>
              <w:color w:val="7030A0"/>
              <w:kern w:val="2"/>
              <w:sz w:val="24"/>
              <w:szCs w:val="24"/>
              <w:lang w:eastAsia="en-GB"/>
              <w14:ligatures w14:val="standardContextual"/>
            </w:rPr>
          </w:pPr>
          <w:hyperlink w:history="1" w:anchor="_Toc224550617">
            <w:r w:rsidRPr="00D414AE">
              <w:rPr>
                <w:rStyle w:val="Hyperlink"/>
                <w:noProof/>
                <w:color w:val="7030A0"/>
              </w:rPr>
              <w:t xml:space="preserve">10.0 </w:t>
            </w:r>
            <w:r w:rsidRPr="00D414AE">
              <w:rPr>
                <w:rFonts w:eastAsiaTheme="minorEastAsia" w:cstheme="minorBidi"/>
                <w:b w:val="0"/>
                <w:bCs w:val="0"/>
                <w:noProof/>
                <w:color w:val="7030A0"/>
                <w:kern w:val="2"/>
                <w:sz w:val="24"/>
                <w:szCs w:val="24"/>
                <w:lang w:eastAsia="en-GB"/>
                <w14:ligatures w14:val="standardContextual"/>
              </w:rPr>
              <w:tab/>
            </w:r>
            <w:r w:rsidRPr="00D414AE">
              <w:rPr>
                <w:rStyle w:val="Hyperlink"/>
                <w:noProof/>
                <w:color w:val="7030A0"/>
              </w:rPr>
              <w:t>CONSIDERATIONS FOR PUPILS WITH SEND</w:t>
            </w:r>
            <w:r w:rsidRPr="00D414AE">
              <w:rPr>
                <w:noProof/>
                <w:webHidden/>
                <w:color w:val="7030A0"/>
              </w:rPr>
              <w:tab/>
            </w:r>
            <w:r w:rsidRPr="00D414AE">
              <w:rPr>
                <w:noProof/>
                <w:webHidden/>
                <w:color w:val="7030A0"/>
              </w:rPr>
              <w:fldChar w:fldCharType="begin"/>
            </w:r>
            <w:r w:rsidRPr="00D414AE">
              <w:rPr>
                <w:noProof/>
                <w:webHidden/>
                <w:color w:val="7030A0"/>
              </w:rPr>
              <w:instrText xml:space="preserve"> PAGEREF _Toc224550617 \h </w:instrText>
            </w:r>
            <w:r w:rsidRPr="00D414AE">
              <w:rPr>
                <w:noProof/>
                <w:webHidden/>
                <w:color w:val="7030A0"/>
              </w:rPr>
            </w:r>
            <w:r w:rsidRPr="00D414AE">
              <w:rPr>
                <w:noProof/>
                <w:webHidden/>
                <w:color w:val="7030A0"/>
              </w:rPr>
              <w:fldChar w:fldCharType="separate"/>
            </w:r>
            <w:r w:rsidR="00353DC2">
              <w:rPr>
                <w:noProof/>
                <w:webHidden/>
                <w:color w:val="7030A0"/>
              </w:rPr>
              <w:t>11</w:t>
            </w:r>
            <w:r w:rsidRPr="00D414AE">
              <w:rPr>
                <w:noProof/>
                <w:webHidden/>
                <w:color w:val="7030A0"/>
              </w:rPr>
              <w:fldChar w:fldCharType="end"/>
            </w:r>
          </w:hyperlink>
        </w:p>
        <w:p w:rsidRPr="00D414AE" w:rsidR="00D414AE" w:rsidRDefault="00D414AE" w14:paraId="52C447D4" w14:textId="1C073485">
          <w:pPr>
            <w:pStyle w:val="TOC2"/>
            <w:rPr>
              <w:rFonts w:eastAsiaTheme="minorEastAsia" w:cstheme="minorBidi"/>
              <w:b w:val="0"/>
              <w:bCs w:val="0"/>
              <w:noProof/>
              <w:color w:val="7030A0"/>
              <w:kern w:val="2"/>
              <w:sz w:val="24"/>
              <w:szCs w:val="24"/>
              <w:lang w:eastAsia="en-GB"/>
              <w14:ligatures w14:val="standardContextual"/>
            </w:rPr>
          </w:pPr>
          <w:hyperlink w:history="1" w:anchor="_Toc224550618">
            <w:r w:rsidRPr="00D414AE">
              <w:rPr>
                <w:rStyle w:val="Hyperlink"/>
                <w:noProof/>
                <w:color w:val="7030A0"/>
              </w:rPr>
              <w:t>11.0</w:t>
            </w:r>
            <w:r w:rsidRPr="00D414AE">
              <w:rPr>
                <w:rFonts w:eastAsiaTheme="minorEastAsia" w:cstheme="minorBidi"/>
                <w:b w:val="0"/>
                <w:bCs w:val="0"/>
                <w:noProof/>
                <w:color w:val="7030A0"/>
                <w:kern w:val="2"/>
                <w:sz w:val="24"/>
                <w:szCs w:val="24"/>
                <w:lang w:eastAsia="en-GB"/>
                <w14:ligatures w14:val="standardContextual"/>
              </w:rPr>
              <w:tab/>
            </w:r>
            <w:r w:rsidRPr="00D414AE">
              <w:rPr>
                <w:rStyle w:val="Hyperlink"/>
                <w:noProof/>
                <w:color w:val="7030A0"/>
              </w:rPr>
              <w:t>TRAINING AND RISK ASSESSMENTS</w:t>
            </w:r>
            <w:r w:rsidRPr="00D414AE">
              <w:rPr>
                <w:noProof/>
                <w:webHidden/>
                <w:color w:val="7030A0"/>
              </w:rPr>
              <w:tab/>
            </w:r>
            <w:r w:rsidRPr="00D414AE">
              <w:rPr>
                <w:noProof/>
                <w:webHidden/>
                <w:color w:val="7030A0"/>
              </w:rPr>
              <w:fldChar w:fldCharType="begin"/>
            </w:r>
            <w:r w:rsidRPr="00D414AE">
              <w:rPr>
                <w:noProof/>
                <w:webHidden/>
                <w:color w:val="7030A0"/>
              </w:rPr>
              <w:instrText xml:space="preserve"> PAGEREF _Toc224550618 \h </w:instrText>
            </w:r>
            <w:r w:rsidRPr="00D414AE">
              <w:rPr>
                <w:noProof/>
                <w:webHidden/>
                <w:color w:val="7030A0"/>
              </w:rPr>
            </w:r>
            <w:r w:rsidRPr="00D414AE">
              <w:rPr>
                <w:noProof/>
                <w:webHidden/>
                <w:color w:val="7030A0"/>
              </w:rPr>
              <w:fldChar w:fldCharType="separate"/>
            </w:r>
            <w:r w:rsidR="00353DC2">
              <w:rPr>
                <w:noProof/>
                <w:webHidden/>
                <w:color w:val="7030A0"/>
              </w:rPr>
              <w:t>12</w:t>
            </w:r>
            <w:r w:rsidRPr="00D414AE">
              <w:rPr>
                <w:noProof/>
                <w:webHidden/>
                <w:color w:val="7030A0"/>
              </w:rPr>
              <w:fldChar w:fldCharType="end"/>
            </w:r>
          </w:hyperlink>
        </w:p>
        <w:p w:rsidRPr="00D414AE" w:rsidR="00D414AE" w:rsidRDefault="00D414AE" w14:paraId="4F0461B0" w14:textId="35AECB68">
          <w:pPr>
            <w:pStyle w:val="TOC2"/>
            <w:rPr>
              <w:rFonts w:eastAsiaTheme="minorEastAsia" w:cstheme="minorBidi"/>
              <w:b w:val="0"/>
              <w:bCs w:val="0"/>
              <w:noProof/>
              <w:color w:val="7030A0"/>
              <w:kern w:val="2"/>
              <w:sz w:val="24"/>
              <w:szCs w:val="24"/>
              <w:lang w:eastAsia="en-GB"/>
              <w14:ligatures w14:val="standardContextual"/>
            </w:rPr>
          </w:pPr>
          <w:hyperlink w:history="1" w:anchor="_Toc224550619">
            <w:r w:rsidRPr="00D414AE">
              <w:rPr>
                <w:rStyle w:val="Hyperlink"/>
                <w:noProof/>
                <w:color w:val="7030A0"/>
              </w:rPr>
              <w:t>12.0</w:t>
            </w:r>
            <w:r w:rsidRPr="00D414AE">
              <w:rPr>
                <w:rFonts w:eastAsiaTheme="minorEastAsia" w:cstheme="minorBidi"/>
                <w:b w:val="0"/>
                <w:bCs w:val="0"/>
                <w:noProof/>
                <w:color w:val="7030A0"/>
                <w:kern w:val="2"/>
                <w:sz w:val="24"/>
                <w:szCs w:val="24"/>
                <w:lang w:eastAsia="en-GB"/>
                <w14:ligatures w14:val="standardContextual"/>
              </w:rPr>
              <w:tab/>
            </w:r>
            <w:r w:rsidRPr="00D414AE">
              <w:rPr>
                <w:rStyle w:val="Hyperlink"/>
                <w:rFonts w:eastAsia="Calibri"/>
                <w:noProof/>
                <w:color w:val="7030A0"/>
              </w:rPr>
              <w:t>RECORDING AND REPORTING ARRANGEMENTS</w:t>
            </w:r>
            <w:r w:rsidRPr="00D414AE">
              <w:rPr>
                <w:noProof/>
                <w:webHidden/>
                <w:color w:val="7030A0"/>
              </w:rPr>
              <w:tab/>
            </w:r>
            <w:r w:rsidRPr="00D414AE">
              <w:rPr>
                <w:noProof/>
                <w:webHidden/>
                <w:color w:val="7030A0"/>
              </w:rPr>
              <w:fldChar w:fldCharType="begin"/>
            </w:r>
            <w:r w:rsidRPr="00D414AE">
              <w:rPr>
                <w:noProof/>
                <w:webHidden/>
                <w:color w:val="7030A0"/>
              </w:rPr>
              <w:instrText xml:space="preserve"> PAGEREF _Toc224550619 \h </w:instrText>
            </w:r>
            <w:r w:rsidRPr="00D414AE">
              <w:rPr>
                <w:noProof/>
                <w:webHidden/>
                <w:color w:val="7030A0"/>
              </w:rPr>
            </w:r>
            <w:r w:rsidRPr="00D414AE">
              <w:rPr>
                <w:noProof/>
                <w:webHidden/>
                <w:color w:val="7030A0"/>
              </w:rPr>
              <w:fldChar w:fldCharType="separate"/>
            </w:r>
            <w:r w:rsidR="00353DC2">
              <w:rPr>
                <w:noProof/>
                <w:webHidden/>
                <w:color w:val="7030A0"/>
              </w:rPr>
              <w:t>12</w:t>
            </w:r>
            <w:r w:rsidRPr="00D414AE">
              <w:rPr>
                <w:noProof/>
                <w:webHidden/>
                <w:color w:val="7030A0"/>
              </w:rPr>
              <w:fldChar w:fldCharType="end"/>
            </w:r>
          </w:hyperlink>
        </w:p>
        <w:p w:rsidRPr="00D414AE" w:rsidR="00D414AE" w:rsidRDefault="00D414AE" w14:paraId="76247653" w14:textId="1128CD48">
          <w:pPr>
            <w:pStyle w:val="TOC2"/>
            <w:rPr>
              <w:rFonts w:eastAsiaTheme="minorEastAsia" w:cstheme="minorBidi"/>
              <w:b w:val="0"/>
              <w:bCs w:val="0"/>
              <w:noProof/>
              <w:color w:val="7030A0"/>
              <w:kern w:val="2"/>
              <w:sz w:val="24"/>
              <w:szCs w:val="24"/>
              <w:lang w:eastAsia="en-GB"/>
              <w14:ligatures w14:val="standardContextual"/>
            </w:rPr>
          </w:pPr>
          <w:hyperlink w:history="1" w:anchor="_Toc224550620">
            <w:r w:rsidRPr="00D414AE">
              <w:rPr>
                <w:rStyle w:val="Hyperlink"/>
                <w:noProof/>
                <w:color w:val="7030A0"/>
              </w:rPr>
              <w:t>13.0</w:t>
            </w:r>
            <w:r w:rsidRPr="00D414AE">
              <w:rPr>
                <w:rFonts w:eastAsiaTheme="minorEastAsia" w:cstheme="minorBidi"/>
                <w:b w:val="0"/>
                <w:bCs w:val="0"/>
                <w:noProof/>
                <w:color w:val="7030A0"/>
                <w:kern w:val="2"/>
                <w:sz w:val="24"/>
                <w:szCs w:val="24"/>
                <w:lang w:eastAsia="en-GB"/>
                <w14:ligatures w14:val="standardContextual"/>
              </w:rPr>
              <w:tab/>
            </w:r>
            <w:r w:rsidRPr="00D414AE">
              <w:rPr>
                <w:rStyle w:val="Hyperlink"/>
                <w:noProof/>
                <w:color w:val="7030A0"/>
              </w:rPr>
              <w:t>COMPLAINTS AND ALLEGATIONS</w:t>
            </w:r>
            <w:r w:rsidRPr="00D414AE">
              <w:rPr>
                <w:noProof/>
                <w:webHidden/>
                <w:color w:val="7030A0"/>
              </w:rPr>
              <w:tab/>
            </w:r>
            <w:r w:rsidRPr="00D414AE">
              <w:rPr>
                <w:noProof/>
                <w:webHidden/>
                <w:color w:val="7030A0"/>
              </w:rPr>
              <w:fldChar w:fldCharType="begin"/>
            </w:r>
            <w:r w:rsidRPr="00D414AE">
              <w:rPr>
                <w:noProof/>
                <w:webHidden/>
                <w:color w:val="7030A0"/>
              </w:rPr>
              <w:instrText xml:space="preserve"> PAGEREF _Toc224550620 \h </w:instrText>
            </w:r>
            <w:r w:rsidRPr="00D414AE">
              <w:rPr>
                <w:noProof/>
                <w:webHidden/>
                <w:color w:val="7030A0"/>
              </w:rPr>
            </w:r>
            <w:r w:rsidRPr="00D414AE">
              <w:rPr>
                <w:noProof/>
                <w:webHidden/>
                <w:color w:val="7030A0"/>
              </w:rPr>
              <w:fldChar w:fldCharType="separate"/>
            </w:r>
            <w:r w:rsidR="00353DC2">
              <w:rPr>
                <w:noProof/>
                <w:webHidden/>
                <w:color w:val="7030A0"/>
              </w:rPr>
              <w:t>15</w:t>
            </w:r>
            <w:r w:rsidRPr="00D414AE">
              <w:rPr>
                <w:noProof/>
                <w:webHidden/>
                <w:color w:val="7030A0"/>
              </w:rPr>
              <w:fldChar w:fldCharType="end"/>
            </w:r>
          </w:hyperlink>
        </w:p>
        <w:p w:rsidRPr="00D414AE" w:rsidR="00D414AE" w:rsidRDefault="00D414AE" w14:paraId="6FDC42BD" w14:textId="7EEF5E84">
          <w:pPr>
            <w:pStyle w:val="TOC2"/>
            <w:rPr>
              <w:rFonts w:eastAsiaTheme="minorEastAsia" w:cstheme="minorBidi"/>
              <w:b w:val="0"/>
              <w:bCs w:val="0"/>
              <w:noProof/>
              <w:color w:val="7030A0"/>
              <w:kern w:val="2"/>
              <w:sz w:val="24"/>
              <w:szCs w:val="24"/>
              <w:lang w:eastAsia="en-GB"/>
              <w14:ligatures w14:val="standardContextual"/>
            </w:rPr>
          </w:pPr>
          <w:hyperlink w:history="1" w:anchor="_Toc224550621">
            <w:r w:rsidRPr="00D414AE">
              <w:rPr>
                <w:rStyle w:val="Hyperlink"/>
                <w:noProof/>
                <w:color w:val="7030A0"/>
              </w:rPr>
              <w:t>14.0</w:t>
            </w:r>
            <w:r w:rsidRPr="00D414AE">
              <w:rPr>
                <w:rFonts w:eastAsiaTheme="minorEastAsia" w:cstheme="minorBidi"/>
                <w:b w:val="0"/>
                <w:bCs w:val="0"/>
                <w:noProof/>
                <w:color w:val="7030A0"/>
                <w:kern w:val="2"/>
                <w:sz w:val="24"/>
                <w:szCs w:val="24"/>
                <w:lang w:eastAsia="en-GB"/>
                <w14:ligatures w14:val="standardContextual"/>
              </w:rPr>
              <w:tab/>
            </w:r>
            <w:r w:rsidRPr="00D414AE">
              <w:rPr>
                <w:rStyle w:val="Hyperlink"/>
                <w:noProof/>
                <w:color w:val="7030A0"/>
              </w:rPr>
              <w:t>MONITORING AND REVIEW</w:t>
            </w:r>
            <w:r w:rsidRPr="00D414AE">
              <w:rPr>
                <w:noProof/>
                <w:webHidden/>
                <w:color w:val="7030A0"/>
              </w:rPr>
              <w:tab/>
            </w:r>
            <w:r w:rsidRPr="00D414AE">
              <w:rPr>
                <w:noProof/>
                <w:webHidden/>
                <w:color w:val="7030A0"/>
              </w:rPr>
              <w:fldChar w:fldCharType="begin"/>
            </w:r>
            <w:r w:rsidRPr="00D414AE">
              <w:rPr>
                <w:noProof/>
                <w:webHidden/>
                <w:color w:val="7030A0"/>
              </w:rPr>
              <w:instrText xml:space="preserve"> PAGEREF _Toc224550621 \h </w:instrText>
            </w:r>
            <w:r w:rsidRPr="00D414AE">
              <w:rPr>
                <w:noProof/>
                <w:webHidden/>
                <w:color w:val="7030A0"/>
              </w:rPr>
            </w:r>
            <w:r w:rsidRPr="00D414AE">
              <w:rPr>
                <w:noProof/>
                <w:webHidden/>
                <w:color w:val="7030A0"/>
              </w:rPr>
              <w:fldChar w:fldCharType="separate"/>
            </w:r>
            <w:r w:rsidR="00353DC2">
              <w:rPr>
                <w:noProof/>
                <w:webHidden/>
                <w:color w:val="7030A0"/>
              </w:rPr>
              <w:t>15</w:t>
            </w:r>
            <w:r w:rsidRPr="00D414AE">
              <w:rPr>
                <w:noProof/>
                <w:webHidden/>
                <w:color w:val="7030A0"/>
              </w:rPr>
              <w:fldChar w:fldCharType="end"/>
            </w:r>
          </w:hyperlink>
        </w:p>
        <w:p w:rsidRPr="00D414AE" w:rsidR="00D414AE" w:rsidRDefault="00D414AE" w14:paraId="6FF93EC6" w14:textId="3FBED9FC">
          <w:pPr>
            <w:pStyle w:val="TOC2"/>
            <w:rPr>
              <w:rFonts w:eastAsiaTheme="minorEastAsia" w:cstheme="minorBidi"/>
              <w:b w:val="0"/>
              <w:bCs w:val="0"/>
              <w:noProof/>
              <w:color w:val="7030A0"/>
              <w:kern w:val="2"/>
              <w:sz w:val="24"/>
              <w:szCs w:val="24"/>
              <w:lang w:eastAsia="en-GB"/>
              <w14:ligatures w14:val="standardContextual"/>
            </w:rPr>
          </w:pPr>
          <w:hyperlink w:history="1" w:anchor="_Toc224550622">
            <w:r w:rsidRPr="00D414AE">
              <w:rPr>
                <w:rStyle w:val="Hyperlink"/>
                <w:noProof/>
                <w:color w:val="7030A0"/>
              </w:rPr>
              <w:t>15.0</w:t>
            </w:r>
            <w:r w:rsidRPr="00D414AE">
              <w:rPr>
                <w:rFonts w:eastAsiaTheme="minorEastAsia" w:cstheme="minorBidi"/>
                <w:b w:val="0"/>
                <w:bCs w:val="0"/>
                <w:noProof/>
                <w:color w:val="7030A0"/>
                <w:kern w:val="2"/>
                <w:sz w:val="24"/>
                <w:szCs w:val="24"/>
                <w:lang w:eastAsia="en-GB"/>
                <w14:ligatures w14:val="standardContextual"/>
              </w:rPr>
              <w:tab/>
            </w:r>
            <w:r w:rsidRPr="00D414AE">
              <w:rPr>
                <w:rStyle w:val="Hyperlink"/>
                <w:noProof/>
                <w:color w:val="7030A0"/>
              </w:rPr>
              <w:t>LINKS WITH OTHER POLICIES</w:t>
            </w:r>
            <w:r w:rsidRPr="00D414AE">
              <w:rPr>
                <w:noProof/>
                <w:webHidden/>
                <w:color w:val="7030A0"/>
              </w:rPr>
              <w:tab/>
            </w:r>
            <w:r w:rsidRPr="00D414AE">
              <w:rPr>
                <w:noProof/>
                <w:webHidden/>
                <w:color w:val="7030A0"/>
              </w:rPr>
              <w:fldChar w:fldCharType="begin"/>
            </w:r>
            <w:r w:rsidRPr="00D414AE">
              <w:rPr>
                <w:noProof/>
                <w:webHidden/>
                <w:color w:val="7030A0"/>
              </w:rPr>
              <w:instrText xml:space="preserve"> PAGEREF _Toc224550622 \h </w:instrText>
            </w:r>
            <w:r w:rsidRPr="00D414AE">
              <w:rPr>
                <w:noProof/>
                <w:webHidden/>
                <w:color w:val="7030A0"/>
              </w:rPr>
            </w:r>
            <w:r w:rsidRPr="00D414AE">
              <w:rPr>
                <w:noProof/>
                <w:webHidden/>
                <w:color w:val="7030A0"/>
              </w:rPr>
              <w:fldChar w:fldCharType="separate"/>
            </w:r>
            <w:r w:rsidR="00353DC2">
              <w:rPr>
                <w:noProof/>
                <w:webHidden/>
                <w:color w:val="7030A0"/>
              </w:rPr>
              <w:t>15</w:t>
            </w:r>
            <w:r w:rsidRPr="00D414AE">
              <w:rPr>
                <w:noProof/>
                <w:webHidden/>
                <w:color w:val="7030A0"/>
              </w:rPr>
              <w:fldChar w:fldCharType="end"/>
            </w:r>
          </w:hyperlink>
        </w:p>
        <w:p w:rsidRPr="00024293" w:rsidR="00D1603A" w:rsidRDefault="00D1603A" w14:paraId="54B4D98A" w14:textId="47EA2458">
          <w:pPr>
            <w:rPr>
              <w:rFonts w:ascii="Calibri" w:hAnsi="Calibri"/>
              <w:bCs/>
              <w:color w:val="7030A0"/>
            </w:rPr>
          </w:pPr>
          <w:r w:rsidRPr="00D414AE">
            <w:rPr>
              <w:rFonts w:ascii="Calibri" w:hAnsi="Calibri" w:cstheme="minorHAnsi"/>
              <w:bCs/>
              <w:color w:val="7030A0"/>
            </w:rPr>
            <w:fldChar w:fldCharType="end"/>
          </w:r>
        </w:p>
      </w:sdtContent>
    </w:sdt>
    <w:p w:rsidRPr="00024293" w:rsidR="004E2012" w:rsidP="005B2EA0" w:rsidRDefault="004E2012" w14:paraId="171320B6" w14:textId="53DAA0EF">
      <w:pPr>
        <w:ind w:left="-567" w:right="-22"/>
        <w:rPr>
          <w:color w:val="7030A0"/>
        </w:rPr>
      </w:pPr>
    </w:p>
    <w:p w:rsidRPr="00024293" w:rsidR="004E2012" w:rsidP="005B2EA0" w:rsidRDefault="004E2012" w14:paraId="055CE138" w14:textId="5738E680">
      <w:pPr>
        <w:ind w:left="-567" w:right="-22"/>
        <w:rPr>
          <w:color w:val="7030A0"/>
        </w:rPr>
      </w:pPr>
    </w:p>
    <w:p w:rsidRPr="00024293" w:rsidR="004E2012" w:rsidP="005B2EA0" w:rsidRDefault="004E2012" w14:paraId="3CEFAF71" w14:textId="522A4DF4">
      <w:pPr>
        <w:ind w:left="-567" w:right="-22"/>
        <w:rPr>
          <w:color w:val="7030A0"/>
        </w:rPr>
      </w:pPr>
    </w:p>
    <w:p w:rsidRPr="00024293" w:rsidR="004E2012" w:rsidP="005B2EA0" w:rsidRDefault="004E2012" w14:paraId="3BFD638E" w14:textId="725D936E">
      <w:pPr>
        <w:ind w:left="-567" w:right="-22"/>
        <w:rPr>
          <w:color w:val="7030A0"/>
        </w:rPr>
      </w:pPr>
    </w:p>
    <w:p w:rsidRPr="00024293" w:rsidR="00513617" w:rsidP="005B2EA0" w:rsidRDefault="00513617" w14:paraId="0AEDE15E" w14:textId="62EB971B">
      <w:pPr>
        <w:ind w:left="-567" w:right="-22"/>
        <w:rPr>
          <w:color w:val="7030A0"/>
        </w:rPr>
      </w:pPr>
    </w:p>
    <w:p w:rsidRPr="00024293" w:rsidR="005A781F" w:rsidP="005B2EA0" w:rsidRDefault="005A781F" w14:paraId="29744000" w14:textId="77777777">
      <w:pPr>
        <w:ind w:left="-567" w:right="-22"/>
        <w:rPr>
          <w:color w:val="7030A0"/>
        </w:rPr>
      </w:pPr>
    </w:p>
    <w:p w:rsidRPr="00024293" w:rsidR="005A781F" w:rsidP="005B2EA0" w:rsidRDefault="005A781F" w14:paraId="734704CC" w14:textId="77777777">
      <w:pPr>
        <w:ind w:left="-567" w:right="-22"/>
        <w:rPr>
          <w:color w:val="7030A0"/>
        </w:rPr>
      </w:pPr>
    </w:p>
    <w:p w:rsidR="00513617" w:rsidP="005B2EA0" w:rsidRDefault="00513617" w14:paraId="0310DD59" w14:textId="39086072">
      <w:pPr>
        <w:ind w:left="-567" w:right="-22"/>
        <w:rPr>
          <w:color w:val="7030A0"/>
        </w:rPr>
      </w:pPr>
    </w:p>
    <w:p w:rsidR="00321945" w:rsidP="005B2EA0" w:rsidRDefault="00321945" w14:paraId="7C48D28A" w14:textId="77777777">
      <w:pPr>
        <w:ind w:left="-567" w:right="-22"/>
        <w:rPr>
          <w:color w:val="7030A0"/>
        </w:rPr>
      </w:pPr>
    </w:p>
    <w:p w:rsidR="00321945" w:rsidP="005B2EA0" w:rsidRDefault="00321945" w14:paraId="78E5B514" w14:textId="77777777">
      <w:pPr>
        <w:ind w:left="-567" w:right="-22"/>
        <w:rPr>
          <w:color w:val="7030A0"/>
        </w:rPr>
      </w:pPr>
    </w:p>
    <w:p w:rsidRPr="00024293" w:rsidR="00321945" w:rsidP="005B2EA0" w:rsidRDefault="00321945" w14:paraId="5AB99050" w14:textId="77777777">
      <w:pPr>
        <w:ind w:left="-567" w:right="-22"/>
        <w:rPr>
          <w:color w:val="7030A0"/>
        </w:rPr>
      </w:pPr>
    </w:p>
    <w:p w:rsidR="003F6721" w:rsidP="5DD4AA06" w:rsidRDefault="003F6721" w14:paraId="374E7C2A" w14:textId="3D7358B7">
      <w:pPr>
        <w:pStyle w:val="Normal"/>
        <w:ind w:left="-567" w:right="-22"/>
        <w:rPr>
          <w:color w:val="7030A0"/>
        </w:rPr>
      </w:pPr>
    </w:p>
    <w:p w:rsidRPr="00024293" w:rsidR="00771039" w:rsidP="004C1F66" w:rsidRDefault="00C32B2B" w14:paraId="3A65D435" w14:textId="0EFAF83B">
      <w:pPr>
        <w:pStyle w:val="Heading2"/>
        <w:numPr>
          <w:ilvl w:val="0"/>
          <w:numId w:val="4"/>
        </w:numPr>
        <w:spacing w:before="0"/>
        <w:jc w:val="both"/>
        <w:rPr>
          <w:rFonts w:asciiTheme="minorHAnsi" w:hAnsiTheme="minorHAnsi" w:cstheme="minorHAnsi"/>
          <w:b/>
          <w:bCs/>
          <w:color w:val="7030A0"/>
          <w:sz w:val="22"/>
          <w:szCs w:val="22"/>
        </w:rPr>
      </w:pPr>
      <w:bookmarkStart w:name="_Toc224550608" w:id="0"/>
      <w:r w:rsidRPr="00024293">
        <w:rPr>
          <w:rFonts w:asciiTheme="minorHAnsi" w:hAnsiTheme="minorHAnsi" w:cstheme="minorHAnsi"/>
          <w:b/>
          <w:bCs/>
          <w:color w:val="7030A0"/>
          <w:sz w:val="22"/>
          <w:szCs w:val="22"/>
        </w:rPr>
        <w:t>AIMS AND SCOPE</w:t>
      </w:r>
      <w:bookmarkEnd w:id="0"/>
      <w:r w:rsidRPr="00024293">
        <w:rPr>
          <w:rFonts w:asciiTheme="minorHAnsi" w:hAnsiTheme="minorHAnsi" w:cstheme="minorHAnsi"/>
          <w:b/>
          <w:bCs/>
          <w:color w:val="7030A0"/>
          <w:sz w:val="22"/>
          <w:szCs w:val="22"/>
        </w:rPr>
        <w:t xml:space="preserve"> </w:t>
      </w:r>
    </w:p>
    <w:p w:rsidRPr="00024293" w:rsidR="007C5D0D" w:rsidP="48A04831" w:rsidRDefault="004C1F66" w14:paraId="63C6DD40" w14:textId="3B1D303D">
      <w:pPr>
        <w:spacing w:after="0"/>
        <w:ind w:left="720" w:hanging="720"/>
        <w:jc w:val="both"/>
        <w:rPr>
          <w:rFonts w:ascii="Calibri" w:hAnsi="Calibri" w:cs="Calibri" w:asciiTheme="minorAscii" w:hAnsiTheme="minorAscii" w:cstheme="minorAscii"/>
        </w:rPr>
      </w:pPr>
      <w:r w:rsidRPr="48A04831" w:rsidR="004C1F66">
        <w:rPr>
          <w:rFonts w:ascii="Calibri" w:hAnsi="Calibri" w:cs="Calibri" w:asciiTheme="minorAscii" w:hAnsiTheme="minorAscii" w:cstheme="minorAscii"/>
        </w:rPr>
        <w:t xml:space="preserve">1.1 </w:t>
      </w:r>
      <w:r>
        <w:tab/>
      </w:r>
      <w:r w:rsidRPr="48A04831" w:rsidR="007C5D0D">
        <w:rPr>
          <w:rFonts w:ascii="Calibri" w:hAnsi="Calibri" w:cs="Calibri" w:asciiTheme="minorAscii" w:hAnsiTheme="minorAscii" w:cstheme="minorAscii"/>
        </w:rPr>
        <w:t xml:space="preserve">At </w:t>
      </w:r>
      <w:r w:rsidRPr="48A04831" w:rsidR="42FEB4BB">
        <w:rPr>
          <w:rFonts w:ascii="Calibri" w:hAnsi="Calibri" w:cs="Calibri" w:asciiTheme="minorAscii" w:hAnsiTheme="minorAscii" w:cstheme="minorAscii"/>
        </w:rPr>
        <w:t xml:space="preserve">The Heights, Blackburn </w:t>
      </w:r>
      <w:r w:rsidRPr="48A04831" w:rsidR="007C5D0D">
        <w:rPr>
          <w:rFonts w:ascii="Calibri" w:hAnsi="Calibri" w:cs="Calibri" w:asciiTheme="minorAscii" w:hAnsiTheme="minorAscii" w:cstheme="minorAscii"/>
        </w:rPr>
        <w:t xml:space="preserve">we strive to create a safe, </w:t>
      </w:r>
      <w:r w:rsidRPr="48A04831" w:rsidR="007C5D0D">
        <w:rPr>
          <w:rFonts w:ascii="Calibri" w:hAnsi="Calibri" w:cs="Calibri" w:asciiTheme="minorAscii" w:hAnsiTheme="minorAscii" w:cstheme="minorAscii"/>
        </w:rPr>
        <w:t>secure</w:t>
      </w:r>
      <w:r w:rsidRPr="48A04831" w:rsidR="007C5D0D">
        <w:rPr>
          <w:rFonts w:ascii="Calibri" w:hAnsi="Calibri" w:cs="Calibri" w:asciiTheme="minorAscii" w:hAnsiTheme="minorAscii" w:cstheme="minorAscii"/>
        </w:rPr>
        <w:t xml:space="preserve"> and supportive environment for all our pupils and staff. </w:t>
      </w:r>
    </w:p>
    <w:p w:rsidRPr="00024293" w:rsidR="007C5D0D" w:rsidP="004C1F66" w:rsidRDefault="007C5D0D" w14:paraId="5F22D06B" w14:textId="77777777">
      <w:pPr>
        <w:spacing w:after="0"/>
        <w:jc w:val="both"/>
        <w:rPr>
          <w:rFonts w:asciiTheme="minorHAnsi" w:hAnsiTheme="minorHAnsi" w:cstheme="minorHAnsi"/>
        </w:rPr>
      </w:pPr>
    </w:p>
    <w:p w:rsidRPr="00024293" w:rsidR="007C5D0D" w:rsidP="004C1F66" w:rsidRDefault="004C1F66" w14:paraId="55A26F7D" w14:textId="4F8F3E2E">
      <w:pPr>
        <w:spacing w:after="0"/>
        <w:ind w:left="720" w:hanging="720"/>
        <w:jc w:val="both"/>
        <w:rPr>
          <w:rFonts w:asciiTheme="minorHAnsi" w:hAnsiTheme="minorHAnsi" w:cstheme="minorHAnsi"/>
        </w:rPr>
      </w:pPr>
      <w:r w:rsidRPr="00024293">
        <w:rPr>
          <w:rFonts w:asciiTheme="minorHAnsi" w:hAnsiTheme="minorHAnsi" w:cstheme="minorHAnsi"/>
        </w:rPr>
        <w:t>1.2</w:t>
      </w:r>
      <w:r w:rsidRPr="00024293">
        <w:rPr>
          <w:rFonts w:asciiTheme="minorHAnsi" w:hAnsiTheme="minorHAnsi" w:cstheme="minorHAnsi"/>
        </w:rPr>
        <w:tab/>
      </w:r>
      <w:r w:rsidRPr="00024293" w:rsidR="007C5D0D">
        <w:rPr>
          <w:rFonts w:asciiTheme="minorHAnsi" w:hAnsiTheme="minorHAnsi" w:cstheme="minorHAnsi"/>
        </w:rPr>
        <w:t xml:space="preserve">There are times when the use of restrictive interventions, including reasonable force and seclusion, is lawful and necessary to keep people safe. However, we understand that the use of restrictive interventions can have a significant impact on pupils, staff and parents/carers. In our school, they are only ever considered as a last resort, once all other prevention and de-escalation strategies have been exhausted.  </w:t>
      </w:r>
    </w:p>
    <w:p w:rsidRPr="00024293" w:rsidR="007C5D0D" w:rsidP="004C1F66" w:rsidRDefault="007C5D0D" w14:paraId="539BE759" w14:textId="77777777">
      <w:pPr>
        <w:spacing w:after="0"/>
        <w:jc w:val="both"/>
        <w:rPr>
          <w:rFonts w:asciiTheme="minorHAnsi" w:hAnsiTheme="minorHAnsi" w:cstheme="minorHAnsi"/>
        </w:rPr>
      </w:pPr>
    </w:p>
    <w:p w:rsidRPr="00024293" w:rsidR="007C5D0D" w:rsidP="004C1F66" w:rsidRDefault="004C1F66" w14:paraId="1F07327A" w14:textId="436FD41E">
      <w:pPr>
        <w:spacing w:after="0"/>
        <w:jc w:val="both"/>
        <w:rPr>
          <w:rFonts w:asciiTheme="minorHAnsi" w:hAnsiTheme="minorHAnsi" w:cstheme="minorHAnsi"/>
        </w:rPr>
      </w:pPr>
      <w:r w:rsidRPr="00024293">
        <w:rPr>
          <w:rFonts w:asciiTheme="minorHAnsi" w:hAnsiTheme="minorHAnsi" w:cstheme="minorHAnsi"/>
        </w:rPr>
        <w:t>1.3</w:t>
      </w:r>
      <w:r w:rsidRPr="00024293">
        <w:rPr>
          <w:rFonts w:asciiTheme="minorHAnsi" w:hAnsiTheme="minorHAnsi" w:cstheme="minorHAnsi"/>
        </w:rPr>
        <w:tab/>
      </w:r>
      <w:r w:rsidRPr="00024293" w:rsidR="007C5D0D">
        <w:rPr>
          <w:rFonts w:asciiTheme="minorHAnsi" w:hAnsiTheme="minorHAnsi" w:cstheme="minorHAnsi"/>
        </w:rPr>
        <w:t>This policy aims to:</w:t>
      </w:r>
    </w:p>
    <w:p w:rsidRPr="00024293" w:rsidR="007C5D0D" w:rsidP="009F138B" w:rsidRDefault="007C5D0D" w14:paraId="0AD7026C" w14:textId="77777777">
      <w:pPr>
        <w:pStyle w:val="4Bulletedcopyblue"/>
        <w:numPr>
          <w:ilvl w:val="0"/>
          <w:numId w:val="7"/>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 xml:space="preserve">Minimise the need to use restrictive interventions, through early support, prevention and de-escalation strategies </w:t>
      </w:r>
    </w:p>
    <w:p w:rsidRPr="00024293" w:rsidR="004C1F66" w:rsidP="009F138B" w:rsidRDefault="007C5D0D" w14:paraId="56F688FA" w14:textId="77777777">
      <w:pPr>
        <w:pStyle w:val="4Bulletedcopyblue"/>
        <w:numPr>
          <w:ilvl w:val="0"/>
          <w:numId w:val="7"/>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Help school staff feel confident in knowing how to use restrictive interventions safely, appropriately</w:t>
      </w:r>
    </w:p>
    <w:p w:rsidRPr="00024293" w:rsidR="007C5D0D" w:rsidP="009F138B" w:rsidRDefault="007C5D0D" w14:paraId="75849284" w14:textId="79AF5902">
      <w:pPr>
        <w:pStyle w:val="4Bulletedcopyblue"/>
        <w:numPr>
          <w:ilvl w:val="0"/>
          <w:numId w:val="7"/>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and lawfully, when they are necessary</w:t>
      </w:r>
    </w:p>
    <w:p w:rsidRPr="00024293" w:rsidR="007C5D0D" w:rsidP="009F138B" w:rsidRDefault="007C5D0D" w14:paraId="79F5D560" w14:textId="77777777">
      <w:pPr>
        <w:pStyle w:val="4Bulletedcopyblue"/>
        <w:numPr>
          <w:ilvl w:val="0"/>
          <w:numId w:val="7"/>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Clearly set out the steps for recording and reporting incidents of reasonable force, seclusion and restraint</w:t>
      </w:r>
    </w:p>
    <w:p w:rsidRPr="00024293" w:rsidR="007C5D0D" w:rsidP="009F138B" w:rsidRDefault="007C5D0D" w14:paraId="6707B4CA" w14:textId="77777777">
      <w:pPr>
        <w:pStyle w:val="4Bulletedcopyblue"/>
        <w:numPr>
          <w:ilvl w:val="0"/>
          <w:numId w:val="7"/>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Protect the safety, wellbeing and dignity of all pupils and staff, and help create a positive and safe place for everyone at school</w:t>
      </w:r>
    </w:p>
    <w:p w:rsidRPr="00024293" w:rsidR="00307E27" w:rsidP="004C1F66" w:rsidRDefault="00307E27" w14:paraId="6233607C" w14:textId="2DAF9F65">
      <w:pPr>
        <w:spacing w:after="0"/>
        <w:ind w:left="14"/>
        <w:jc w:val="both"/>
        <w:rPr>
          <w:rFonts w:asciiTheme="minorHAnsi" w:hAnsiTheme="minorHAnsi" w:cstheme="minorHAnsi"/>
        </w:rPr>
      </w:pPr>
    </w:p>
    <w:p w:rsidRPr="00024293" w:rsidR="004C4313" w:rsidP="004C1F66" w:rsidRDefault="00307E27" w14:paraId="69FF2CAC" w14:textId="748531D0">
      <w:pPr>
        <w:pStyle w:val="Heading2"/>
        <w:spacing w:before="0"/>
        <w:ind w:left="9"/>
        <w:jc w:val="both"/>
        <w:rPr>
          <w:rFonts w:asciiTheme="minorHAnsi" w:hAnsiTheme="minorHAnsi" w:cstheme="minorHAnsi"/>
          <w:b/>
          <w:bCs/>
          <w:color w:val="7030A0"/>
          <w:sz w:val="22"/>
          <w:szCs w:val="22"/>
        </w:rPr>
      </w:pPr>
      <w:bookmarkStart w:name="_Toc224550609" w:id="1"/>
      <w:r w:rsidRPr="00024293">
        <w:rPr>
          <w:rFonts w:asciiTheme="minorHAnsi" w:hAnsiTheme="minorHAnsi" w:cstheme="minorHAnsi"/>
          <w:b/>
          <w:bCs/>
          <w:color w:val="7030A0"/>
          <w:sz w:val="22"/>
          <w:szCs w:val="22"/>
        </w:rPr>
        <w:t>2.0</w:t>
      </w:r>
      <w:r w:rsidRPr="00024293">
        <w:rPr>
          <w:rFonts w:asciiTheme="minorHAnsi" w:hAnsiTheme="minorHAnsi" w:cstheme="minorHAnsi"/>
          <w:b/>
          <w:bCs/>
          <w:color w:val="7030A0"/>
          <w:sz w:val="22"/>
          <w:szCs w:val="22"/>
        </w:rPr>
        <w:tab/>
      </w:r>
      <w:r w:rsidRPr="00024293" w:rsidR="004014D5">
        <w:rPr>
          <w:rFonts w:asciiTheme="minorHAnsi" w:hAnsiTheme="minorHAnsi" w:cstheme="minorHAnsi"/>
          <w:b/>
          <w:bCs/>
          <w:color w:val="7030A0"/>
          <w:sz w:val="22"/>
          <w:szCs w:val="22"/>
        </w:rPr>
        <w:t>LEGISLATION AND GUIDANCE</w:t>
      </w:r>
      <w:bookmarkEnd w:id="1"/>
      <w:r w:rsidRPr="00024293" w:rsidR="004014D5">
        <w:rPr>
          <w:rFonts w:asciiTheme="minorHAnsi" w:hAnsiTheme="minorHAnsi" w:cstheme="minorHAnsi"/>
          <w:b/>
          <w:bCs/>
          <w:color w:val="7030A0"/>
          <w:sz w:val="22"/>
          <w:szCs w:val="22"/>
        </w:rPr>
        <w:t xml:space="preserve"> </w:t>
      </w:r>
    </w:p>
    <w:p w:rsidRPr="00024293" w:rsidR="00A05537" w:rsidP="00A05537" w:rsidRDefault="00A05537" w14:paraId="5893C316" w14:textId="27C863F6">
      <w:pPr>
        <w:pStyle w:val="6Abstract"/>
        <w:spacing w:after="0"/>
        <w:ind w:left="720" w:hanging="720"/>
        <w:jc w:val="both"/>
        <w:rPr>
          <w:rFonts w:asciiTheme="minorHAnsi" w:hAnsiTheme="minorHAnsi" w:cstheme="minorHAnsi"/>
          <w:sz w:val="22"/>
          <w:szCs w:val="22"/>
          <w:lang w:val="en-GB" w:eastAsia="en-GB"/>
        </w:rPr>
      </w:pPr>
      <w:r w:rsidRPr="00024293">
        <w:rPr>
          <w:rFonts w:asciiTheme="minorHAnsi" w:hAnsiTheme="minorHAnsi" w:cstheme="minorHAnsi"/>
          <w:sz w:val="22"/>
          <w:szCs w:val="22"/>
          <w:lang w:val="en-GB" w:eastAsia="en-GB"/>
        </w:rPr>
        <w:t>2.1</w:t>
      </w:r>
      <w:r w:rsidRPr="00024293">
        <w:rPr>
          <w:rFonts w:asciiTheme="minorHAnsi" w:hAnsiTheme="minorHAnsi" w:cstheme="minorHAnsi"/>
          <w:sz w:val="22"/>
          <w:szCs w:val="22"/>
          <w:lang w:val="en-GB" w:eastAsia="en-GB"/>
        </w:rPr>
        <w:tab/>
      </w:r>
      <w:r w:rsidRPr="00024293" w:rsidR="004014D5">
        <w:rPr>
          <w:rFonts w:asciiTheme="minorHAnsi" w:hAnsiTheme="minorHAnsi" w:cstheme="minorHAnsi"/>
          <w:sz w:val="22"/>
          <w:szCs w:val="22"/>
          <w:lang w:val="en-GB" w:eastAsia="en-GB"/>
        </w:rPr>
        <w:t xml:space="preserve">This policy is based on the Department for Education (DfE) </w:t>
      </w:r>
      <w:hyperlink w:history="1" r:id="rId17">
        <w:r w:rsidRPr="00024293" w:rsidR="004014D5">
          <w:rPr>
            <w:rStyle w:val="Hyperlink"/>
            <w:rFonts w:asciiTheme="minorHAnsi" w:hAnsiTheme="minorHAnsi" w:cstheme="minorHAnsi"/>
            <w:sz w:val="22"/>
            <w:szCs w:val="22"/>
            <w:lang w:val="en-GB" w:eastAsia="en-GB"/>
          </w:rPr>
          <w:t>guidance on restrictive interventions, including the use of reasonable force, in schools</w:t>
        </w:r>
      </w:hyperlink>
      <w:r w:rsidRPr="00024293" w:rsidR="004014D5">
        <w:rPr>
          <w:rFonts w:asciiTheme="minorHAnsi" w:hAnsiTheme="minorHAnsi" w:cstheme="minorHAnsi"/>
          <w:sz w:val="22"/>
          <w:szCs w:val="22"/>
          <w:lang w:val="en-GB" w:eastAsia="en-GB"/>
        </w:rPr>
        <w:t xml:space="preserve">. </w:t>
      </w:r>
    </w:p>
    <w:p w:rsidRPr="00024293" w:rsidR="00A05537" w:rsidP="00A05537" w:rsidRDefault="00A05537" w14:paraId="79715BC9" w14:textId="77777777">
      <w:pPr>
        <w:pStyle w:val="6Abstract"/>
        <w:spacing w:after="0"/>
        <w:ind w:left="360" w:hanging="360"/>
        <w:jc w:val="both"/>
        <w:rPr>
          <w:rFonts w:asciiTheme="minorHAnsi" w:hAnsiTheme="minorHAnsi" w:cstheme="minorHAnsi"/>
          <w:sz w:val="22"/>
          <w:szCs w:val="22"/>
          <w:lang w:val="en-GB" w:eastAsia="en-GB"/>
        </w:rPr>
      </w:pPr>
    </w:p>
    <w:p w:rsidRPr="00024293" w:rsidR="004014D5" w:rsidP="00A05537" w:rsidRDefault="00A05537" w14:paraId="6D202D2E" w14:textId="79C3CF61">
      <w:pPr>
        <w:pStyle w:val="6Abstract"/>
        <w:spacing w:after="0"/>
        <w:ind w:left="360" w:hanging="360"/>
        <w:jc w:val="both"/>
        <w:rPr>
          <w:rFonts w:asciiTheme="minorHAnsi" w:hAnsiTheme="minorHAnsi" w:cstheme="minorHAnsi"/>
          <w:sz w:val="22"/>
          <w:szCs w:val="22"/>
          <w:lang w:val="en-GB" w:eastAsia="en-GB"/>
        </w:rPr>
      </w:pPr>
      <w:r w:rsidRPr="00024293">
        <w:rPr>
          <w:rFonts w:asciiTheme="minorHAnsi" w:hAnsiTheme="minorHAnsi" w:cstheme="minorHAnsi"/>
          <w:sz w:val="22"/>
          <w:szCs w:val="22"/>
          <w:lang w:val="en-GB" w:eastAsia="en-GB"/>
        </w:rPr>
        <w:t>2.2</w:t>
      </w:r>
      <w:r w:rsidRPr="00024293">
        <w:rPr>
          <w:rFonts w:asciiTheme="minorHAnsi" w:hAnsiTheme="minorHAnsi" w:cstheme="minorHAnsi"/>
          <w:sz w:val="22"/>
          <w:szCs w:val="22"/>
          <w:lang w:val="en-GB" w:eastAsia="en-GB"/>
        </w:rPr>
        <w:tab/>
      </w:r>
      <w:r w:rsidRPr="00024293">
        <w:rPr>
          <w:rFonts w:asciiTheme="minorHAnsi" w:hAnsiTheme="minorHAnsi" w:cstheme="minorHAnsi"/>
          <w:sz w:val="22"/>
          <w:szCs w:val="22"/>
          <w:lang w:val="en-GB" w:eastAsia="en-GB"/>
        </w:rPr>
        <w:tab/>
      </w:r>
      <w:r w:rsidRPr="00024293" w:rsidR="004014D5">
        <w:rPr>
          <w:rFonts w:asciiTheme="minorHAnsi" w:hAnsiTheme="minorHAnsi" w:cstheme="minorHAnsi"/>
          <w:sz w:val="22"/>
          <w:szCs w:val="22"/>
          <w:lang w:val="en-GB" w:eastAsia="en-GB"/>
        </w:rPr>
        <w:t>It also meets the requirements of:</w:t>
      </w:r>
    </w:p>
    <w:p w:rsidRPr="00024293" w:rsidR="004014D5" w:rsidP="009F138B" w:rsidRDefault="004014D5" w14:paraId="06722BB6" w14:textId="77777777">
      <w:pPr>
        <w:pStyle w:val="1bodycopy10pt"/>
        <w:numPr>
          <w:ilvl w:val="0"/>
          <w:numId w:val="9"/>
        </w:numPr>
        <w:spacing w:after="0" w:line="259" w:lineRule="auto"/>
        <w:ind w:left="1134" w:hanging="425"/>
        <w:jc w:val="both"/>
        <w:rPr>
          <w:rFonts w:asciiTheme="minorHAnsi" w:hAnsiTheme="minorHAnsi" w:cstheme="minorHAnsi"/>
          <w:color w:val="242424"/>
          <w:sz w:val="22"/>
          <w:szCs w:val="22"/>
          <w:lang w:val="en-GB"/>
        </w:rPr>
      </w:pPr>
      <w:hyperlink w:history="1" r:id="rId18">
        <w:r w:rsidRPr="00024293">
          <w:rPr>
            <w:rStyle w:val="Hyperlink"/>
            <w:rFonts w:asciiTheme="minorHAnsi" w:hAnsiTheme="minorHAnsi" w:cstheme="minorHAnsi"/>
            <w:sz w:val="22"/>
            <w:szCs w:val="22"/>
            <w:lang w:val="en-GB"/>
          </w:rPr>
          <w:t>Section 93 of the Education and Inspections Act 2006</w:t>
        </w:r>
      </w:hyperlink>
    </w:p>
    <w:p w:rsidRPr="00024293" w:rsidR="004014D5" w:rsidP="009F138B" w:rsidRDefault="004014D5" w14:paraId="65038B1B" w14:textId="628814CD">
      <w:pPr>
        <w:pStyle w:val="1bodycopy10pt"/>
        <w:numPr>
          <w:ilvl w:val="0"/>
          <w:numId w:val="9"/>
        </w:numPr>
        <w:spacing w:after="0" w:line="259" w:lineRule="auto"/>
        <w:ind w:left="1134" w:hanging="425"/>
        <w:jc w:val="both"/>
        <w:rPr>
          <w:rFonts w:asciiTheme="minorHAnsi" w:hAnsiTheme="minorHAnsi" w:cstheme="minorHAnsi"/>
          <w:color w:val="242424"/>
          <w:sz w:val="22"/>
          <w:szCs w:val="22"/>
          <w:lang w:val="en-GB"/>
        </w:rPr>
      </w:pPr>
      <w:r w:rsidRPr="00024293">
        <w:rPr>
          <w:rFonts w:asciiTheme="minorHAnsi" w:hAnsiTheme="minorHAnsi" w:cstheme="minorHAnsi"/>
          <w:color w:val="242424"/>
          <w:sz w:val="22"/>
          <w:szCs w:val="22"/>
          <w:lang w:val="en-GB"/>
        </w:rPr>
        <w:t xml:space="preserve">Section 93A of the Education and Inspections Act 2006, inserted by the </w:t>
      </w:r>
      <w:hyperlink w:history="1" r:id="rId19">
        <w:r w:rsidRPr="00024293">
          <w:rPr>
            <w:rStyle w:val="Hyperlink"/>
            <w:rFonts w:asciiTheme="minorHAnsi" w:hAnsiTheme="minorHAnsi" w:cstheme="minorHAnsi"/>
            <w:sz w:val="22"/>
            <w:szCs w:val="22"/>
            <w:lang w:val="en-GB"/>
          </w:rPr>
          <w:t>Apprenticeships, Skills,</w:t>
        </w:r>
        <w:r w:rsidRPr="00024293" w:rsidR="00A05537">
          <w:rPr>
            <w:rStyle w:val="Hyperlink"/>
            <w:rFonts w:asciiTheme="minorHAnsi" w:hAnsiTheme="minorHAnsi" w:cstheme="minorHAnsi"/>
            <w:sz w:val="22"/>
            <w:szCs w:val="22"/>
            <w:lang w:val="en-GB"/>
          </w:rPr>
          <w:t xml:space="preserve"> </w:t>
        </w:r>
        <w:r w:rsidRPr="00024293">
          <w:rPr>
            <w:rStyle w:val="Hyperlink"/>
            <w:rFonts w:asciiTheme="minorHAnsi" w:hAnsiTheme="minorHAnsi" w:cstheme="minorHAnsi"/>
            <w:sz w:val="22"/>
            <w:szCs w:val="22"/>
            <w:lang w:val="en-GB"/>
          </w:rPr>
          <w:t>Children and Learning Act 2009</w:t>
        </w:r>
      </w:hyperlink>
    </w:p>
    <w:p w:rsidRPr="00024293" w:rsidR="004014D5" w:rsidP="009F138B" w:rsidRDefault="004014D5" w14:paraId="53FC682B" w14:textId="77777777">
      <w:pPr>
        <w:pStyle w:val="1bodycopy10pt"/>
        <w:numPr>
          <w:ilvl w:val="0"/>
          <w:numId w:val="9"/>
        </w:numPr>
        <w:spacing w:after="0" w:line="259" w:lineRule="auto"/>
        <w:ind w:left="1134" w:hanging="425"/>
        <w:jc w:val="both"/>
        <w:rPr>
          <w:rFonts w:asciiTheme="minorHAnsi" w:hAnsiTheme="minorHAnsi" w:cstheme="minorHAnsi"/>
          <w:color w:val="242424"/>
          <w:sz w:val="22"/>
          <w:szCs w:val="22"/>
          <w:lang w:val="en-GB"/>
        </w:rPr>
      </w:pPr>
      <w:hyperlink w:history="1" r:id="rId20">
        <w:r w:rsidRPr="00024293">
          <w:rPr>
            <w:rStyle w:val="Hyperlink"/>
            <w:rFonts w:asciiTheme="minorHAnsi" w:hAnsiTheme="minorHAnsi" w:cstheme="minorHAnsi"/>
            <w:sz w:val="22"/>
            <w:szCs w:val="22"/>
            <w:lang w:val="en-GB"/>
          </w:rPr>
          <w:t>Section 550ZA</w:t>
        </w:r>
      </w:hyperlink>
      <w:r w:rsidRPr="00024293">
        <w:rPr>
          <w:rFonts w:asciiTheme="minorHAnsi" w:hAnsiTheme="minorHAnsi" w:cstheme="minorHAnsi"/>
          <w:color w:val="242424"/>
          <w:sz w:val="22"/>
          <w:szCs w:val="22"/>
          <w:lang w:val="en-GB"/>
        </w:rPr>
        <w:t xml:space="preserve"> and </w:t>
      </w:r>
      <w:hyperlink w:history="1" r:id="rId21">
        <w:r w:rsidRPr="00024293">
          <w:rPr>
            <w:rStyle w:val="Hyperlink"/>
            <w:rFonts w:asciiTheme="minorHAnsi" w:hAnsiTheme="minorHAnsi" w:cstheme="minorHAnsi"/>
            <w:sz w:val="22"/>
            <w:szCs w:val="22"/>
            <w:lang w:val="en-GB"/>
          </w:rPr>
          <w:t>section 550ZB</w:t>
        </w:r>
      </w:hyperlink>
      <w:r w:rsidRPr="00024293">
        <w:rPr>
          <w:rFonts w:asciiTheme="minorHAnsi" w:hAnsiTheme="minorHAnsi" w:cstheme="minorHAnsi"/>
          <w:color w:val="242424"/>
          <w:sz w:val="22"/>
          <w:szCs w:val="22"/>
          <w:lang w:val="en-GB"/>
        </w:rPr>
        <w:t xml:space="preserve"> of the Education Act 1996</w:t>
      </w:r>
    </w:p>
    <w:p w:rsidRPr="00024293" w:rsidR="004014D5" w:rsidP="009F138B" w:rsidRDefault="004014D5" w14:paraId="15351FE7" w14:textId="77777777">
      <w:pPr>
        <w:pStyle w:val="1bodycopy10pt"/>
        <w:numPr>
          <w:ilvl w:val="0"/>
          <w:numId w:val="8"/>
        </w:numPr>
        <w:spacing w:after="0" w:line="259" w:lineRule="auto"/>
        <w:ind w:left="1134" w:hanging="425"/>
        <w:jc w:val="both"/>
        <w:rPr>
          <w:rFonts w:asciiTheme="minorHAnsi" w:hAnsiTheme="minorHAnsi" w:cstheme="minorHAnsi"/>
          <w:sz w:val="22"/>
          <w:szCs w:val="22"/>
          <w:lang w:val="en-GB"/>
        </w:rPr>
      </w:pPr>
      <w:hyperlink w:history="1" r:id="rId22">
        <w:r w:rsidRPr="00024293">
          <w:rPr>
            <w:rStyle w:val="Hyperlink"/>
            <w:rFonts w:asciiTheme="minorHAnsi" w:hAnsiTheme="minorHAnsi" w:cstheme="minorHAnsi"/>
            <w:sz w:val="22"/>
            <w:szCs w:val="22"/>
            <w:lang w:val="en-GB"/>
          </w:rPr>
          <w:t>Equality Act 2010</w:t>
        </w:r>
      </w:hyperlink>
    </w:p>
    <w:p w:rsidRPr="00024293" w:rsidR="004014D5" w:rsidP="009F138B" w:rsidRDefault="004014D5" w14:paraId="32159212" w14:textId="77777777">
      <w:pPr>
        <w:pStyle w:val="1bodycopy10pt"/>
        <w:numPr>
          <w:ilvl w:val="0"/>
          <w:numId w:val="8"/>
        </w:numPr>
        <w:spacing w:after="0" w:line="259" w:lineRule="auto"/>
        <w:ind w:left="1134" w:hanging="425"/>
        <w:jc w:val="both"/>
        <w:rPr>
          <w:rFonts w:asciiTheme="minorHAnsi" w:hAnsiTheme="minorHAnsi" w:cstheme="minorHAnsi"/>
          <w:sz w:val="22"/>
          <w:szCs w:val="22"/>
          <w:lang w:val="en-GB"/>
        </w:rPr>
      </w:pPr>
      <w:hyperlink w:history="1" r:id="rId23">
        <w:r w:rsidRPr="00024293">
          <w:rPr>
            <w:rStyle w:val="Hyperlink"/>
            <w:rFonts w:asciiTheme="minorHAnsi" w:hAnsiTheme="minorHAnsi" w:cstheme="minorHAnsi"/>
            <w:sz w:val="22"/>
            <w:szCs w:val="22"/>
            <w:lang w:val="en-GB"/>
          </w:rPr>
          <w:t>Health and Safety at Work etc. Act 1974</w:t>
        </w:r>
      </w:hyperlink>
      <w:r w:rsidRPr="00024293">
        <w:rPr>
          <w:rFonts w:asciiTheme="minorHAnsi" w:hAnsiTheme="minorHAnsi" w:cstheme="minorHAnsi"/>
          <w:sz w:val="22"/>
          <w:szCs w:val="22"/>
          <w:lang w:val="en-GB"/>
        </w:rPr>
        <w:t xml:space="preserve"> and associated regulations</w:t>
      </w:r>
    </w:p>
    <w:p w:rsidRPr="00024293" w:rsidR="004014D5" w:rsidP="009F138B" w:rsidRDefault="004014D5" w14:paraId="00919C60" w14:textId="77777777">
      <w:pPr>
        <w:pStyle w:val="1bodycopy10pt"/>
        <w:numPr>
          <w:ilvl w:val="0"/>
          <w:numId w:val="8"/>
        </w:numPr>
        <w:spacing w:after="0" w:line="259" w:lineRule="auto"/>
        <w:ind w:left="1134" w:hanging="425"/>
        <w:jc w:val="both"/>
        <w:rPr>
          <w:rFonts w:asciiTheme="minorHAnsi" w:hAnsiTheme="minorHAnsi" w:cstheme="minorHAnsi"/>
          <w:sz w:val="22"/>
          <w:szCs w:val="22"/>
          <w:lang w:val="en-GB"/>
        </w:rPr>
      </w:pPr>
      <w:hyperlink w:history="1" r:id="rId24">
        <w:r w:rsidRPr="00024293">
          <w:rPr>
            <w:rStyle w:val="Hyperlink"/>
            <w:rFonts w:asciiTheme="minorHAnsi" w:hAnsiTheme="minorHAnsi" w:cstheme="minorHAnsi"/>
            <w:sz w:val="22"/>
            <w:szCs w:val="22"/>
            <w:lang w:val="en-GB"/>
          </w:rPr>
          <w:t>Human Rights Act 1998</w:t>
        </w:r>
      </w:hyperlink>
    </w:p>
    <w:p w:rsidRPr="00024293" w:rsidR="004014D5" w:rsidP="009F138B" w:rsidRDefault="004014D5" w14:paraId="6D28CE90" w14:textId="77777777">
      <w:pPr>
        <w:pStyle w:val="1bodycopy10pt"/>
        <w:numPr>
          <w:ilvl w:val="0"/>
          <w:numId w:val="8"/>
        </w:numPr>
        <w:spacing w:after="0" w:line="259" w:lineRule="auto"/>
        <w:ind w:left="1134" w:hanging="425"/>
        <w:jc w:val="both"/>
        <w:rPr>
          <w:rFonts w:asciiTheme="minorHAnsi" w:hAnsiTheme="minorHAnsi" w:cstheme="minorHAnsi"/>
          <w:color w:val="242424"/>
          <w:sz w:val="22"/>
          <w:szCs w:val="22"/>
          <w:lang w:val="en-GB"/>
        </w:rPr>
      </w:pPr>
      <w:hyperlink w:history="1" r:id="rId25">
        <w:r w:rsidRPr="00024293">
          <w:rPr>
            <w:rStyle w:val="Hyperlink"/>
            <w:rFonts w:asciiTheme="minorHAnsi" w:hAnsiTheme="minorHAnsi" w:cstheme="minorHAnsi"/>
            <w:sz w:val="22"/>
            <w:szCs w:val="22"/>
            <w:lang w:val="en-GB"/>
          </w:rPr>
          <w:t>Keeping Children Safe in Education</w:t>
        </w:r>
      </w:hyperlink>
    </w:p>
    <w:p w:rsidRPr="00024293" w:rsidR="004014D5" w:rsidP="009F138B" w:rsidRDefault="004014D5" w14:paraId="5189534A" w14:textId="77777777">
      <w:pPr>
        <w:pStyle w:val="1bodycopy10pt"/>
        <w:numPr>
          <w:ilvl w:val="0"/>
          <w:numId w:val="8"/>
        </w:numPr>
        <w:spacing w:after="0" w:line="259" w:lineRule="auto"/>
        <w:ind w:left="1134" w:hanging="425"/>
        <w:jc w:val="both"/>
        <w:rPr>
          <w:rFonts w:asciiTheme="minorHAnsi" w:hAnsiTheme="minorHAnsi" w:cstheme="minorHAnsi"/>
          <w:sz w:val="22"/>
          <w:szCs w:val="22"/>
          <w:lang w:val="en-GB"/>
        </w:rPr>
      </w:pPr>
      <w:hyperlink w:history="1" r:id="rId26">
        <w:r w:rsidRPr="00024293">
          <w:rPr>
            <w:rStyle w:val="Hyperlink"/>
            <w:rFonts w:asciiTheme="minorHAnsi" w:hAnsiTheme="minorHAnsi" w:cstheme="minorHAnsi"/>
            <w:sz w:val="22"/>
            <w:szCs w:val="22"/>
            <w:lang w:val="en-GB"/>
          </w:rPr>
          <w:t xml:space="preserve">The </w:t>
        </w:r>
        <w:proofErr w:type="gramStart"/>
        <w:r w:rsidRPr="00024293">
          <w:rPr>
            <w:rStyle w:val="Hyperlink"/>
            <w:rFonts w:asciiTheme="minorHAnsi" w:hAnsiTheme="minorHAnsi" w:cstheme="minorHAnsi"/>
            <w:sz w:val="22"/>
            <w:szCs w:val="22"/>
            <w:lang w:val="en-GB"/>
          </w:rPr>
          <w:t>Schools</w:t>
        </w:r>
        <w:proofErr w:type="gramEnd"/>
        <w:r w:rsidRPr="00024293">
          <w:rPr>
            <w:rStyle w:val="Hyperlink"/>
            <w:rFonts w:asciiTheme="minorHAnsi" w:hAnsiTheme="minorHAnsi" w:cstheme="minorHAnsi"/>
            <w:sz w:val="22"/>
            <w:szCs w:val="22"/>
            <w:lang w:val="en-GB"/>
          </w:rPr>
          <w:t xml:space="preserve"> (Recording and Reporting of Seclusion and Restraint) (No. 2) (England) Regulations 2025</w:t>
        </w:r>
      </w:hyperlink>
      <w:r w:rsidRPr="00024293">
        <w:rPr>
          <w:rFonts w:asciiTheme="minorHAnsi" w:hAnsiTheme="minorHAnsi" w:cstheme="minorHAnsi"/>
          <w:sz w:val="22"/>
          <w:szCs w:val="22"/>
          <w:lang w:val="en-GB"/>
        </w:rPr>
        <w:t> </w:t>
      </w:r>
    </w:p>
    <w:p w:rsidRPr="00024293" w:rsidR="004014D5" w:rsidP="009F138B" w:rsidRDefault="004014D5" w14:paraId="1C4D0F55" w14:textId="77777777">
      <w:pPr>
        <w:pStyle w:val="parsedhtmllioit3u"/>
        <w:numPr>
          <w:ilvl w:val="0"/>
          <w:numId w:val="8"/>
        </w:numPr>
        <w:spacing w:before="0" w:beforeAutospacing="0" w:after="0" w:afterAutospacing="0" w:line="259" w:lineRule="auto"/>
        <w:ind w:left="1134" w:hanging="425"/>
        <w:jc w:val="both"/>
        <w:rPr>
          <w:rFonts w:eastAsia="MS Mincho" w:asciiTheme="minorHAnsi" w:hAnsiTheme="minorHAnsi" w:cstheme="minorHAnsi"/>
          <w:sz w:val="22"/>
          <w:szCs w:val="22"/>
          <w:lang w:eastAsia="en-US"/>
        </w:rPr>
      </w:pPr>
      <w:r w:rsidRPr="00024293">
        <w:rPr>
          <w:rFonts w:asciiTheme="minorHAnsi" w:hAnsiTheme="minorHAnsi" w:cstheme="minorHAnsi"/>
          <w:color w:val="1B1C1D"/>
          <w:sz w:val="22"/>
          <w:szCs w:val="22"/>
        </w:rPr>
        <w:t xml:space="preserve">Department for Education guidance on </w:t>
      </w:r>
      <w:hyperlink w:history="1" r:id="rId27">
        <w:r w:rsidRPr="00024293">
          <w:rPr>
            <w:rStyle w:val="Hyperlink"/>
            <w:rFonts w:asciiTheme="minorHAnsi" w:hAnsiTheme="minorHAnsi" w:cstheme="minorHAnsi"/>
            <w:sz w:val="22"/>
            <w:szCs w:val="22"/>
          </w:rPr>
          <w:t>searching, screening and confiscation</w:t>
        </w:r>
      </w:hyperlink>
    </w:p>
    <w:p w:rsidRPr="00024293" w:rsidR="004014D5" w:rsidP="009F138B" w:rsidRDefault="004014D5" w14:paraId="0A186E61" w14:textId="77777777">
      <w:pPr>
        <w:pStyle w:val="1bodycopy10pt"/>
        <w:numPr>
          <w:ilvl w:val="0"/>
          <w:numId w:val="8"/>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 xml:space="preserve">Paragraph 16A of the schedule to The Education (Independent School Standards) Regulations 2014 (inserted by </w:t>
      </w:r>
      <w:hyperlink w:history="1" r:id="rId28">
        <w:r w:rsidRPr="00024293">
          <w:rPr>
            <w:rStyle w:val="Hyperlink"/>
            <w:rFonts w:asciiTheme="minorHAnsi" w:hAnsiTheme="minorHAnsi" w:cstheme="minorHAnsi"/>
            <w:sz w:val="22"/>
            <w:szCs w:val="22"/>
            <w:lang w:val="en-GB"/>
          </w:rPr>
          <w:t>The Schools (Recording and Reporting of Seclusion and Restraint) (No. 2) (England) Regulations 2025</w:t>
        </w:r>
      </w:hyperlink>
      <w:r w:rsidRPr="00024293">
        <w:rPr>
          <w:rFonts w:asciiTheme="minorHAnsi" w:hAnsiTheme="minorHAnsi" w:cstheme="minorHAnsi"/>
          <w:sz w:val="22"/>
          <w:szCs w:val="22"/>
          <w:lang w:val="en-GB"/>
        </w:rPr>
        <w:t>)</w:t>
      </w:r>
    </w:p>
    <w:p w:rsidRPr="00024293" w:rsidR="00771039" w:rsidP="004C1F66" w:rsidRDefault="00771039" w14:paraId="513DFCE2" w14:textId="28DB480F">
      <w:pPr>
        <w:spacing w:after="0"/>
        <w:jc w:val="both"/>
        <w:rPr>
          <w:rFonts w:asciiTheme="minorHAnsi" w:hAnsiTheme="minorHAnsi" w:cstheme="minorHAnsi"/>
        </w:rPr>
      </w:pPr>
    </w:p>
    <w:p w:rsidRPr="00024293" w:rsidR="004C4313" w:rsidP="004C1F66" w:rsidRDefault="00307E27" w14:paraId="28FF8C87" w14:textId="63099C19">
      <w:pPr>
        <w:pStyle w:val="Heading2"/>
        <w:spacing w:before="0"/>
        <w:ind w:left="9"/>
        <w:jc w:val="both"/>
        <w:rPr>
          <w:rFonts w:asciiTheme="minorHAnsi" w:hAnsiTheme="minorHAnsi" w:cstheme="minorHAnsi"/>
          <w:b/>
          <w:bCs/>
          <w:color w:val="7030A0"/>
          <w:sz w:val="22"/>
          <w:szCs w:val="22"/>
        </w:rPr>
      </w:pPr>
      <w:bookmarkStart w:name="_Toc224550610" w:id="2"/>
      <w:r w:rsidRPr="00024293">
        <w:rPr>
          <w:rFonts w:asciiTheme="minorHAnsi" w:hAnsiTheme="minorHAnsi" w:cstheme="minorHAnsi"/>
          <w:b/>
          <w:bCs/>
          <w:color w:val="7030A0"/>
          <w:sz w:val="22"/>
          <w:szCs w:val="22"/>
        </w:rPr>
        <w:t>3.0</w:t>
      </w:r>
      <w:r w:rsidRPr="00024293">
        <w:rPr>
          <w:rFonts w:asciiTheme="minorHAnsi" w:hAnsiTheme="minorHAnsi" w:cstheme="minorHAnsi"/>
          <w:b/>
          <w:bCs/>
          <w:color w:val="7030A0"/>
          <w:sz w:val="22"/>
          <w:szCs w:val="22"/>
        </w:rPr>
        <w:tab/>
      </w:r>
      <w:r w:rsidRPr="00024293" w:rsidR="00BB275C">
        <w:rPr>
          <w:rFonts w:asciiTheme="minorHAnsi" w:hAnsiTheme="minorHAnsi" w:cstheme="minorHAnsi"/>
          <w:b/>
          <w:bCs/>
          <w:color w:val="7030A0"/>
          <w:sz w:val="22"/>
          <w:szCs w:val="22"/>
        </w:rPr>
        <w:t>DEFINITIONS</w:t>
      </w:r>
      <w:bookmarkEnd w:id="2"/>
      <w:r w:rsidRPr="00024293" w:rsidR="00BB275C">
        <w:rPr>
          <w:rFonts w:asciiTheme="minorHAnsi" w:hAnsiTheme="minorHAnsi" w:cstheme="minorHAnsi"/>
          <w:b/>
          <w:bCs/>
          <w:color w:val="7030A0"/>
          <w:sz w:val="22"/>
          <w:szCs w:val="22"/>
        </w:rPr>
        <w:t xml:space="preserve"> </w:t>
      </w:r>
    </w:p>
    <w:p w:rsidRPr="00024293" w:rsidR="00BB275C" w:rsidP="008B53A3" w:rsidRDefault="008B53A3" w14:paraId="54102F00" w14:textId="4238B414">
      <w:pPr>
        <w:pStyle w:val="1bodycopy10pt"/>
        <w:spacing w:after="0" w:line="259" w:lineRule="auto"/>
        <w:ind w:left="720" w:hanging="720"/>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 xml:space="preserve">3.1 </w:t>
      </w:r>
      <w:r w:rsidRPr="00024293">
        <w:rPr>
          <w:rFonts w:asciiTheme="minorHAnsi" w:hAnsiTheme="minorHAnsi" w:cstheme="minorHAnsi"/>
          <w:sz w:val="22"/>
          <w:szCs w:val="22"/>
          <w:lang w:val="en-GB"/>
        </w:rPr>
        <w:tab/>
      </w:r>
      <w:r w:rsidRPr="00024293" w:rsidR="00BB275C">
        <w:rPr>
          <w:rFonts w:asciiTheme="minorHAnsi" w:hAnsiTheme="minorHAnsi" w:cstheme="minorHAnsi"/>
          <w:sz w:val="22"/>
          <w:szCs w:val="22"/>
          <w:lang w:val="en-GB"/>
        </w:rPr>
        <w:t>The terms we use in this policy are defined as follows. These definitions are based on the Department for Education’s guidance on restrictive interventions</w:t>
      </w:r>
      <w:r w:rsidRPr="00024293" w:rsidR="000B327A">
        <w:rPr>
          <w:rFonts w:asciiTheme="minorHAnsi" w:hAnsiTheme="minorHAnsi" w:cstheme="minorHAnsi"/>
          <w:sz w:val="22"/>
          <w:szCs w:val="22"/>
          <w:lang w:val="en-GB"/>
        </w:rPr>
        <w:t xml:space="preserve">. </w:t>
      </w:r>
    </w:p>
    <w:p w:rsidRPr="00024293" w:rsidR="00BB275C" w:rsidP="004C1F66" w:rsidRDefault="00BB275C" w14:paraId="0BE7FE01" w14:textId="77777777">
      <w:pPr>
        <w:pStyle w:val="1bodycopy10pt"/>
        <w:spacing w:after="0" w:line="259" w:lineRule="auto"/>
        <w:jc w:val="both"/>
        <w:rPr>
          <w:rFonts w:eastAsia="Arial" w:asciiTheme="minorHAnsi" w:hAnsiTheme="minorHAnsi" w:cstheme="minorHAnsi"/>
          <w:sz w:val="22"/>
          <w:szCs w:val="22"/>
          <w:lang w:val="en-GB"/>
        </w:rPr>
      </w:pPr>
    </w:p>
    <w:p w:rsidRPr="00024293" w:rsidR="00BB275C" w:rsidP="009F138B" w:rsidRDefault="00BB275C" w14:paraId="5E081F2A" w14:textId="07CE184C">
      <w:pPr>
        <w:pStyle w:val="4Bulletedcopyblue"/>
        <w:numPr>
          <w:ilvl w:val="0"/>
          <w:numId w:val="14"/>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b/>
          <w:bCs/>
          <w:sz w:val="22"/>
          <w:szCs w:val="22"/>
          <w:lang w:val="en-GB"/>
        </w:rPr>
        <w:t>Restrictive interventions</w:t>
      </w:r>
      <w:r w:rsidRPr="00024293">
        <w:rPr>
          <w:rFonts w:asciiTheme="minorHAnsi" w:hAnsiTheme="minorHAnsi" w:cstheme="minorHAnsi"/>
          <w:sz w:val="22"/>
          <w:szCs w:val="22"/>
          <w:lang w:val="en-GB"/>
        </w:rPr>
        <w:t xml:space="preserve"> are used to prevent, restrict or subdue movement of the body or part of the body. This policy uses ‘restrictive interventions’ as the umbrella term to describe both physical and non-physical actions aimed to restrain pupils in different ways. </w:t>
      </w:r>
    </w:p>
    <w:p w:rsidRPr="00024293" w:rsidR="00BB275C" w:rsidP="48A04831" w:rsidRDefault="00BB275C" w14:paraId="78A06DF0" w14:textId="6B937A45">
      <w:pPr>
        <w:pStyle w:val="4Bulletedcopyblue"/>
        <w:numPr>
          <w:ilvl w:val="0"/>
          <w:numId w:val="0"/>
        </w:numPr>
        <w:spacing w:after="0" w:line="259" w:lineRule="auto"/>
        <w:ind w:left="1134"/>
        <w:jc w:val="both"/>
        <w:rPr>
          <w:rFonts w:ascii="Calibri" w:hAnsi="Calibri" w:cs="Calibri" w:asciiTheme="minorAscii" w:hAnsiTheme="minorAscii" w:cstheme="minorAscii"/>
          <w:sz w:val="22"/>
          <w:szCs w:val="22"/>
          <w:highlight w:val="yellow"/>
          <w:lang w:val="en-GB"/>
        </w:rPr>
      </w:pPr>
      <w:r w:rsidRPr="48A04831" w:rsidR="00BB275C">
        <w:rPr>
          <w:rFonts w:ascii="Calibri" w:hAnsi="Calibri" w:cs="Calibri" w:asciiTheme="minorAscii" w:hAnsiTheme="minorAscii" w:cstheme="minorAscii"/>
          <w:sz w:val="22"/>
          <w:szCs w:val="22"/>
          <w:lang w:val="en-GB"/>
        </w:rPr>
        <w:t>Examples of restrictive interventions could include:</w:t>
      </w:r>
    </w:p>
    <w:p w:rsidRPr="00024293" w:rsidR="00BB275C" w:rsidP="009F138B" w:rsidRDefault="00BB275C" w14:paraId="3DA68EAB" w14:textId="77777777">
      <w:pPr>
        <w:pStyle w:val="4Bulletedcopyblue"/>
        <w:numPr>
          <w:ilvl w:val="1"/>
          <w:numId w:val="13"/>
        </w:numPr>
        <w:spacing w:after="0" w:line="259" w:lineRule="auto"/>
        <w:ind w:left="1418" w:hanging="28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Supervised seclusion of a pupil in an area away from others, where the pupil is prevented from leaving for their own safety and/or the safety of others</w:t>
      </w:r>
    </w:p>
    <w:p w:rsidRPr="00024293" w:rsidR="00BB275C" w:rsidP="009F138B" w:rsidRDefault="00BB275C" w14:paraId="39BC00FA" w14:textId="77777777">
      <w:pPr>
        <w:pStyle w:val="4Bulletedcopyblue"/>
        <w:numPr>
          <w:ilvl w:val="1"/>
          <w:numId w:val="13"/>
        </w:numPr>
        <w:spacing w:after="0" w:line="259" w:lineRule="auto"/>
        <w:ind w:left="1418" w:hanging="28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Passive physical contact, such as a staff member blocking a pupil’s path if they’re running towards danger (like a busy road), or staff standing between pupils to prevent a fight</w:t>
      </w:r>
    </w:p>
    <w:p w:rsidRPr="00024293" w:rsidR="009C11E1" w:rsidP="009C11E1" w:rsidRDefault="009C11E1" w14:paraId="289CCF5A" w14:textId="77777777">
      <w:pPr>
        <w:pStyle w:val="4Bulletedcopyblue"/>
        <w:numPr>
          <w:ilvl w:val="0"/>
          <w:numId w:val="0"/>
        </w:numPr>
        <w:spacing w:after="0" w:line="259" w:lineRule="auto"/>
        <w:ind w:left="1418"/>
        <w:jc w:val="both"/>
        <w:rPr>
          <w:rFonts w:asciiTheme="minorHAnsi" w:hAnsiTheme="minorHAnsi" w:cstheme="minorHAnsi"/>
          <w:sz w:val="22"/>
          <w:szCs w:val="22"/>
          <w:lang w:val="en-GB"/>
        </w:rPr>
      </w:pPr>
    </w:p>
    <w:p w:rsidRPr="00024293" w:rsidR="00BB275C" w:rsidP="009F138B" w:rsidRDefault="00BB275C" w14:paraId="7C7E3BE7" w14:textId="77777777">
      <w:pPr>
        <w:pStyle w:val="4Bulletedcopyblue"/>
        <w:numPr>
          <w:ilvl w:val="0"/>
          <w:numId w:val="13"/>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b/>
          <w:bCs/>
          <w:sz w:val="22"/>
          <w:szCs w:val="22"/>
          <w:lang w:val="en-GB"/>
        </w:rPr>
        <w:t>Reasonable force</w:t>
      </w:r>
      <w:r w:rsidRPr="00024293">
        <w:rPr>
          <w:rFonts w:asciiTheme="minorHAnsi" w:hAnsiTheme="minorHAnsi" w:cstheme="minorHAnsi"/>
          <w:sz w:val="22"/>
          <w:szCs w:val="22"/>
          <w:lang w:val="en-GB"/>
        </w:rPr>
        <w:t xml:space="preserve"> refers to the broad range of actions used by staff that involve a degree of physical contact to restrain children, using no more force than is needed for the least amount of time, the application of which will depend on the circumstances. </w:t>
      </w:r>
    </w:p>
    <w:p w:rsidRPr="00024293" w:rsidR="00BB275C" w:rsidP="48A04831" w:rsidRDefault="00BB275C" w14:paraId="11CCF8E5" w14:textId="6B86CB67">
      <w:pPr>
        <w:pStyle w:val="4Bulletedcopyblue"/>
        <w:numPr>
          <w:ilvl w:val="0"/>
          <w:numId w:val="0"/>
        </w:numPr>
        <w:spacing w:after="0" w:line="259" w:lineRule="auto"/>
        <w:ind w:left="1134"/>
        <w:jc w:val="both"/>
        <w:rPr>
          <w:rFonts w:ascii="Calibri" w:hAnsi="Calibri" w:cs="Calibri" w:asciiTheme="minorAscii" w:hAnsiTheme="minorAscii" w:cstheme="minorAscii"/>
          <w:sz w:val="22"/>
          <w:szCs w:val="22"/>
          <w:highlight w:val="yellow"/>
          <w:lang w:val="en-GB"/>
        </w:rPr>
      </w:pPr>
      <w:r w:rsidRPr="48A04831" w:rsidR="00BB275C">
        <w:rPr>
          <w:rFonts w:ascii="Calibri" w:hAnsi="Calibri" w:cs="Calibri" w:asciiTheme="minorAscii" w:hAnsiTheme="minorAscii" w:cstheme="minorAscii"/>
          <w:sz w:val="22"/>
          <w:szCs w:val="22"/>
          <w:lang w:val="en-GB"/>
        </w:rPr>
        <w:t xml:space="preserve">Examples of the use of reasonable force could include: </w:t>
      </w:r>
    </w:p>
    <w:p w:rsidRPr="00024293" w:rsidR="00BB275C" w:rsidP="009F138B" w:rsidRDefault="00BB275C" w14:paraId="7F7512EC" w14:textId="77777777">
      <w:pPr>
        <w:pStyle w:val="4Bulletedcopyblue"/>
        <w:numPr>
          <w:ilvl w:val="1"/>
          <w:numId w:val="13"/>
        </w:numPr>
        <w:spacing w:after="0" w:line="259" w:lineRule="auto"/>
        <w:ind w:left="720" w:firstLine="41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A staff member guiding a pupil to safety by the arm</w:t>
      </w:r>
    </w:p>
    <w:p w:rsidRPr="00024293" w:rsidR="00BB275C" w:rsidP="009F138B" w:rsidRDefault="00BB275C" w14:paraId="4963EE9B" w14:textId="77777777">
      <w:pPr>
        <w:pStyle w:val="4Bulletedcopyblue"/>
        <w:numPr>
          <w:ilvl w:val="1"/>
          <w:numId w:val="13"/>
        </w:numPr>
        <w:spacing w:after="0" w:line="259" w:lineRule="auto"/>
        <w:ind w:left="720" w:firstLine="41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Staff breaking up a fight between pupils</w:t>
      </w:r>
    </w:p>
    <w:p w:rsidRPr="00024293" w:rsidR="00BB275C" w:rsidP="009F138B" w:rsidRDefault="00BB275C" w14:paraId="19C5885A" w14:textId="77777777">
      <w:pPr>
        <w:pStyle w:val="4Bulletedcopyblue"/>
        <w:numPr>
          <w:ilvl w:val="1"/>
          <w:numId w:val="13"/>
        </w:numPr>
        <w:spacing w:after="0" w:line="259" w:lineRule="auto"/>
        <w:ind w:left="720" w:firstLine="41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 xml:space="preserve">A staff member restraining a pupil to prevent injury to the pupil, or others </w:t>
      </w:r>
    </w:p>
    <w:p w:rsidRPr="00024293" w:rsidR="00835EF5" w:rsidP="00835EF5" w:rsidRDefault="00835EF5" w14:paraId="7E9993DB" w14:textId="77777777">
      <w:pPr>
        <w:pStyle w:val="4Bulletedcopyblue"/>
        <w:numPr>
          <w:ilvl w:val="0"/>
          <w:numId w:val="0"/>
        </w:numPr>
        <w:spacing w:after="0" w:line="259" w:lineRule="auto"/>
        <w:ind w:left="720"/>
        <w:jc w:val="both"/>
        <w:rPr>
          <w:rFonts w:asciiTheme="minorHAnsi" w:hAnsiTheme="minorHAnsi" w:cstheme="minorHAnsi"/>
          <w:sz w:val="22"/>
          <w:szCs w:val="22"/>
          <w:lang w:val="en-GB"/>
        </w:rPr>
      </w:pPr>
    </w:p>
    <w:p w:rsidRPr="00024293" w:rsidR="00BB275C" w:rsidP="009F138B" w:rsidRDefault="00BB275C" w14:paraId="4A0CA894" w14:textId="77777777">
      <w:pPr>
        <w:pStyle w:val="4Bulletedcopyblue"/>
        <w:numPr>
          <w:ilvl w:val="0"/>
          <w:numId w:val="13"/>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b/>
          <w:bCs/>
          <w:sz w:val="22"/>
          <w:szCs w:val="22"/>
          <w:lang w:val="en-GB"/>
        </w:rPr>
        <w:t>Restraint</w:t>
      </w:r>
      <w:r w:rsidRPr="00024293">
        <w:rPr>
          <w:rFonts w:asciiTheme="minorHAnsi" w:hAnsiTheme="minorHAnsi" w:cstheme="minorHAnsi"/>
          <w:sz w:val="22"/>
          <w:szCs w:val="22"/>
          <w:lang w:val="en-GB"/>
        </w:rPr>
        <w:t xml:space="preserve"> is a form of non-disciplinary intervention which immobilises a pupil or limits their movement. This may or may not include direct physical contact. </w:t>
      </w:r>
    </w:p>
    <w:p w:rsidRPr="00024293" w:rsidR="00BB275C" w:rsidP="48A04831" w:rsidRDefault="00BB275C" w14:paraId="62AC2555" w14:textId="23D899DD">
      <w:pPr>
        <w:pStyle w:val="4Bulletedcopyblue"/>
        <w:numPr>
          <w:ilvl w:val="0"/>
          <w:numId w:val="0"/>
        </w:numPr>
        <w:spacing w:after="0" w:line="259" w:lineRule="auto"/>
        <w:ind w:left="720" w:firstLine="414"/>
        <w:jc w:val="both"/>
        <w:rPr>
          <w:rFonts w:ascii="Calibri" w:hAnsi="Calibri" w:cs="Calibri" w:asciiTheme="minorAscii" w:hAnsiTheme="minorAscii" w:cstheme="minorAscii"/>
          <w:sz w:val="22"/>
          <w:szCs w:val="22"/>
          <w:highlight w:val="yellow"/>
          <w:lang w:val="en-GB"/>
        </w:rPr>
      </w:pPr>
      <w:r w:rsidRPr="48A04831" w:rsidR="00BB275C">
        <w:rPr>
          <w:rFonts w:ascii="Calibri" w:hAnsi="Calibri" w:cs="Calibri" w:asciiTheme="minorAscii" w:hAnsiTheme="minorAscii" w:cstheme="minorAscii"/>
          <w:sz w:val="22"/>
          <w:szCs w:val="22"/>
          <w:lang w:val="en-GB"/>
        </w:rPr>
        <w:t>Examples could include:</w:t>
      </w:r>
    </w:p>
    <w:p w:rsidRPr="00024293" w:rsidR="00BB275C" w:rsidP="009F138B" w:rsidRDefault="00BB275C" w14:paraId="0121197B" w14:textId="77777777">
      <w:pPr>
        <w:pStyle w:val="4Bulletedcopyblue"/>
        <w:numPr>
          <w:ilvl w:val="1"/>
          <w:numId w:val="13"/>
        </w:numPr>
        <w:spacing w:after="0" w:line="259" w:lineRule="auto"/>
        <w:ind w:left="1418" w:hanging="28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A staff member holding a pupil’s arms to their sides when the pupil is attempting to harm themselves or others</w:t>
      </w:r>
    </w:p>
    <w:p w:rsidRPr="00024293" w:rsidR="00BB275C" w:rsidP="009F138B" w:rsidRDefault="00BB275C" w14:paraId="6DDB30DD" w14:textId="77777777">
      <w:pPr>
        <w:pStyle w:val="4Bulletedcopyblue"/>
        <w:numPr>
          <w:ilvl w:val="1"/>
          <w:numId w:val="13"/>
        </w:numPr>
        <w:spacing w:after="0" w:line="259" w:lineRule="auto"/>
        <w:ind w:left="1418" w:hanging="28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Removing a pupil’s crutches</w:t>
      </w:r>
    </w:p>
    <w:p w:rsidRPr="00024293" w:rsidR="00835EF5" w:rsidP="00835EF5" w:rsidRDefault="00835EF5" w14:paraId="5C4EBF94" w14:textId="77777777">
      <w:pPr>
        <w:pStyle w:val="4Bulletedcopyblue"/>
        <w:numPr>
          <w:ilvl w:val="0"/>
          <w:numId w:val="0"/>
        </w:numPr>
        <w:spacing w:after="0" w:line="259" w:lineRule="auto"/>
        <w:ind w:left="720"/>
        <w:jc w:val="both"/>
        <w:rPr>
          <w:rFonts w:asciiTheme="minorHAnsi" w:hAnsiTheme="minorHAnsi" w:cstheme="minorHAnsi"/>
          <w:sz w:val="22"/>
          <w:szCs w:val="22"/>
          <w:lang w:val="en-GB"/>
        </w:rPr>
      </w:pPr>
    </w:p>
    <w:p w:rsidRPr="00024293" w:rsidR="00BB275C" w:rsidP="009F138B" w:rsidRDefault="00BB275C" w14:paraId="0CEE7C6F" w14:textId="77777777">
      <w:pPr>
        <w:pStyle w:val="4Bulletedcopyblue"/>
        <w:numPr>
          <w:ilvl w:val="0"/>
          <w:numId w:val="13"/>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b/>
          <w:bCs/>
          <w:sz w:val="22"/>
          <w:szCs w:val="22"/>
          <w:lang w:val="en-GB"/>
        </w:rPr>
        <w:t>Seclusion </w:t>
      </w:r>
      <w:r w:rsidRPr="00024293">
        <w:rPr>
          <w:rFonts w:asciiTheme="minorHAnsi" w:hAnsiTheme="minorHAnsi" w:cstheme="minorHAnsi"/>
          <w:sz w:val="22"/>
          <w:szCs w:val="22"/>
          <w:lang w:val="en-GB"/>
        </w:rPr>
        <w:t>is a non-disciplinary intervention that keeps a pupil confined to a place away from others and prevents them from leaving, for the safety of that pupil and/or others. This could be through physical obstruction or by making the pupil believe that they will be punished if they leave. For example, putting a pupil into a ‘holding’ room until they calm down is a form of seclusion.</w:t>
      </w:r>
    </w:p>
    <w:p w:rsidRPr="00024293" w:rsidR="00835EF5" w:rsidP="00835EF5" w:rsidRDefault="00835EF5" w14:paraId="498D5929" w14:textId="77777777">
      <w:pPr>
        <w:pStyle w:val="4Bulletedcopyblue"/>
        <w:numPr>
          <w:ilvl w:val="0"/>
          <w:numId w:val="0"/>
        </w:numPr>
        <w:spacing w:after="0" w:line="259" w:lineRule="auto"/>
        <w:ind w:left="720"/>
        <w:jc w:val="both"/>
        <w:rPr>
          <w:rFonts w:asciiTheme="minorHAnsi" w:hAnsiTheme="minorHAnsi" w:cstheme="minorHAnsi"/>
          <w:sz w:val="22"/>
          <w:szCs w:val="22"/>
          <w:lang w:val="en-GB"/>
        </w:rPr>
      </w:pPr>
    </w:p>
    <w:p w:rsidRPr="00024293" w:rsidR="00BB275C" w:rsidP="009F138B" w:rsidRDefault="00BB275C" w14:paraId="0E08B275" w14:textId="77777777">
      <w:pPr>
        <w:pStyle w:val="4Bulletedcopyblue"/>
        <w:numPr>
          <w:ilvl w:val="0"/>
          <w:numId w:val="15"/>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A</w:t>
      </w:r>
      <w:r w:rsidRPr="00024293">
        <w:rPr>
          <w:rFonts w:asciiTheme="minorHAnsi" w:hAnsiTheme="minorHAnsi" w:cstheme="minorHAnsi"/>
          <w:b/>
          <w:bCs/>
          <w:sz w:val="22"/>
          <w:szCs w:val="22"/>
          <w:lang w:val="en-GB"/>
        </w:rPr>
        <w:t xml:space="preserve"> significant incident</w:t>
      </w:r>
      <w:r w:rsidRPr="00024293">
        <w:rPr>
          <w:rFonts w:asciiTheme="minorHAnsi" w:hAnsiTheme="minorHAnsi" w:cstheme="minorHAnsi"/>
          <w:sz w:val="22"/>
          <w:szCs w:val="22"/>
          <w:lang w:val="en-GB"/>
        </w:rPr>
        <w:t xml:space="preserve"> is any incident where the use of force goes beyond appropriate physical contact between a member of staff and a pupil. This includes when physical force is used to implement a non-physical restrictive intervention.</w:t>
      </w:r>
    </w:p>
    <w:p w:rsidRPr="00024293" w:rsidR="008B53A3" w:rsidP="004C1F66" w:rsidRDefault="008B53A3" w14:paraId="0630B78F" w14:textId="77777777">
      <w:pPr>
        <w:pStyle w:val="Subhead2"/>
        <w:spacing w:before="0" w:line="259" w:lineRule="auto"/>
        <w:jc w:val="both"/>
        <w:rPr>
          <w:rStyle w:val="Strong"/>
          <w:rFonts w:asciiTheme="minorHAnsi" w:hAnsiTheme="minorHAnsi" w:cstheme="minorHAnsi"/>
          <w:szCs w:val="22"/>
        </w:rPr>
      </w:pPr>
    </w:p>
    <w:p w:rsidRPr="00024293" w:rsidR="008315C3" w:rsidP="008315C3" w:rsidRDefault="008315C3" w14:paraId="297AD2A5" w14:textId="043A8BE5">
      <w:pPr>
        <w:pStyle w:val="1bodycopy10pt"/>
        <w:spacing w:after="0" w:line="259" w:lineRule="auto"/>
        <w:rPr>
          <w:rFonts w:asciiTheme="minorHAnsi" w:hAnsiTheme="minorHAnsi" w:cstheme="minorHAnsi"/>
          <w:sz w:val="22"/>
          <w:szCs w:val="22"/>
          <w:lang w:val="en-GB" w:eastAsia="en-GB"/>
        </w:rPr>
      </w:pPr>
      <w:r w:rsidRPr="00024293">
        <w:rPr>
          <w:rFonts w:asciiTheme="minorHAnsi" w:hAnsiTheme="minorHAnsi" w:cstheme="minorHAnsi"/>
          <w:sz w:val="22"/>
          <w:szCs w:val="22"/>
          <w:lang w:val="en-GB" w:eastAsia="en-GB"/>
        </w:rPr>
        <w:t>3.</w:t>
      </w:r>
      <w:r w:rsidRPr="00024293" w:rsidR="00A353C3">
        <w:rPr>
          <w:rFonts w:asciiTheme="minorHAnsi" w:hAnsiTheme="minorHAnsi" w:cstheme="minorHAnsi"/>
          <w:sz w:val="22"/>
          <w:szCs w:val="22"/>
          <w:lang w:val="en-GB" w:eastAsia="en-GB"/>
        </w:rPr>
        <w:t>2</w:t>
      </w:r>
      <w:r w:rsidRPr="00024293">
        <w:rPr>
          <w:rFonts w:asciiTheme="minorHAnsi" w:hAnsiTheme="minorHAnsi" w:cstheme="minorHAnsi"/>
          <w:sz w:val="22"/>
          <w:szCs w:val="22"/>
          <w:lang w:val="en-GB" w:eastAsia="en-GB"/>
        </w:rPr>
        <w:tab/>
      </w:r>
      <w:r w:rsidRPr="00024293">
        <w:rPr>
          <w:rFonts w:asciiTheme="minorHAnsi" w:hAnsiTheme="minorHAnsi" w:cstheme="minorHAnsi"/>
          <w:sz w:val="22"/>
          <w:szCs w:val="22"/>
          <w:lang w:val="en-GB" w:eastAsia="en-GB"/>
        </w:rPr>
        <w:t xml:space="preserve">Appropriate physical contact with pupils </w:t>
      </w:r>
    </w:p>
    <w:p w:rsidRPr="00024293" w:rsidR="00BB275C" w:rsidP="008315C3" w:rsidRDefault="00BB275C" w14:paraId="714C3D19" w14:textId="0673F496">
      <w:pPr>
        <w:pStyle w:val="1bodycopy10pt"/>
        <w:spacing w:after="0" w:line="259" w:lineRule="auto"/>
        <w:ind w:left="720"/>
        <w:rPr>
          <w:rFonts w:asciiTheme="minorHAnsi" w:hAnsiTheme="minorHAnsi" w:cstheme="minorHAnsi"/>
          <w:sz w:val="22"/>
          <w:szCs w:val="22"/>
          <w:lang w:val="en-GB"/>
        </w:rPr>
      </w:pPr>
      <w:r w:rsidRPr="00024293">
        <w:rPr>
          <w:rFonts w:asciiTheme="minorHAnsi" w:hAnsiTheme="minorHAnsi" w:cstheme="minorHAnsi"/>
          <w:sz w:val="22"/>
          <w:szCs w:val="22"/>
          <w:lang w:val="en-GB"/>
        </w:rPr>
        <w:t>Our school does not have a ‘no contact’ policy. We do not grant any requests by parents/carers or staff members not to use reasonable force and/or other restrictive interventions.</w:t>
      </w:r>
    </w:p>
    <w:p w:rsidRPr="00024293" w:rsidR="00A353C3" w:rsidP="008315C3" w:rsidRDefault="00A353C3" w14:paraId="5335320C" w14:textId="77777777">
      <w:pPr>
        <w:pStyle w:val="1bodycopy10pt"/>
        <w:spacing w:after="0" w:line="259" w:lineRule="auto"/>
        <w:ind w:left="720"/>
        <w:rPr>
          <w:rFonts w:asciiTheme="minorHAnsi" w:hAnsiTheme="minorHAnsi" w:cstheme="minorHAnsi"/>
          <w:sz w:val="22"/>
          <w:szCs w:val="22"/>
          <w:lang w:val="en-GB" w:eastAsia="en-GB"/>
        </w:rPr>
      </w:pPr>
    </w:p>
    <w:p w:rsidRPr="00024293" w:rsidR="005706CD" w:rsidP="005706CD" w:rsidRDefault="00BB275C" w14:paraId="72EC694C" w14:textId="7A75A973">
      <w:pPr>
        <w:spacing w:after="0"/>
        <w:ind w:left="720"/>
        <w:jc w:val="both"/>
        <w:rPr>
          <w:rFonts w:eastAsia="MS Mincho" w:asciiTheme="minorHAnsi" w:hAnsiTheme="minorHAnsi" w:cstheme="minorHAnsi"/>
        </w:rPr>
      </w:pPr>
      <w:r w:rsidRPr="00024293">
        <w:rPr>
          <w:rFonts w:eastAsia="MS Mincho" w:asciiTheme="minorHAnsi" w:hAnsiTheme="minorHAnsi" w:cstheme="minorHAnsi"/>
        </w:rPr>
        <w:t>There are circumstances when it is appropriate for staff to have some physical contact with pupils which does not give rise to any question over the use of reasonable force or other restrictive interventions.</w:t>
      </w:r>
      <w:r w:rsidRPr="00024293" w:rsidR="005706CD">
        <w:rPr>
          <w:rFonts w:eastAsia="MS Mincho" w:asciiTheme="minorHAnsi" w:hAnsiTheme="minorHAnsi" w:cstheme="minorHAnsi"/>
        </w:rPr>
        <w:t xml:space="preserve"> Examples include: </w:t>
      </w:r>
    </w:p>
    <w:p w:rsidRPr="00024293" w:rsidR="00BB275C" w:rsidP="009F138B" w:rsidRDefault="00BB275C" w14:paraId="3CC049A9" w14:textId="77777777">
      <w:pPr>
        <w:pStyle w:val="4Bulletedcopyblue"/>
        <w:numPr>
          <w:ilvl w:val="0"/>
          <w:numId w:val="16"/>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 xml:space="preserve">Providing first aid to a pupil </w:t>
      </w:r>
    </w:p>
    <w:p w:rsidRPr="00024293" w:rsidR="00BB275C" w:rsidP="009F138B" w:rsidRDefault="00BB275C" w14:paraId="37D6B1C9" w14:textId="77777777">
      <w:pPr>
        <w:pStyle w:val="4Bulletedcopyblue"/>
        <w:numPr>
          <w:ilvl w:val="0"/>
          <w:numId w:val="16"/>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Guiding or escorting a pupil through the school building or on a school trip by holding their hand</w:t>
      </w:r>
    </w:p>
    <w:p w:rsidRPr="00024293" w:rsidR="00BB275C" w:rsidP="009F138B" w:rsidRDefault="00BB275C" w14:paraId="426F3A3F" w14:textId="77777777">
      <w:pPr>
        <w:pStyle w:val="4Bulletedcopyblue"/>
        <w:numPr>
          <w:ilvl w:val="0"/>
          <w:numId w:val="16"/>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Comforting a pupil who is upset</w:t>
      </w:r>
    </w:p>
    <w:p w:rsidRPr="00024293" w:rsidR="00BB275C" w:rsidP="009F138B" w:rsidRDefault="00BB275C" w14:paraId="401A4EA4" w14:textId="77777777">
      <w:pPr>
        <w:pStyle w:val="4Bulletedcopyblue"/>
        <w:numPr>
          <w:ilvl w:val="0"/>
          <w:numId w:val="16"/>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Offering congratulations or praise, such as with a pat on the back or handshake</w:t>
      </w:r>
    </w:p>
    <w:p w:rsidRPr="00024293" w:rsidR="00BB275C" w:rsidP="009F138B" w:rsidRDefault="00BB275C" w14:paraId="4C47B58E" w14:textId="77777777">
      <w:pPr>
        <w:pStyle w:val="4Bulletedcopyblue"/>
        <w:numPr>
          <w:ilvl w:val="0"/>
          <w:numId w:val="16"/>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To demonstrate how to use a musical instrument</w:t>
      </w:r>
    </w:p>
    <w:p w:rsidRPr="00024293" w:rsidR="00BB275C" w:rsidP="009F138B" w:rsidRDefault="00BB275C" w14:paraId="760CE977" w14:textId="77777777">
      <w:pPr>
        <w:pStyle w:val="4Bulletedcopyblue"/>
        <w:numPr>
          <w:ilvl w:val="0"/>
          <w:numId w:val="16"/>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When demonstrating exercises or techniques during PE lessons or sports coaching</w:t>
      </w:r>
    </w:p>
    <w:p w:rsidRPr="00024293" w:rsidR="005706CD" w:rsidP="004C1F66" w:rsidRDefault="005706CD" w14:paraId="0A6D4DA9" w14:textId="77777777">
      <w:pPr>
        <w:spacing w:after="0"/>
        <w:jc w:val="both"/>
        <w:rPr>
          <w:rFonts w:eastAsia="MS Mincho" w:asciiTheme="minorHAnsi" w:hAnsiTheme="minorHAnsi" w:cstheme="minorHAnsi"/>
        </w:rPr>
      </w:pPr>
    </w:p>
    <w:p w:rsidRPr="00024293" w:rsidR="00BB275C" w:rsidP="005706CD" w:rsidRDefault="00BB275C" w14:paraId="6865751C" w14:textId="0EF28F3A">
      <w:pPr>
        <w:spacing w:after="0"/>
        <w:ind w:left="709"/>
        <w:jc w:val="both"/>
        <w:rPr>
          <w:rFonts w:eastAsia="MS Mincho" w:asciiTheme="minorHAnsi" w:hAnsiTheme="minorHAnsi" w:cstheme="minorHAnsi"/>
        </w:rPr>
      </w:pPr>
      <w:r w:rsidRPr="00024293">
        <w:rPr>
          <w:rFonts w:eastAsia="MS Mincho" w:asciiTheme="minorHAnsi" w:hAnsiTheme="minorHAnsi" w:cstheme="minorHAnsi"/>
        </w:rPr>
        <w:t>In assessing whether physical contact is appropriate in any given situation, staff should use their professional judgement, and have regard to:</w:t>
      </w:r>
    </w:p>
    <w:p w:rsidRPr="00024293" w:rsidR="00BB275C" w:rsidP="48A04831" w:rsidRDefault="00BB275C" w14:paraId="174AAF2E" w14:textId="433AB9EE">
      <w:pPr>
        <w:pStyle w:val="4Bulletedcopyblue"/>
        <w:spacing w:after="0" w:line="259" w:lineRule="auto"/>
        <w:ind w:left="1134" w:hanging="425"/>
        <w:jc w:val="both"/>
        <w:rPr>
          <w:rFonts w:ascii="Calibri" w:hAnsi="Calibri" w:cs="Calibri" w:asciiTheme="minorAscii" w:hAnsiTheme="minorAscii" w:cstheme="minorAscii"/>
          <w:sz w:val="22"/>
          <w:szCs w:val="22"/>
          <w:lang w:val="en-GB"/>
        </w:rPr>
      </w:pPr>
      <w:r w:rsidRPr="48A04831" w:rsidR="00BB275C">
        <w:rPr>
          <w:rFonts w:ascii="Calibri" w:hAnsi="Calibri" w:cs="Calibri" w:asciiTheme="minorAscii" w:hAnsiTheme="minorAscii" w:cstheme="minorAscii"/>
          <w:sz w:val="22"/>
          <w:szCs w:val="22"/>
          <w:lang w:val="en-GB"/>
        </w:rPr>
        <w:t>Our school’s child protection and safeguarding policy</w:t>
      </w:r>
      <w:r w:rsidRPr="48A04831" w:rsidR="62576490">
        <w:rPr>
          <w:rFonts w:ascii="Calibri" w:hAnsi="Calibri" w:cs="Calibri" w:asciiTheme="minorAscii" w:hAnsiTheme="minorAscii" w:cstheme="minorAscii"/>
          <w:sz w:val="22"/>
          <w:szCs w:val="22"/>
          <w:lang w:val="en-GB"/>
        </w:rPr>
        <w:t xml:space="preserve"> and the school’s Behaviour Policy.</w:t>
      </w:r>
    </w:p>
    <w:p w:rsidRPr="00024293" w:rsidR="00BB275C" w:rsidP="009F138B" w:rsidRDefault="00BB275C" w14:paraId="272F42CA" w14:textId="77777777">
      <w:pPr>
        <w:pStyle w:val="4Bulletedcopyblue"/>
        <w:numPr>
          <w:ilvl w:val="0"/>
          <w:numId w:val="17"/>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The specific circumstances, such as whether there are other adults present</w:t>
      </w:r>
    </w:p>
    <w:p w:rsidRPr="00024293" w:rsidR="00BB275C" w:rsidP="009F138B" w:rsidRDefault="00BB275C" w14:paraId="5B22195F" w14:textId="77777777">
      <w:pPr>
        <w:pStyle w:val="4Bulletedcopyblue"/>
        <w:numPr>
          <w:ilvl w:val="0"/>
          <w:numId w:val="17"/>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Factors including, but not limited to:</w:t>
      </w:r>
    </w:p>
    <w:p w:rsidRPr="00024293" w:rsidR="00BB275C" w:rsidP="009F138B" w:rsidRDefault="00BB275C" w14:paraId="4634311F" w14:textId="77777777">
      <w:pPr>
        <w:pStyle w:val="4Bulletedcopyblue"/>
        <w:numPr>
          <w:ilvl w:val="1"/>
          <w:numId w:val="17"/>
        </w:numPr>
        <w:spacing w:after="0" w:line="259" w:lineRule="auto"/>
        <w:ind w:left="1418" w:hanging="28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The pupil's age</w:t>
      </w:r>
    </w:p>
    <w:p w:rsidRPr="00024293" w:rsidR="00BB275C" w:rsidP="009F138B" w:rsidRDefault="00BB275C" w14:paraId="5B4D4368" w14:textId="77777777">
      <w:pPr>
        <w:pStyle w:val="4Bulletedcopyblue"/>
        <w:numPr>
          <w:ilvl w:val="1"/>
          <w:numId w:val="17"/>
        </w:numPr>
        <w:spacing w:after="0" w:line="259" w:lineRule="auto"/>
        <w:ind w:left="1418" w:hanging="28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Any known vulnerabilities, including whether the pupil has special educational needs and/or disabilities (SEND)</w:t>
      </w:r>
    </w:p>
    <w:p w:rsidRPr="00024293" w:rsidR="00BB275C" w:rsidP="009F138B" w:rsidRDefault="00BB275C" w14:paraId="3E1FE21F" w14:textId="77777777">
      <w:pPr>
        <w:pStyle w:val="4Bulletedcopyblue"/>
        <w:numPr>
          <w:ilvl w:val="1"/>
          <w:numId w:val="17"/>
        </w:numPr>
        <w:spacing w:after="0" w:line="259" w:lineRule="auto"/>
        <w:ind w:left="1418" w:hanging="28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Whether any alternative strategies that don’t involve physical contact can be used</w:t>
      </w:r>
    </w:p>
    <w:p w:rsidRPr="00024293" w:rsidR="00A353C3" w:rsidP="004C1F66" w:rsidRDefault="00A353C3" w14:paraId="33C55BAD" w14:textId="77777777">
      <w:pPr>
        <w:spacing w:after="0"/>
        <w:jc w:val="both"/>
        <w:rPr>
          <w:rFonts w:eastAsia="MS Mincho" w:asciiTheme="minorHAnsi" w:hAnsiTheme="minorHAnsi" w:cstheme="minorHAnsi"/>
          <w:b/>
          <w:bCs/>
        </w:rPr>
      </w:pPr>
    </w:p>
    <w:p w:rsidRPr="00024293" w:rsidR="00555C27" w:rsidP="004C1F66" w:rsidRDefault="00555C27" w14:paraId="4953AC50" w14:textId="4A9A5E76">
      <w:pPr>
        <w:spacing w:after="0"/>
        <w:jc w:val="both"/>
        <w:rPr>
          <w:rFonts w:eastAsia="MS Mincho" w:asciiTheme="minorHAnsi" w:hAnsiTheme="minorHAnsi" w:cstheme="minorHAnsi"/>
          <w:b/>
          <w:bCs/>
        </w:rPr>
      </w:pPr>
      <w:r w:rsidRPr="00884C3D">
        <w:rPr>
          <w:rFonts w:eastAsia="MS Mincho" w:asciiTheme="minorHAnsi" w:hAnsiTheme="minorHAnsi" w:cstheme="minorHAnsi"/>
        </w:rPr>
        <w:t>3.</w:t>
      </w:r>
      <w:r w:rsidR="00884C3D">
        <w:rPr>
          <w:rFonts w:eastAsia="MS Mincho" w:asciiTheme="minorHAnsi" w:hAnsiTheme="minorHAnsi" w:cstheme="minorHAnsi"/>
        </w:rPr>
        <w:t>3</w:t>
      </w:r>
      <w:r w:rsidRPr="00024293">
        <w:rPr>
          <w:rFonts w:eastAsia="MS Mincho" w:asciiTheme="minorHAnsi" w:hAnsiTheme="minorHAnsi" w:cstheme="minorHAnsi"/>
          <w:b/>
          <w:bCs/>
        </w:rPr>
        <w:t xml:space="preserve"> </w:t>
      </w:r>
      <w:r w:rsidRPr="00024293">
        <w:rPr>
          <w:rFonts w:eastAsia="MS Mincho" w:asciiTheme="minorHAnsi" w:hAnsiTheme="minorHAnsi" w:cstheme="minorHAnsi"/>
          <w:b/>
          <w:bCs/>
        </w:rPr>
        <w:tab/>
      </w:r>
      <w:r w:rsidRPr="00024293">
        <w:rPr>
          <w:rFonts w:eastAsia="MS Mincho" w:asciiTheme="minorHAnsi" w:hAnsiTheme="minorHAnsi" w:cstheme="minorHAnsi"/>
          <w:b/>
          <w:bCs/>
        </w:rPr>
        <w:t xml:space="preserve">Seclusion </w:t>
      </w:r>
    </w:p>
    <w:p w:rsidRPr="00024293" w:rsidR="00BB275C" w:rsidP="00555C27" w:rsidRDefault="00BB275C" w14:paraId="74FDB096" w14:textId="77777777">
      <w:pPr>
        <w:spacing w:after="0"/>
        <w:ind w:left="720"/>
        <w:jc w:val="both"/>
        <w:rPr>
          <w:rFonts w:eastAsia="MS Mincho" w:asciiTheme="minorHAnsi" w:hAnsiTheme="minorHAnsi" w:cstheme="minorHAnsi"/>
        </w:rPr>
      </w:pPr>
      <w:r w:rsidRPr="00024293">
        <w:rPr>
          <w:rFonts w:eastAsia="MS Mincho" w:asciiTheme="minorHAnsi" w:hAnsiTheme="minorHAnsi" w:cstheme="minorHAnsi"/>
        </w:rPr>
        <w:t>As defined above, seclusion</w:t>
      </w:r>
      <w:r w:rsidRPr="00024293">
        <w:rPr>
          <w:rFonts w:eastAsia="MS Mincho" w:asciiTheme="minorHAnsi" w:hAnsiTheme="minorHAnsi" w:cstheme="minorHAnsi"/>
          <w:b/>
          <w:bCs/>
        </w:rPr>
        <w:t> </w:t>
      </w:r>
      <w:r w:rsidRPr="00024293">
        <w:rPr>
          <w:rFonts w:eastAsia="MS Mincho" w:asciiTheme="minorHAnsi" w:hAnsiTheme="minorHAnsi" w:cstheme="minorHAnsi"/>
        </w:rPr>
        <w:t>is a non-disciplinary intervention that keeps a pupil confined to a place away from others and prevents them from leaving, for the safety of that pupil and/or others. This could be through physical obstruction or by making the pupil believe that they will be punished if they leave. For example, putting a pupil into a ‘holding’ room until they calm down is a form of seclusion.</w:t>
      </w:r>
    </w:p>
    <w:p w:rsidRPr="00024293" w:rsidR="00555C27" w:rsidP="004C1F66" w:rsidRDefault="00555C27" w14:paraId="7387BBB9" w14:textId="77777777">
      <w:pPr>
        <w:spacing w:after="0"/>
        <w:jc w:val="both"/>
        <w:rPr>
          <w:rFonts w:eastAsia="MS Mincho" w:asciiTheme="minorHAnsi" w:hAnsiTheme="minorHAnsi" w:cstheme="minorHAnsi"/>
        </w:rPr>
      </w:pPr>
    </w:p>
    <w:p w:rsidRPr="00024293" w:rsidR="00BB275C" w:rsidP="00555C27" w:rsidRDefault="00BB275C" w14:paraId="436C4F1F" w14:textId="65D6910E">
      <w:pPr>
        <w:spacing w:after="0"/>
        <w:ind w:left="720"/>
        <w:jc w:val="both"/>
        <w:rPr>
          <w:rFonts w:eastAsia="MS Mincho" w:asciiTheme="minorHAnsi" w:hAnsiTheme="minorHAnsi" w:cstheme="minorHAnsi"/>
        </w:rPr>
      </w:pPr>
      <w:r w:rsidRPr="00024293">
        <w:rPr>
          <w:rFonts w:eastAsia="MS Mincho" w:asciiTheme="minorHAnsi" w:hAnsiTheme="minorHAnsi" w:cstheme="minorHAnsi"/>
        </w:rPr>
        <w:t>We only use seclusion as a safety measure when a pupil is experiencing high levels of emotional or behavioural dysregulation. Seclusion is not used as a threat or punishment. Seclusion is not a disciplinary response to deliberate or wilful misbehaviour. Please see our behaviour policy for information on our response to misbehaviour.</w:t>
      </w:r>
    </w:p>
    <w:p w:rsidRPr="00024293" w:rsidR="00555C27" w:rsidP="004C1F66" w:rsidRDefault="00555C27" w14:paraId="0015DFC1" w14:textId="77777777">
      <w:pPr>
        <w:spacing w:after="0"/>
        <w:jc w:val="both"/>
        <w:rPr>
          <w:rFonts w:eastAsia="MS Mincho" w:asciiTheme="minorHAnsi" w:hAnsiTheme="minorHAnsi" w:cstheme="minorHAnsi"/>
        </w:rPr>
      </w:pPr>
    </w:p>
    <w:p w:rsidRPr="00024293" w:rsidR="00BB275C" w:rsidP="00555C27" w:rsidRDefault="00BB275C" w14:paraId="2D243001" w14:textId="086E072C">
      <w:pPr>
        <w:spacing w:after="0"/>
        <w:ind w:firstLine="720"/>
        <w:jc w:val="both"/>
        <w:rPr>
          <w:rFonts w:eastAsia="MS Mincho" w:asciiTheme="minorHAnsi" w:hAnsiTheme="minorHAnsi" w:cstheme="minorHAnsi"/>
        </w:rPr>
      </w:pPr>
      <w:r w:rsidRPr="00024293">
        <w:rPr>
          <w:rFonts w:eastAsia="MS Mincho" w:asciiTheme="minorHAnsi" w:hAnsiTheme="minorHAnsi" w:cstheme="minorHAnsi"/>
        </w:rPr>
        <w:t>During seclusion:</w:t>
      </w:r>
    </w:p>
    <w:p w:rsidRPr="00024293" w:rsidR="00BB275C" w:rsidP="48A04831" w:rsidRDefault="00BB275C" w14:paraId="605264BD" w14:textId="1541C900">
      <w:pPr>
        <w:pStyle w:val="4Bulletedcopyblue"/>
        <w:spacing w:after="0" w:line="259" w:lineRule="auto"/>
        <w:ind w:left="993" w:hanging="284"/>
        <w:jc w:val="both"/>
        <w:rPr>
          <w:rFonts w:ascii="Calibri" w:hAnsi="Calibri" w:cs="Calibri" w:asciiTheme="minorAscii" w:hAnsiTheme="minorAscii" w:cstheme="minorAscii"/>
          <w:sz w:val="22"/>
          <w:szCs w:val="22"/>
          <w:lang w:val="en-GB"/>
        </w:rPr>
      </w:pPr>
      <w:r w:rsidRPr="48A04831" w:rsidR="00BB275C">
        <w:rPr>
          <w:rFonts w:ascii="Calibri" w:hAnsi="Calibri" w:cs="Calibri" w:asciiTheme="minorAscii" w:hAnsiTheme="minorAscii" w:cstheme="minorAscii"/>
          <w:sz w:val="22"/>
          <w:szCs w:val="22"/>
          <w:lang w:val="en-GB"/>
        </w:rPr>
        <w:t>The pupil will be secluded in a safe place that does not feel threatening or intimidating to them</w:t>
      </w:r>
      <w:r w:rsidRPr="48A04831" w:rsidR="18E776AE">
        <w:rPr>
          <w:rFonts w:ascii="Calibri" w:hAnsi="Calibri" w:cs="Calibri" w:asciiTheme="minorAscii" w:hAnsiTheme="minorAscii" w:cstheme="minorAscii"/>
          <w:sz w:val="22"/>
          <w:szCs w:val="22"/>
          <w:lang w:val="en-GB"/>
        </w:rPr>
        <w:t xml:space="preserve">, depending on the pupils needs </w:t>
      </w:r>
      <w:r w:rsidRPr="48A04831" w:rsidR="18E776AE">
        <w:rPr>
          <w:rFonts w:ascii="Calibri" w:hAnsi="Calibri" w:cs="Calibri" w:asciiTheme="minorAscii" w:hAnsiTheme="minorAscii" w:cstheme="minorAscii"/>
          <w:sz w:val="22"/>
          <w:szCs w:val="22"/>
          <w:lang w:val="en-GB"/>
        </w:rPr>
        <w:t>an appropriate setting</w:t>
      </w:r>
      <w:r w:rsidRPr="48A04831" w:rsidR="18E776AE">
        <w:rPr>
          <w:rFonts w:ascii="Calibri" w:hAnsi="Calibri" w:cs="Calibri" w:asciiTheme="minorAscii" w:hAnsiTheme="minorAscii" w:cstheme="minorAscii"/>
          <w:sz w:val="22"/>
          <w:szCs w:val="22"/>
          <w:lang w:val="en-GB"/>
        </w:rPr>
        <w:t xml:space="preserve"> will be sourced such as one of the </w:t>
      </w:r>
      <w:r w:rsidRPr="48A04831" w:rsidR="18E776AE">
        <w:rPr>
          <w:rFonts w:ascii="Calibri" w:hAnsi="Calibri" w:cs="Calibri" w:asciiTheme="minorAscii" w:hAnsiTheme="minorAscii" w:cstheme="minorAscii"/>
          <w:sz w:val="22"/>
          <w:szCs w:val="22"/>
          <w:lang w:val="en-GB"/>
        </w:rPr>
        <w:t>SEND</w:t>
      </w:r>
      <w:r w:rsidRPr="48A04831" w:rsidR="18E776AE">
        <w:rPr>
          <w:rFonts w:ascii="Calibri" w:hAnsi="Calibri" w:cs="Calibri" w:asciiTheme="minorAscii" w:hAnsiTheme="minorAscii" w:cstheme="minorAscii"/>
          <w:sz w:val="22"/>
          <w:szCs w:val="22"/>
          <w:lang w:val="en-GB"/>
        </w:rPr>
        <w:t xml:space="preserve"> or pastoral rooms</w:t>
      </w:r>
    </w:p>
    <w:p w:rsidRPr="00024293" w:rsidR="00BB275C" w:rsidP="48A04831" w:rsidRDefault="00BB275C" w14:paraId="53EF8059" w14:textId="446472D6">
      <w:pPr>
        <w:pStyle w:val="4Bulletedcopyblue"/>
        <w:spacing w:after="0" w:line="259" w:lineRule="auto"/>
        <w:ind w:left="993" w:hanging="284"/>
        <w:jc w:val="both"/>
        <w:rPr>
          <w:rFonts w:ascii="Calibri" w:hAnsi="Calibri" w:cs="Calibri" w:asciiTheme="minorAscii" w:hAnsiTheme="minorAscii" w:cstheme="minorAscii"/>
          <w:sz w:val="22"/>
          <w:szCs w:val="22"/>
          <w:lang w:val="en-GB"/>
        </w:rPr>
      </w:pPr>
      <w:r w:rsidRPr="48A04831" w:rsidR="00BB275C">
        <w:rPr>
          <w:rFonts w:ascii="Calibri" w:hAnsi="Calibri" w:cs="Calibri" w:asciiTheme="minorAscii" w:hAnsiTheme="minorAscii" w:cstheme="minorAscii"/>
          <w:sz w:val="22"/>
          <w:szCs w:val="22"/>
          <w:lang w:val="en-GB"/>
        </w:rPr>
        <w:t xml:space="preserve">The pupil will be </w:t>
      </w:r>
      <w:r w:rsidRPr="48A04831" w:rsidR="00BB275C">
        <w:rPr>
          <w:rFonts w:ascii="Calibri" w:hAnsi="Calibri" w:cs="Calibri" w:asciiTheme="minorAscii" w:hAnsiTheme="minorAscii" w:cstheme="minorAscii"/>
          <w:sz w:val="22"/>
          <w:szCs w:val="22"/>
          <w:lang w:val="en-GB"/>
        </w:rPr>
        <w:t>supervised at all times</w:t>
      </w:r>
      <w:r w:rsidRPr="48A04831" w:rsidR="00BB275C">
        <w:rPr>
          <w:rFonts w:ascii="Calibri" w:hAnsi="Calibri" w:cs="Calibri" w:asciiTheme="minorAscii" w:hAnsiTheme="minorAscii" w:cstheme="minorAscii"/>
          <w:sz w:val="22"/>
          <w:szCs w:val="22"/>
          <w:lang w:val="en-GB"/>
        </w:rPr>
        <w:t>, by</w:t>
      </w:r>
      <w:r w:rsidRPr="48A04831" w:rsidR="30A09727">
        <w:rPr>
          <w:rFonts w:ascii="Calibri" w:hAnsi="Calibri" w:cs="Calibri" w:asciiTheme="minorAscii" w:hAnsiTheme="minorAscii" w:cstheme="minorAscii"/>
          <w:sz w:val="22"/>
          <w:szCs w:val="22"/>
          <w:lang w:val="en-GB"/>
        </w:rPr>
        <w:t xml:space="preserve"> at least one member of staff or 2 </w:t>
      </w:r>
      <w:r w:rsidRPr="48A04831" w:rsidR="30A09727">
        <w:rPr>
          <w:rFonts w:ascii="Calibri" w:hAnsi="Calibri" w:cs="Calibri" w:asciiTheme="minorAscii" w:hAnsiTheme="minorAscii" w:cstheme="minorAscii"/>
          <w:sz w:val="22"/>
          <w:szCs w:val="22"/>
          <w:lang w:val="en-GB"/>
        </w:rPr>
        <w:t>depedning</w:t>
      </w:r>
      <w:r w:rsidRPr="48A04831" w:rsidR="30A09727">
        <w:rPr>
          <w:rFonts w:ascii="Calibri" w:hAnsi="Calibri" w:cs="Calibri" w:asciiTheme="minorAscii" w:hAnsiTheme="minorAscii" w:cstheme="minorAscii"/>
          <w:sz w:val="22"/>
          <w:szCs w:val="22"/>
          <w:lang w:val="en-GB"/>
        </w:rPr>
        <w:t xml:space="preserve"> on the pupils needs.</w:t>
      </w:r>
    </w:p>
    <w:p w:rsidRPr="00024293" w:rsidR="00555C27" w:rsidP="00555C27" w:rsidRDefault="00555C27" w14:paraId="407457F7" w14:textId="77777777">
      <w:pPr>
        <w:spacing w:after="0"/>
        <w:ind w:firstLine="720"/>
        <w:jc w:val="both"/>
        <w:rPr>
          <w:rFonts w:eastAsia="MS Mincho" w:asciiTheme="minorHAnsi" w:hAnsiTheme="minorHAnsi" w:cstheme="minorHAnsi"/>
        </w:rPr>
      </w:pPr>
    </w:p>
    <w:p w:rsidRPr="00024293" w:rsidR="00BB275C" w:rsidP="00555C27" w:rsidRDefault="00BB275C" w14:paraId="261BC06F" w14:textId="6235AE80">
      <w:pPr>
        <w:spacing w:after="0"/>
        <w:ind w:firstLine="720"/>
        <w:jc w:val="both"/>
        <w:rPr>
          <w:rFonts w:eastAsia="MS Mincho" w:asciiTheme="minorHAnsi" w:hAnsiTheme="minorHAnsi" w:cstheme="minorHAnsi"/>
        </w:rPr>
      </w:pPr>
      <w:r w:rsidRPr="00024293">
        <w:rPr>
          <w:rFonts w:eastAsia="MS Mincho" w:asciiTheme="minorHAnsi" w:hAnsiTheme="minorHAnsi" w:cstheme="minorHAnsi"/>
        </w:rPr>
        <w:t xml:space="preserve">As soon as the immediate risk of harm has reduced, the pupil will be allowed to leave. </w:t>
      </w:r>
    </w:p>
    <w:p w:rsidRPr="00024293" w:rsidR="00BB275C" w:rsidP="00555C27" w:rsidRDefault="00BB275C" w14:paraId="11B21D98" w14:textId="77777777">
      <w:pPr>
        <w:spacing w:after="0"/>
        <w:ind w:left="709"/>
        <w:jc w:val="both"/>
        <w:rPr>
          <w:rFonts w:eastAsia="MS Mincho" w:asciiTheme="minorHAnsi" w:hAnsiTheme="minorHAnsi" w:cstheme="minorHAnsi"/>
        </w:rPr>
      </w:pPr>
      <w:r w:rsidRPr="00024293">
        <w:rPr>
          <w:rFonts w:eastAsia="MS Mincho" w:asciiTheme="minorHAnsi" w:hAnsiTheme="minorHAnsi" w:cstheme="minorHAnsi"/>
        </w:rPr>
        <w:t>Any incident involving the use of seclusion will be recorded and reported in accordance with the procedures set out in section 12 of this policy.</w:t>
      </w:r>
    </w:p>
    <w:p w:rsidRPr="00024293" w:rsidR="00307E27" w:rsidP="004C1F66" w:rsidRDefault="00307E27" w14:paraId="4F7EBD8A" w14:textId="5A13D670">
      <w:pPr>
        <w:spacing w:after="0"/>
        <w:ind w:left="303"/>
        <w:jc w:val="both"/>
        <w:rPr>
          <w:rFonts w:asciiTheme="minorHAnsi" w:hAnsiTheme="minorHAnsi" w:cstheme="minorHAnsi"/>
        </w:rPr>
      </w:pPr>
    </w:p>
    <w:p w:rsidRPr="00024293" w:rsidR="00307E27" w:rsidP="009F138B" w:rsidRDefault="002835CA" w14:paraId="7052E82B" w14:textId="53E4B789">
      <w:pPr>
        <w:pStyle w:val="Heading2"/>
        <w:numPr>
          <w:ilvl w:val="0"/>
          <w:numId w:val="5"/>
        </w:numPr>
        <w:spacing w:before="0"/>
        <w:ind w:left="709" w:hanging="700"/>
        <w:jc w:val="both"/>
        <w:rPr>
          <w:rFonts w:asciiTheme="minorHAnsi" w:hAnsiTheme="minorHAnsi" w:cstheme="minorHAnsi"/>
          <w:b/>
          <w:bCs/>
          <w:color w:val="7030A0"/>
          <w:sz w:val="22"/>
          <w:szCs w:val="22"/>
        </w:rPr>
      </w:pPr>
      <w:bookmarkStart w:name="_Toc224550611" w:id="3"/>
      <w:r w:rsidRPr="48A04831" w:rsidR="002835CA">
        <w:rPr>
          <w:rFonts w:ascii="Calibri" w:hAnsi="Calibri" w:cs="Calibri" w:asciiTheme="minorAscii" w:hAnsiTheme="minorAscii" w:cstheme="minorAscii"/>
          <w:b w:val="1"/>
          <w:bCs w:val="1"/>
          <w:color w:val="7030A0"/>
          <w:sz w:val="22"/>
          <w:szCs w:val="22"/>
        </w:rPr>
        <w:t>ROLES AND RESPONSIBILITIES</w:t>
      </w:r>
      <w:bookmarkEnd w:id="3"/>
      <w:r w:rsidRPr="48A04831" w:rsidR="002835CA">
        <w:rPr>
          <w:rFonts w:ascii="Calibri" w:hAnsi="Calibri" w:cs="Calibri" w:asciiTheme="minorAscii" w:hAnsiTheme="minorAscii" w:cstheme="minorAscii"/>
          <w:b w:val="1"/>
          <w:bCs w:val="1"/>
          <w:color w:val="7030A0"/>
          <w:sz w:val="22"/>
          <w:szCs w:val="22"/>
        </w:rPr>
        <w:t xml:space="preserve"> </w:t>
      </w:r>
      <w:r w:rsidRPr="48A04831" w:rsidR="00B03E91">
        <w:rPr>
          <w:rFonts w:ascii="Calibri" w:hAnsi="Calibri" w:cs="Calibri" w:asciiTheme="minorAscii" w:hAnsiTheme="minorAscii" w:cstheme="minorAscii"/>
          <w:b w:val="1"/>
          <w:bCs w:val="1"/>
          <w:color w:val="7030A0"/>
          <w:sz w:val="22"/>
          <w:szCs w:val="22"/>
        </w:rPr>
        <w:t xml:space="preserve"> </w:t>
      </w:r>
    </w:p>
    <w:p w:rsidRPr="00024293" w:rsidR="003958B4" w:rsidP="004C1F66" w:rsidRDefault="003958B4" w14:paraId="18247DAD" w14:textId="77777777">
      <w:pPr>
        <w:pStyle w:val="1bodycopy10pt"/>
        <w:spacing w:after="0" w:line="259" w:lineRule="auto"/>
        <w:jc w:val="both"/>
        <w:rPr>
          <w:rFonts w:eastAsia="Arial" w:asciiTheme="minorHAnsi" w:hAnsiTheme="minorHAnsi" w:cstheme="minorHAnsi"/>
          <w:sz w:val="22"/>
          <w:szCs w:val="22"/>
          <w:lang w:val="en-GB"/>
        </w:rPr>
      </w:pPr>
    </w:p>
    <w:p w:rsidRPr="007C3119" w:rsidR="002835CA" w:rsidP="004C1F66" w:rsidRDefault="00FF4A71" w14:paraId="263CE7E9" w14:textId="0FA04536">
      <w:pPr>
        <w:pStyle w:val="1bodycopy10pt"/>
        <w:spacing w:after="0" w:line="259" w:lineRule="auto"/>
        <w:jc w:val="both"/>
        <w:rPr>
          <w:rFonts w:eastAsia="Arial" w:asciiTheme="minorHAnsi" w:hAnsiTheme="minorHAnsi" w:cstheme="minorHAnsi"/>
          <w:sz w:val="22"/>
          <w:szCs w:val="22"/>
          <w:lang w:val="en-GB"/>
        </w:rPr>
      </w:pPr>
      <w:r w:rsidRPr="007C3119">
        <w:rPr>
          <w:rFonts w:eastAsia="Arial" w:asciiTheme="minorHAnsi" w:hAnsiTheme="minorHAnsi" w:cstheme="minorHAnsi"/>
          <w:sz w:val="22"/>
          <w:szCs w:val="22"/>
          <w:lang w:val="en-GB"/>
        </w:rPr>
        <w:t>4.1</w:t>
      </w:r>
      <w:r w:rsidRPr="007C3119">
        <w:rPr>
          <w:rFonts w:eastAsia="Arial" w:asciiTheme="minorHAnsi" w:hAnsiTheme="minorHAnsi" w:cstheme="minorHAnsi"/>
          <w:sz w:val="22"/>
          <w:szCs w:val="22"/>
          <w:lang w:val="en-GB"/>
        </w:rPr>
        <w:tab/>
      </w:r>
      <w:r w:rsidRPr="007C3119">
        <w:rPr>
          <w:rFonts w:eastAsia="Arial" w:asciiTheme="minorHAnsi" w:hAnsiTheme="minorHAnsi" w:cstheme="minorHAnsi"/>
          <w:sz w:val="22"/>
          <w:szCs w:val="22"/>
          <w:lang w:val="en-GB"/>
        </w:rPr>
        <w:t xml:space="preserve">The Governing Board </w:t>
      </w:r>
    </w:p>
    <w:p w:rsidRPr="007C3119" w:rsidR="002835CA" w:rsidP="007C3119" w:rsidRDefault="002835CA" w14:paraId="65A0B43B" w14:textId="77777777">
      <w:pPr>
        <w:pStyle w:val="6Abstract"/>
        <w:spacing w:after="0"/>
        <w:ind w:firstLine="720"/>
        <w:jc w:val="both"/>
        <w:rPr>
          <w:rFonts w:asciiTheme="minorHAnsi" w:hAnsiTheme="minorHAnsi" w:cstheme="minorHAnsi"/>
          <w:sz w:val="22"/>
          <w:szCs w:val="22"/>
          <w:lang w:val="en-GB"/>
        </w:rPr>
      </w:pPr>
      <w:r w:rsidRPr="007C3119">
        <w:rPr>
          <w:rFonts w:asciiTheme="minorHAnsi" w:hAnsiTheme="minorHAnsi" w:cstheme="minorHAnsi"/>
          <w:sz w:val="22"/>
          <w:szCs w:val="22"/>
          <w:lang w:val="en-GB"/>
        </w:rPr>
        <w:t>The governing board is responsible for:</w:t>
      </w:r>
    </w:p>
    <w:p w:rsidRPr="007C3119" w:rsidR="002835CA" w:rsidP="007C3119" w:rsidRDefault="002835CA" w14:paraId="665E4F74" w14:textId="77777777">
      <w:pPr>
        <w:pStyle w:val="4Bulletedcopyblue"/>
        <w:numPr>
          <w:ilvl w:val="0"/>
          <w:numId w:val="37"/>
        </w:numPr>
        <w:spacing w:after="0" w:line="259" w:lineRule="auto"/>
        <w:jc w:val="both"/>
        <w:rPr>
          <w:rFonts w:asciiTheme="minorHAnsi" w:hAnsiTheme="minorHAnsi" w:cstheme="minorHAnsi"/>
          <w:sz w:val="22"/>
          <w:szCs w:val="22"/>
          <w:lang w:val="en-GB"/>
        </w:rPr>
      </w:pPr>
      <w:r w:rsidRPr="007C3119">
        <w:rPr>
          <w:rFonts w:asciiTheme="minorHAnsi" w:hAnsiTheme="minorHAnsi" w:cstheme="minorHAnsi"/>
          <w:sz w:val="22"/>
          <w:szCs w:val="22"/>
          <w:lang w:val="en-GB"/>
        </w:rPr>
        <w:t>Ensuring that a procedure is in place for recording and reporting each:</w:t>
      </w:r>
    </w:p>
    <w:p w:rsidRPr="007C3119" w:rsidR="002835CA" w:rsidP="007C3119" w:rsidRDefault="002835CA" w14:paraId="4B1B004A" w14:textId="77777777">
      <w:pPr>
        <w:pStyle w:val="4Bulletedcopyblue"/>
        <w:numPr>
          <w:ilvl w:val="1"/>
          <w:numId w:val="36"/>
        </w:numPr>
        <w:spacing w:after="0" w:line="259" w:lineRule="auto"/>
        <w:jc w:val="both"/>
        <w:rPr>
          <w:rFonts w:asciiTheme="minorHAnsi" w:hAnsiTheme="minorHAnsi" w:cstheme="minorHAnsi"/>
          <w:sz w:val="22"/>
          <w:szCs w:val="22"/>
          <w:lang w:val="en-GB"/>
        </w:rPr>
      </w:pPr>
      <w:r w:rsidRPr="007C3119">
        <w:rPr>
          <w:rFonts w:asciiTheme="minorHAnsi" w:hAnsiTheme="minorHAnsi" w:cstheme="minorHAnsi"/>
          <w:sz w:val="22"/>
          <w:szCs w:val="22"/>
          <w:lang w:val="en-GB"/>
        </w:rPr>
        <w:t>Significant incident involving force</w:t>
      </w:r>
    </w:p>
    <w:p w:rsidRPr="007C3119" w:rsidR="002835CA" w:rsidP="007C3119" w:rsidRDefault="002835CA" w14:paraId="65E6E6FB" w14:textId="77777777">
      <w:pPr>
        <w:pStyle w:val="4Bulletedcopyblue"/>
        <w:numPr>
          <w:ilvl w:val="1"/>
          <w:numId w:val="36"/>
        </w:numPr>
        <w:spacing w:after="0" w:line="259" w:lineRule="auto"/>
        <w:jc w:val="both"/>
        <w:rPr>
          <w:rFonts w:asciiTheme="minorHAnsi" w:hAnsiTheme="minorHAnsi" w:cstheme="minorHAnsi"/>
          <w:sz w:val="22"/>
          <w:szCs w:val="22"/>
          <w:lang w:val="en-GB"/>
        </w:rPr>
      </w:pPr>
      <w:r w:rsidRPr="007C3119">
        <w:rPr>
          <w:rFonts w:asciiTheme="minorHAnsi" w:hAnsiTheme="minorHAnsi" w:cstheme="minorHAnsi"/>
          <w:sz w:val="22"/>
          <w:szCs w:val="22"/>
          <w:lang w:val="en-GB"/>
        </w:rPr>
        <w:t>Seclusion incident</w:t>
      </w:r>
    </w:p>
    <w:p w:rsidRPr="007C3119" w:rsidR="002835CA" w:rsidP="007C3119" w:rsidRDefault="002835CA" w14:paraId="66380BB0" w14:textId="77777777">
      <w:pPr>
        <w:pStyle w:val="4Bulletedcopyblue"/>
        <w:numPr>
          <w:ilvl w:val="1"/>
          <w:numId w:val="36"/>
        </w:numPr>
        <w:spacing w:after="0" w:line="259" w:lineRule="auto"/>
        <w:jc w:val="both"/>
        <w:rPr>
          <w:rFonts w:asciiTheme="minorHAnsi" w:hAnsiTheme="minorHAnsi" w:cstheme="minorHAnsi"/>
          <w:sz w:val="22"/>
          <w:szCs w:val="22"/>
          <w:lang w:val="en-GB"/>
        </w:rPr>
      </w:pPr>
      <w:r w:rsidRPr="007C3119">
        <w:rPr>
          <w:rFonts w:asciiTheme="minorHAnsi" w:hAnsiTheme="minorHAnsi" w:cstheme="minorHAnsi"/>
          <w:sz w:val="22"/>
          <w:szCs w:val="22"/>
          <w:lang w:val="en-GB"/>
        </w:rPr>
        <w:t>Restraint incident</w:t>
      </w:r>
    </w:p>
    <w:p w:rsidRPr="007C3119" w:rsidR="002835CA" w:rsidP="007C3119" w:rsidRDefault="002835CA" w14:paraId="0F255D58" w14:textId="77777777">
      <w:pPr>
        <w:pStyle w:val="4Bulletedcopyblue"/>
        <w:numPr>
          <w:ilvl w:val="0"/>
          <w:numId w:val="39"/>
        </w:numPr>
        <w:spacing w:after="0" w:line="259" w:lineRule="auto"/>
        <w:ind w:left="1418" w:hanging="284"/>
        <w:jc w:val="both"/>
        <w:rPr>
          <w:rFonts w:asciiTheme="minorHAnsi" w:hAnsiTheme="minorHAnsi" w:cstheme="minorHAnsi"/>
          <w:sz w:val="22"/>
          <w:szCs w:val="22"/>
          <w:lang w:val="en-GB"/>
        </w:rPr>
      </w:pPr>
      <w:r w:rsidRPr="007C3119">
        <w:rPr>
          <w:rFonts w:asciiTheme="minorHAnsi" w:hAnsiTheme="minorHAnsi" w:cstheme="minorHAnsi"/>
          <w:sz w:val="22"/>
          <w:szCs w:val="22"/>
          <w:lang w:val="en-GB"/>
        </w:rPr>
        <w:t>Taking all reasonable steps to ensure that the procedures for recording and reporting the use of force, seclusion and restraint are followed</w:t>
      </w:r>
    </w:p>
    <w:p w:rsidRPr="007C3119" w:rsidR="002835CA" w:rsidP="007C3119" w:rsidRDefault="002835CA" w14:paraId="277ABCDB" w14:textId="70304EE9">
      <w:pPr>
        <w:pStyle w:val="4Bulletedcopyblue"/>
        <w:numPr>
          <w:ilvl w:val="0"/>
          <w:numId w:val="39"/>
        </w:numPr>
        <w:spacing w:after="0" w:line="259" w:lineRule="auto"/>
        <w:ind w:left="1418" w:hanging="284"/>
        <w:jc w:val="both"/>
        <w:rPr>
          <w:rFonts w:asciiTheme="minorHAnsi" w:hAnsiTheme="minorHAnsi" w:cstheme="minorHAnsi"/>
          <w:sz w:val="22"/>
          <w:szCs w:val="22"/>
          <w:lang w:val="en-GB"/>
        </w:rPr>
      </w:pPr>
      <w:r w:rsidRPr="007C3119">
        <w:rPr>
          <w:rFonts w:asciiTheme="minorHAnsi" w:hAnsiTheme="minorHAnsi" w:cstheme="minorHAnsi"/>
          <w:sz w:val="22"/>
          <w:szCs w:val="22"/>
          <w:lang w:val="en-GB"/>
        </w:rPr>
        <w:t xml:space="preserve">Regularly reviewing data on the use of restrictive interventions in our school </w:t>
      </w:r>
    </w:p>
    <w:p w:rsidRPr="007C3119" w:rsidR="002835CA" w:rsidP="007C3119" w:rsidRDefault="002835CA" w14:paraId="2AABE6C4" w14:textId="77777777">
      <w:pPr>
        <w:pStyle w:val="4Bulletedcopyblue"/>
        <w:numPr>
          <w:ilvl w:val="0"/>
          <w:numId w:val="39"/>
        </w:numPr>
        <w:spacing w:after="0" w:line="259" w:lineRule="auto"/>
        <w:ind w:left="1418" w:hanging="284"/>
        <w:jc w:val="both"/>
        <w:rPr>
          <w:rFonts w:asciiTheme="minorHAnsi" w:hAnsiTheme="minorHAnsi" w:cstheme="minorHAnsi"/>
          <w:sz w:val="22"/>
          <w:szCs w:val="22"/>
          <w:lang w:val="en-GB"/>
        </w:rPr>
      </w:pPr>
      <w:r w:rsidRPr="007C3119">
        <w:rPr>
          <w:rFonts w:asciiTheme="minorHAnsi" w:hAnsiTheme="minorHAnsi" w:cstheme="minorHAnsi"/>
          <w:sz w:val="22"/>
          <w:szCs w:val="22"/>
          <w:lang w:val="en-GB"/>
        </w:rPr>
        <w:t>Supporting and challenging school leaders to identify where changes may be needed to practice. For example:</w:t>
      </w:r>
    </w:p>
    <w:p w:rsidRPr="007C3119" w:rsidR="002835CA" w:rsidP="007C3119" w:rsidRDefault="002835CA" w14:paraId="1FC0B270" w14:textId="77777777">
      <w:pPr>
        <w:pStyle w:val="4Bulletedcopyblue"/>
        <w:numPr>
          <w:ilvl w:val="1"/>
          <w:numId w:val="38"/>
        </w:numPr>
        <w:spacing w:after="0" w:line="259" w:lineRule="auto"/>
        <w:jc w:val="both"/>
        <w:rPr>
          <w:rFonts w:asciiTheme="minorHAnsi" w:hAnsiTheme="minorHAnsi" w:cstheme="minorHAnsi"/>
          <w:sz w:val="22"/>
          <w:szCs w:val="22"/>
          <w:lang w:val="en-GB"/>
        </w:rPr>
      </w:pPr>
      <w:r w:rsidRPr="007C3119">
        <w:rPr>
          <w:rFonts w:asciiTheme="minorHAnsi" w:hAnsiTheme="minorHAnsi" w:cstheme="minorHAnsi"/>
          <w:sz w:val="22"/>
          <w:szCs w:val="22"/>
          <w:lang w:val="en-GB"/>
        </w:rPr>
        <w:t>If approaches have been used for some time but haven’t been effective</w:t>
      </w:r>
    </w:p>
    <w:p w:rsidRPr="007C3119" w:rsidR="002835CA" w:rsidP="007C3119" w:rsidRDefault="002835CA" w14:paraId="3E8A463C" w14:textId="77777777">
      <w:pPr>
        <w:pStyle w:val="4Bulletedcopyblue"/>
        <w:numPr>
          <w:ilvl w:val="1"/>
          <w:numId w:val="38"/>
        </w:numPr>
        <w:spacing w:after="0" w:line="259" w:lineRule="auto"/>
        <w:jc w:val="both"/>
        <w:rPr>
          <w:rFonts w:asciiTheme="minorHAnsi" w:hAnsiTheme="minorHAnsi" w:cstheme="minorHAnsi"/>
          <w:sz w:val="22"/>
          <w:szCs w:val="22"/>
          <w:lang w:val="en-GB"/>
        </w:rPr>
      </w:pPr>
      <w:r w:rsidRPr="007C3119">
        <w:rPr>
          <w:rFonts w:asciiTheme="minorHAnsi" w:hAnsiTheme="minorHAnsi" w:cstheme="minorHAnsi"/>
          <w:sz w:val="22"/>
          <w:szCs w:val="22"/>
          <w:lang w:val="en-GB"/>
        </w:rPr>
        <w:t>If there is any disproportionate use of restrictive interventions, including in relation to pupils who share protected characteristics or have SEND or other types of vulnerabilities</w:t>
      </w:r>
    </w:p>
    <w:p w:rsidRPr="00024293" w:rsidR="00FF4A71" w:rsidP="00FF4A71" w:rsidRDefault="00FF4A71" w14:paraId="3F122941" w14:textId="77777777">
      <w:pPr>
        <w:pStyle w:val="4Bulletedcopyblue"/>
        <w:numPr>
          <w:ilvl w:val="0"/>
          <w:numId w:val="0"/>
        </w:numPr>
        <w:spacing w:after="0" w:line="259" w:lineRule="auto"/>
        <w:jc w:val="both"/>
        <w:rPr>
          <w:rFonts w:asciiTheme="minorHAnsi" w:hAnsiTheme="minorHAnsi" w:cstheme="minorHAnsi"/>
          <w:sz w:val="22"/>
          <w:szCs w:val="22"/>
          <w:highlight w:val="green"/>
          <w:lang w:val="en-GB"/>
        </w:rPr>
      </w:pPr>
    </w:p>
    <w:p w:rsidRPr="00024293" w:rsidR="00FF4A71" w:rsidP="00FF4A71" w:rsidRDefault="00FF4A71" w14:paraId="0921277C" w14:textId="6D6A0B11">
      <w:pPr>
        <w:pStyle w:val="4Bulletedcopyblue"/>
        <w:numPr>
          <w:ilvl w:val="0"/>
          <w:numId w:val="0"/>
        </w:numPr>
        <w:spacing w:after="0" w:line="259" w:lineRule="auto"/>
        <w:jc w:val="both"/>
        <w:rPr>
          <w:rFonts w:asciiTheme="minorHAnsi" w:hAnsiTheme="minorHAnsi" w:cstheme="minorHAnsi"/>
          <w:sz w:val="22"/>
          <w:szCs w:val="22"/>
          <w:highlight w:val="green"/>
          <w:lang w:val="en-GB"/>
        </w:rPr>
      </w:pPr>
      <w:r w:rsidRPr="00024293">
        <w:rPr>
          <w:rFonts w:asciiTheme="minorHAnsi" w:hAnsiTheme="minorHAnsi" w:cstheme="minorHAnsi"/>
          <w:sz w:val="22"/>
          <w:szCs w:val="22"/>
          <w:lang w:val="en-GB"/>
        </w:rPr>
        <w:t xml:space="preserve">4.2 </w:t>
      </w:r>
      <w:r w:rsidRPr="00024293">
        <w:rPr>
          <w:rFonts w:asciiTheme="minorHAnsi" w:hAnsiTheme="minorHAnsi" w:cstheme="minorHAnsi"/>
          <w:sz w:val="22"/>
          <w:szCs w:val="22"/>
          <w:lang w:val="en-GB"/>
        </w:rPr>
        <w:tab/>
      </w:r>
      <w:r w:rsidRPr="00024293">
        <w:rPr>
          <w:rFonts w:asciiTheme="minorHAnsi" w:hAnsiTheme="minorHAnsi" w:cstheme="minorHAnsi"/>
          <w:sz w:val="22"/>
          <w:szCs w:val="22"/>
          <w:lang w:val="en-GB"/>
        </w:rPr>
        <w:t xml:space="preserve">The Headteacher </w:t>
      </w:r>
    </w:p>
    <w:p w:rsidRPr="00024293" w:rsidR="002835CA" w:rsidP="00FF4A71" w:rsidRDefault="002835CA" w14:paraId="17888F0F" w14:textId="31703360">
      <w:pPr>
        <w:pStyle w:val="6Abstract"/>
        <w:spacing w:after="0"/>
        <w:ind w:firstLine="720"/>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 xml:space="preserve">The </w:t>
      </w:r>
      <w:r w:rsidRPr="00024293" w:rsidR="00FF4A71">
        <w:rPr>
          <w:rFonts w:asciiTheme="minorHAnsi" w:hAnsiTheme="minorHAnsi" w:cstheme="minorHAnsi"/>
          <w:sz w:val="22"/>
          <w:szCs w:val="22"/>
          <w:lang w:val="en-GB"/>
        </w:rPr>
        <w:t>H</w:t>
      </w:r>
      <w:r w:rsidRPr="00024293">
        <w:rPr>
          <w:rFonts w:asciiTheme="minorHAnsi" w:hAnsiTheme="minorHAnsi" w:cstheme="minorHAnsi"/>
          <w:sz w:val="22"/>
          <w:szCs w:val="22"/>
          <w:lang w:val="en-GB"/>
        </w:rPr>
        <w:t>eadteacher is responsible for:</w:t>
      </w:r>
    </w:p>
    <w:p w:rsidRPr="00024293" w:rsidR="002835CA" w:rsidP="009F138B" w:rsidRDefault="002835CA" w14:paraId="6CE4E134" w14:textId="77777777">
      <w:pPr>
        <w:pStyle w:val="4Bulletedcopyblue"/>
        <w:numPr>
          <w:ilvl w:val="0"/>
          <w:numId w:val="19"/>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Overall implementation and oversight of this policy</w:t>
      </w:r>
    </w:p>
    <w:p w:rsidRPr="00024293" w:rsidR="002835CA" w:rsidP="009F138B" w:rsidRDefault="002835CA" w14:paraId="23A06EEB" w14:textId="77777777">
      <w:pPr>
        <w:pStyle w:val="4Bulletedcopyblue"/>
        <w:numPr>
          <w:ilvl w:val="0"/>
          <w:numId w:val="19"/>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Making sure that appropriate and high-quality training on preventative strategies and the safe and lawful use of restrictive interventions is provided for staff who need it, based on our school’s individual context and needs</w:t>
      </w:r>
    </w:p>
    <w:p w:rsidRPr="00024293" w:rsidR="002835CA" w:rsidP="009F138B" w:rsidRDefault="002835CA" w14:paraId="5CCBFDEB" w14:textId="77777777">
      <w:pPr>
        <w:pStyle w:val="4Bulletedcopyblue"/>
        <w:numPr>
          <w:ilvl w:val="0"/>
          <w:numId w:val="19"/>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Ensuring adequate staffing levels to support positive behaviour management</w:t>
      </w:r>
    </w:p>
    <w:p w:rsidRPr="00024293" w:rsidR="002835CA" w:rsidP="009F138B" w:rsidRDefault="002835CA" w14:paraId="18D90454" w14:textId="77777777">
      <w:pPr>
        <w:pStyle w:val="4Bulletedcopyblue"/>
        <w:numPr>
          <w:ilvl w:val="0"/>
          <w:numId w:val="19"/>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Monitoring incidents involving restrictive interventions, including regular review of incidents to refine and improve processes</w:t>
      </w:r>
    </w:p>
    <w:p w:rsidRPr="00024293" w:rsidR="002835CA" w:rsidP="009F138B" w:rsidRDefault="002835CA" w14:paraId="5887C9D4" w14:textId="77777777">
      <w:pPr>
        <w:pStyle w:val="4Bulletedcopyblue"/>
        <w:numPr>
          <w:ilvl w:val="0"/>
          <w:numId w:val="19"/>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Ensuring compliance with recording and reporting requirements</w:t>
      </w:r>
    </w:p>
    <w:p w:rsidRPr="00024293" w:rsidR="002835CA" w:rsidP="009F138B" w:rsidRDefault="002835CA" w14:paraId="6C56B682" w14:textId="77777777">
      <w:pPr>
        <w:pStyle w:val="4Bulletedcopyblue"/>
        <w:numPr>
          <w:ilvl w:val="0"/>
          <w:numId w:val="19"/>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Authorising staff to search a pupil or their belongings if they have good reason to think the pupil has a prohibited or banned item</w:t>
      </w:r>
    </w:p>
    <w:p w:rsidRPr="00024293" w:rsidR="002835CA" w:rsidP="009F138B" w:rsidRDefault="002835CA" w14:paraId="55A49A07" w14:textId="77777777">
      <w:pPr>
        <w:pStyle w:val="4Bulletedcopyblue"/>
        <w:numPr>
          <w:ilvl w:val="0"/>
          <w:numId w:val="19"/>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Following the procedures set out in our complaints policy to deal with any complaint about the use of restrictive interventions</w:t>
      </w:r>
    </w:p>
    <w:p w:rsidRPr="00024293" w:rsidR="00FF4A71" w:rsidP="009F138B" w:rsidRDefault="002835CA" w14:paraId="114FC12C" w14:textId="287C21CD">
      <w:pPr>
        <w:pStyle w:val="4Bulletedcopyblue"/>
        <w:numPr>
          <w:ilvl w:val="0"/>
          <w:numId w:val="19"/>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 xml:space="preserve">Following the statutory safeguarding guidance </w:t>
      </w:r>
      <w:hyperlink w:history="1" r:id="rId29">
        <w:r w:rsidRPr="00024293">
          <w:rPr>
            <w:rStyle w:val="Hyperlink"/>
            <w:rFonts w:asciiTheme="minorHAnsi" w:hAnsiTheme="minorHAnsi" w:cstheme="minorHAnsi"/>
            <w:sz w:val="22"/>
            <w:szCs w:val="22"/>
            <w:lang w:val="en-GB"/>
          </w:rPr>
          <w:t>Keeping Children Safe in Education</w:t>
        </w:r>
      </w:hyperlink>
      <w:r w:rsidRPr="00024293">
        <w:rPr>
          <w:rFonts w:asciiTheme="minorHAnsi" w:hAnsiTheme="minorHAnsi" w:cstheme="minorHAnsi"/>
          <w:sz w:val="22"/>
          <w:szCs w:val="22"/>
          <w:lang w:val="en-GB"/>
        </w:rPr>
        <w:t xml:space="preserve"> if an allegation regarding inappropriate use of force and/or other restrictive intervention is made against a member of staff</w:t>
      </w:r>
    </w:p>
    <w:p w:rsidRPr="00024293" w:rsidR="00FF4A71" w:rsidP="00FF4A71" w:rsidRDefault="00FF4A71" w14:paraId="7D43AF0D" w14:textId="77777777">
      <w:pPr>
        <w:pStyle w:val="4Bulletedcopyblue"/>
        <w:numPr>
          <w:ilvl w:val="0"/>
          <w:numId w:val="0"/>
        </w:numPr>
        <w:spacing w:after="0" w:line="259" w:lineRule="auto"/>
        <w:jc w:val="both"/>
        <w:rPr>
          <w:rFonts w:asciiTheme="minorHAnsi" w:hAnsiTheme="minorHAnsi" w:cstheme="minorHAnsi"/>
          <w:sz w:val="22"/>
          <w:szCs w:val="22"/>
          <w:lang w:val="en-GB"/>
        </w:rPr>
      </w:pPr>
    </w:p>
    <w:p w:rsidRPr="00024293" w:rsidR="00FF4A71" w:rsidP="00FF4A71" w:rsidRDefault="00FF4A71" w14:paraId="0B2F436E" w14:textId="33861B4B">
      <w:pPr>
        <w:pStyle w:val="4Bulletedcopyblue"/>
        <w:numPr>
          <w:ilvl w:val="0"/>
          <w:numId w:val="0"/>
        </w:numPr>
        <w:spacing w:after="0" w:line="259" w:lineRule="auto"/>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4.3</w:t>
      </w:r>
      <w:r w:rsidRPr="00024293">
        <w:rPr>
          <w:rFonts w:asciiTheme="minorHAnsi" w:hAnsiTheme="minorHAnsi" w:cstheme="minorHAnsi"/>
          <w:sz w:val="22"/>
          <w:szCs w:val="22"/>
          <w:lang w:val="en-GB"/>
        </w:rPr>
        <w:tab/>
      </w:r>
      <w:r w:rsidRPr="00024293">
        <w:rPr>
          <w:rFonts w:asciiTheme="minorHAnsi" w:hAnsiTheme="minorHAnsi" w:cstheme="minorHAnsi"/>
          <w:sz w:val="22"/>
          <w:szCs w:val="22"/>
          <w:lang w:val="en-GB"/>
        </w:rPr>
        <w:t xml:space="preserve">All Staff </w:t>
      </w:r>
    </w:p>
    <w:p w:rsidRPr="00024293" w:rsidR="002835CA" w:rsidP="00FF4A71" w:rsidRDefault="002835CA" w14:paraId="40951643" w14:textId="77777777">
      <w:pPr>
        <w:pStyle w:val="6Abstract"/>
        <w:spacing w:after="0"/>
        <w:ind w:firstLine="720"/>
        <w:jc w:val="both"/>
        <w:rPr>
          <w:rFonts w:eastAsia="Times New Roman" w:asciiTheme="minorHAnsi" w:hAnsiTheme="minorHAnsi" w:cstheme="minorHAnsi"/>
          <w:sz w:val="22"/>
          <w:szCs w:val="22"/>
          <w:lang w:val="en-GB" w:eastAsia="en-GB"/>
        </w:rPr>
      </w:pPr>
      <w:r w:rsidRPr="00024293">
        <w:rPr>
          <w:rFonts w:eastAsia="Times New Roman" w:asciiTheme="minorHAnsi" w:hAnsiTheme="minorHAnsi" w:cstheme="minorHAnsi"/>
          <w:sz w:val="22"/>
          <w:szCs w:val="22"/>
          <w:lang w:val="en-GB" w:eastAsia="en-GB"/>
        </w:rPr>
        <w:t>All members of staff are responsible for:</w:t>
      </w:r>
    </w:p>
    <w:p w:rsidRPr="00024293" w:rsidR="002835CA" w:rsidP="009F138B" w:rsidRDefault="002835CA" w14:paraId="3283DEA9" w14:textId="77777777">
      <w:pPr>
        <w:pStyle w:val="4Bulletedcopyblue"/>
        <w:numPr>
          <w:ilvl w:val="0"/>
          <w:numId w:val="20"/>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Making sure they have read and understood the principles of this policy and any other linked policies</w:t>
      </w:r>
    </w:p>
    <w:p w:rsidRPr="00024293" w:rsidR="002835CA" w:rsidP="009F138B" w:rsidRDefault="002835CA" w14:paraId="0801B677" w14:textId="77777777">
      <w:pPr>
        <w:pStyle w:val="4Bulletedcopyblue"/>
        <w:numPr>
          <w:ilvl w:val="0"/>
          <w:numId w:val="20"/>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Using de-escalation techniques and positive behaviour management strategies to try to minimise and prevent the need for restrictive interventions</w:t>
      </w:r>
    </w:p>
    <w:p w:rsidRPr="00024293" w:rsidR="002835CA" w:rsidP="009F138B" w:rsidRDefault="002835CA" w14:paraId="44C1A821" w14:textId="77777777">
      <w:pPr>
        <w:pStyle w:val="4Bulletedcopyblue"/>
        <w:numPr>
          <w:ilvl w:val="0"/>
          <w:numId w:val="20"/>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Accurately recording every seclusion incident, restraint incident and significant incident involving force that they are involved in</w:t>
      </w:r>
    </w:p>
    <w:p w:rsidRPr="00024293" w:rsidR="002835CA" w:rsidP="009F138B" w:rsidRDefault="002835CA" w14:paraId="545BDCF8" w14:textId="77777777">
      <w:pPr>
        <w:pStyle w:val="4Bulletedcopyblue"/>
        <w:numPr>
          <w:ilvl w:val="0"/>
          <w:numId w:val="20"/>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Reporting these incidents to the designated safeguarding lead (DSL)</w:t>
      </w:r>
    </w:p>
    <w:p w:rsidRPr="00024293" w:rsidR="002835CA" w:rsidP="009F138B" w:rsidRDefault="002835CA" w14:paraId="6338EDE8" w14:textId="77777777">
      <w:pPr>
        <w:pStyle w:val="4Bulletedcopyblue"/>
        <w:numPr>
          <w:ilvl w:val="0"/>
          <w:numId w:val="20"/>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Recording any injuries that occur as part of an incident involving restrictive intervention, and following our health and safety policy to ensure these are reported to the Health and Safety Executive where necessary</w:t>
      </w:r>
    </w:p>
    <w:p w:rsidRPr="00024293" w:rsidR="002835CA" w:rsidP="009F138B" w:rsidRDefault="002835CA" w14:paraId="1A0BD8FE" w14:textId="77777777">
      <w:pPr>
        <w:pStyle w:val="4Bulletedcopyblue"/>
        <w:numPr>
          <w:ilvl w:val="0"/>
          <w:numId w:val="20"/>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Taking part in training on preventative strategies and the safe and lawful use of restrictive interventions, if relevant to their role (this may include additional training appropriate to their responsibilities)</w:t>
      </w:r>
    </w:p>
    <w:p w:rsidRPr="00024293" w:rsidR="002835CA" w:rsidP="009F138B" w:rsidRDefault="002835CA" w14:paraId="5390377A" w14:textId="77777777">
      <w:pPr>
        <w:pStyle w:val="4Bulletedcopyblue"/>
        <w:numPr>
          <w:ilvl w:val="0"/>
          <w:numId w:val="20"/>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Engaging in follow-up conversation(s) to debrief and reflect on incidents involving restrictive intervention that they were involved in, to help us understand what happened and why</w:t>
      </w:r>
    </w:p>
    <w:p w:rsidRPr="00024293" w:rsidR="00FF4A71" w:rsidP="00FF4A71" w:rsidRDefault="00FF4A71" w14:paraId="73B34FF1" w14:textId="77777777">
      <w:pPr>
        <w:pStyle w:val="4Bulletedcopyblue"/>
        <w:numPr>
          <w:ilvl w:val="0"/>
          <w:numId w:val="0"/>
        </w:numPr>
        <w:spacing w:after="0" w:line="259" w:lineRule="auto"/>
        <w:jc w:val="both"/>
        <w:rPr>
          <w:rFonts w:asciiTheme="minorHAnsi" w:hAnsiTheme="minorHAnsi" w:cstheme="minorHAnsi"/>
          <w:sz w:val="22"/>
          <w:szCs w:val="22"/>
          <w:lang w:val="en-GB"/>
        </w:rPr>
      </w:pPr>
    </w:p>
    <w:p w:rsidRPr="00024293" w:rsidR="00FF4A71" w:rsidP="00FF4A71" w:rsidRDefault="00FF4A71" w14:paraId="26F4F101" w14:textId="792C2E0C">
      <w:pPr>
        <w:pStyle w:val="4Bulletedcopyblue"/>
        <w:numPr>
          <w:ilvl w:val="0"/>
          <w:numId w:val="0"/>
        </w:numPr>
        <w:spacing w:after="0" w:line="259" w:lineRule="auto"/>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4.4</w:t>
      </w:r>
      <w:r w:rsidRPr="00024293">
        <w:rPr>
          <w:rFonts w:asciiTheme="minorHAnsi" w:hAnsiTheme="minorHAnsi" w:cstheme="minorHAnsi"/>
          <w:sz w:val="22"/>
          <w:szCs w:val="22"/>
          <w:lang w:val="en-GB"/>
        </w:rPr>
        <w:tab/>
      </w:r>
      <w:r w:rsidRPr="00024293">
        <w:rPr>
          <w:rFonts w:asciiTheme="minorHAnsi" w:hAnsiTheme="minorHAnsi" w:cstheme="minorHAnsi"/>
          <w:sz w:val="22"/>
          <w:szCs w:val="22"/>
          <w:lang w:val="en-GB"/>
        </w:rPr>
        <w:t xml:space="preserve">Designated Safeguarding Lead (DSL) </w:t>
      </w:r>
    </w:p>
    <w:p w:rsidRPr="00024293" w:rsidR="002835CA" w:rsidP="00FF4A71" w:rsidRDefault="002835CA" w14:paraId="34C2A2DB" w14:textId="77777777">
      <w:pPr>
        <w:pStyle w:val="6Abstract"/>
        <w:spacing w:after="0"/>
        <w:ind w:firstLine="720"/>
        <w:jc w:val="both"/>
        <w:rPr>
          <w:rFonts w:eastAsia="Times New Roman" w:asciiTheme="minorHAnsi" w:hAnsiTheme="minorHAnsi" w:cstheme="minorHAnsi"/>
          <w:sz w:val="22"/>
          <w:szCs w:val="22"/>
          <w:lang w:val="en-GB"/>
        </w:rPr>
      </w:pPr>
      <w:r w:rsidRPr="00024293">
        <w:rPr>
          <w:rFonts w:eastAsia="Times New Roman" w:asciiTheme="minorHAnsi" w:hAnsiTheme="minorHAnsi" w:cstheme="minorHAnsi"/>
          <w:sz w:val="22"/>
          <w:szCs w:val="22"/>
          <w:lang w:val="en-GB"/>
        </w:rPr>
        <w:t>The DSL is responsible for:</w:t>
      </w:r>
    </w:p>
    <w:p w:rsidRPr="00024293" w:rsidR="002835CA" w:rsidP="009F138B" w:rsidRDefault="002835CA" w14:paraId="29EE8ACB" w14:textId="77777777">
      <w:pPr>
        <w:pStyle w:val="4Bulletedcopyblue"/>
        <w:numPr>
          <w:ilvl w:val="0"/>
          <w:numId w:val="21"/>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Reporting every seclusion incident, restraint incident and significant incident involving force to each parent/carer of the pupil involved</w:t>
      </w:r>
    </w:p>
    <w:p w:rsidRPr="00024293" w:rsidR="002835CA" w:rsidP="009F138B" w:rsidRDefault="002835CA" w14:paraId="3F4F626A" w14:textId="77777777">
      <w:pPr>
        <w:pStyle w:val="4Bulletedcopyblue"/>
        <w:numPr>
          <w:ilvl w:val="0"/>
          <w:numId w:val="21"/>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 xml:space="preserve">Making sure records are kept securely and in accordance with safeguarding and data protection procedures </w:t>
      </w:r>
    </w:p>
    <w:p w:rsidRPr="00024293" w:rsidR="002835CA" w:rsidP="48A04831" w:rsidRDefault="002835CA" w14:paraId="637F6016" w14:textId="4CF84ADD">
      <w:pPr>
        <w:pStyle w:val="4Bulletedcopyblue"/>
        <w:spacing w:after="0" w:line="259" w:lineRule="auto"/>
        <w:ind w:left="1134" w:hanging="425"/>
        <w:jc w:val="both"/>
        <w:rPr>
          <w:rFonts w:ascii="Calibri" w:hAnsi="Calibri" w:cs="Calibri" w:asciiTheme="minorAscii" w:hAnsiTheme="minorAscii" w:cstheme="minorAscii"/>
          <w:sz w:val="22"/>
          <w:szCs w:val="22"/>
          <w:lang w:val="en-GB"/>
        </w:rPr>
      </w:pPr>
      <w:r w:rsidRPr="48A04831" w:rsidR="002835CA">
        <w:rPr>
          <w:rFonts w:ascii="Calibri" w:hAnsi="Calibri" w:cs="Calibri" w:asciiTheme="minorAscii" w:hAnsiTheme="minorAscii" w:cstheme="minorAscii"/>
          <w:sz w:val="22"/>
          <w:szCs w:val="22"/>
          <w:lang w:val="en-GB"/>
        </w:rPr>
        <w:t xml:space="preserve">Contacting the local authority in cases </w:t>
      </w:r>
      <w:r w:rsidRPr="48A04831" w:rsidR="002835CA">
        <w:rPr>
          <w:rFonts w:ascii="Calibri" w:hAnsi="Calibri" w:cs="Calibri" w:asciiTheme="minorAscii" w:hAnsiTheme="minorAscii" w:cstheme="minorAscii"/>
          <w:sz w:val="22"/>
          <w:szCs w:val="22"/>
          <w:lang w:val="en-GB"/>
        </w:rPr>
        <w:t>where</w:t>
      </w:r>
      <w:r w:rsidRPr="48A04831" w:rsidR="002835CA">
        <w:rPr>
          <w:rFonts w:ascii="Calibri" w:hAnsi="Calibri" w:cs="Calibri" w:asciiTheme="minorAscii" w:hAnsiTheme="minorAscii" w:cstheme="minorAscii"/>
          <w:sz w:val="22"/>
          <w:szCs w:val="22"/>
          <w:lang w:val="en-GB"/>
        </w:rPr>
        <w:t xml:space="preserve"> informing a pupil’s parent/carer of the use of reasonable force, seclusion or restraint on their child would put that child at risk of significant harm </w:t>
      </w:r>
    </w:p>
    <w:p w:rsidR="124627A3" w:rsidP="48A04831" w:rsidRDefault="124627A3" w14:paraId="6DAC0F88" w14:textId="655F3E76">
      <w:pPr>
        <w:pStyle w:val="4Bulletedcopyblue"/>
        <w:spacing w:after="0" w:line="259" w:lineRule="auto"/>
        <w:ind w:left="1134" w:hanging="425"/>
        <w:jc w:val="both"/>
        <w:rPr>
          <w:rFonts w:ascii="Calibri" w:hAnsi="Calibri" w:cs="Calibri" w:asciiTheme="minorAscii" w:hAnsiTheme="minorAscii" w:cstheme="minorAscii"/>
          <w:sz w:val="22"/>
          <w:szCs w:val="22"/>
          <w:lang w:val="en-GB"/>
        </w:rPr>
      </w:pPr>
      <w:r w:rsidRPr="48A04831" w:rsidR="124627A3">
        <w:rPr>
          <w:rFonts w:ascii="Calibri" w:hAnsi="Calibri" w:cs="Calibri" w:asciiTheme="minorAscii" w:hAnsiTheme="minorAscii" w:cstheme="minorAscii"/>
          <w:sz w:val="22"/>
          <w:szCs w:val="22"/>
          <w:lang w:val="en-GB"/>
        </w:rPr>
        <w:t>The DSL is supported by the school’s Team Teach Instructor who will support the review of any restrictive</w:t>
      </w:r>
      <w:r w:rsidRPr="48A04831" w:rsidR="428D9EBA">
        <w:rPr>
          <w:rFonts w:ascii="Calibri" w:hAnsi="Calibri" w:cs="Calibri" w:asciiTheme="minorAscii" w:hAnsiTheme="minorAscii" w:cstheme="minorAscii"/>
          <w:sz w:val="22"/>
          <w:szCs w:val="22"/>
          <w:lang w:val="en-GB"/>
        </w:rPr>
        <w:t xml:space="preserve"> and supportive</w:t>
      </w:r>
      <w:r w:rsidRPr="48A04831" w:rsidR="124627A3">
        <w:rPr>
          <w:rFonts w:ascii="Calibri" w:hAnsi="Calibri" w:cs="Calibri" w:asciiTheme="minorAscii" w:hAnsiTheme="minorAscii" w:cstheme="minorAscii"/>
          <w:sz w:val="22"/>
          <w:szCs w:val="22"/>
          <w:lang w:val="en-GB"/>
        </w:rPr>
        <w:t xml:space="preserve"> interventions in line with Team Teach and ensure all necessary paperwork is completed including the reporting and monitoring of </w:t>
      </w:r>
      <w:r w:rsidRPr="48A04831" w:rsidR="538133A3">
        <w:rPr>
          <w:rFonts w:ascii="Calibri" w:hAnsi="Calibri" w:cs="Calibri" w:asciiTheme="minorAscii" w:hAnsiTheme="minorAscii" w:cstheme="minorAscii"/>
          <w:sz w:val="22"/>
          <w:szCs w:val="22"/>
          <w:lang w:val="en-GB"/>
        </w:rPr>
        <w:t>said interventions.</w:t>
      </w:r>
    </w:p>
    <w:p w:rsidRPr="00024293" w:rsidR="00FF4A71" w:rsidP="00FF4A71" w:rsidRDefault="00FF4A71" w14:paraId="44F6F8D5" w14:textId="77777777">
      <w:pPr>
        <w:pStyle w:val="4Bulletedcopyblue"/>
        <w:numPr>
          <w:ilvl w:val="0"/>
          <w:numId w:val="0"/>
        </w:numPr>
        <w:spacing w:after="0" w:line="259" w:lineRule="auto"/>
        <w:jc w:val="both"/>
        <w:rPr>
          <w:rFonts w:asciiTheme="minorHAnsi" w:hAnsiTheme="minorHAnsi" w:cstheme="minorHAnsi"/>
          <w:sz w:val="22"/>
          <w:szCs w:val="22"/>
          <w:lang w:val="en-GB"/>
        </w:rPr>
      </w:pPr>
    </w:p>
    <w:p w:rsidRPr="00024293" w:rsidR="00FF4A71" w:rsidP="00FF4A71" w:rsidRDefault="00FF4A71" w14:paraId="2A402028" w14:textId="26A983E0">
      <w:pPr>
        <w:pStyle w:val="4Bulletedcopyblue"/>
        <w:numPr>
          <w:ilvl w:val="0"/>
          <w:numId w:val="0"/>
        </w:numPr>
        <w:spacing w:after="0" w:line="259" w:lineRule="auto"/>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4.5</w:t>
      </w:r>
      <w:r w:rsidRPr="00024293">
        <w:rPr>
          <w:rFonts w:asciiTheme="minorHAnsi" w:hAnsiTheme="minorHAnsi" w:cstheme="minorHAnsi"/>
          <w:sz w:val="22"/>
          <w:szCs w:val="22"/>
          <w:lang w:val="en-GB"/>
        </w:rPr>
        <w:tab/>
      </w:r>
      <w:r w:rsidRPr="00024293" w:rsidR="005E21A7">
        <w:rPr>
          <w:rFonts w:asciiTheme="minorHAnsi" w:hAnsiTheme="minorHAnsi" w:cstheme="minorHAnsi"/>
          <w:sz w:val="22"/>
          <w:szCs w:val="22"/>
          <w:lang w:val="en-GB"/>
        </w:rPr>
        <w:t>Special Educational Needs Co-ordinator (SENCO)</w:t>
      </w:r>
    </w:p>
    <w:p w:rsidRPr="00024293" w:rsidR="002835CA" w:rsidP="005E21A7" w:rsidRDefault="002835CA" w14:paraId="20B7D38B" w14:textId="77777777">
      <w:pPr>
        <w:spacing w:after="0"/>
        <w:ind w:firstLine="720"/>
        <w:jc w:val="both"/>
        <w:rPr>
          <w:rFonts w:eastAsia="MS Mincho" w:asciiTheme="minorHAnsi" w:hAnsiTheme="minorHAnsi" w:cstheme="minorHAnsi"/>
        </w:rPr>
      </w:pPr>
      <w:r w:rsidRPr="00024293">
        <w:rPr>
          <w:rFonts w:eastAsia="MS Mincho" w:asciiTheme="minorHAnsi" w:hAnsiTheme="minorHAnsi" w:cstheme="minorHAnsi"/>
        </w:rPr>
        <w:t>The SENCO is responsible for:</w:t>
      </w:r>
    </w:p>
    <w:p w:rsidRPr="00024293" w:rsidR="002835CA" w:rsidP="009F138B" w:rsidRDefault="002835CA" w14:paraId="473B2DB3" w14:textId="77777777">
      <w:pPr>
        <w:pStyle w:val="4Bulletedcopyblue"/>
        <w:numPr>
          <w:ilvl w:val="0"/>
          <w:numId w:val="22"/>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Working with pupils, parents/carers and relevant school staff to develop and review behaviour support plans and risk assessments for any pupils with SEND where it’s been identified that there is an increased likelihood of the need to use restrictive interventions</w:t>
      </w:r>
    </w:p>
    <w:p w:rsidRPr="00024293" w:rsidR="002835CA" w:rsidP="009F138B" w:rsidRDefault="002835CA" w14:paraId="4454FA54" w14:textId="77777777">
      <w:pPr>
        <w:pStyle w:val="4Bulletedcopyblue"/>
        <w:numPr>
          <w:ilvl w:val="0"/>
          <w:numId w:val="23"/>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Ensuring staff are aware of individual pupil needs and associated behaviour support strategies</w:t>
      </w:r>
    </w:p>
    <w:p w:rsidRPr="00024293" w:rsidR="002835CA" w:rsidP="009F138B" w:rsidRDefault="002835CA" w14:paraId="0B143B3D" w14:textId="77777777">
      <w:pPr>
        <w:pStyle w:val="4Bulletedcopyblue"/>
        <w:numPr>
          <w:ilvl w:val="0"/>
          <w:numId w:val="23"/>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 xml:space="preserve">Working with staff who know pupils well, to identify and manage risk (such as trigger points when challenging behaviour is more likely to occur) </w:t>
      </w:r>
    </w:p>
    <w:p w:rsidRPr="00024293" w:rsidR="002835CA" w:rsidP="009F138B" w:rsidRDefault="002835CA" w14:paraId="22315B05" w14:textId="77777777">
      <w:pPr>
        <w:pStyle w:val="4Bulletedcopyblue"/>
        <w:numPr>
          <w:ilvl w:val="0"/>
          <w:numId w:val="23"/>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Working with pupils, parents/carers, staff and other relevant professionals to develop prevention and de-escalation strategies</w:t>
      </w:r>
    </w:p>
    <w:p w:rsidRPr="00024293" w:rsidR="002835CA" w:rsidP="009F138B" w:rsidRDefault="002835CA" w14:paraId="5A7D89B5" w14:textId="77777777">
      <w:pPr>
        <w:pStyle w:val="4Bulletedcopyblue"/>
        <w:numPr>
          <w:ilvl w:val="0"/>
          <w:numId w:val="23"/>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Advising on reasonable adjustments for any pupils with disabilities when considering prevention and de-escalation strategies</w:t>
      </w:r>
    </w:p>
    <w:p w:rsidRPr="00024293" w:rsidR="002835CA" w:rsidP="009F138B" w:rsidRDefault="002835CA" w14:paraId="1D18DC1E" w14:textId="77777777">
      <w:pPr>
        <w:pStyle w:val="4Bulletedcopyblue"/>
        <w:numPr>
          <w:ilvl w:val="0"/>
          <w:numId w:val="23"/>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Participating in the review of restrictive intervention incidents involving any pupil with SEND</w:t>
      </w:r>
    </w:p>
    <w:p w:rsidRPr="00024293" w:rsidR="002835CA" w:rsidP="009F138B" w:rsidRDefault="002835CA" w14:paraId="5DC12BEF" w14:textId="77777777">
      <w:pPr>
        <w:pStyle w:val="4Bulletedcopyblue"/>
        <w:numPr>
          <w:ilvl w:val="0"/>
          <w:numId w:val="23"/>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Providing advice and support on the application of this policy for pupils with SEND</w:t>
      </w:r>
    </w:p>
    <w:p w:rsidRPr="00024293" w:rsidR="002835CA" w:rsidP="009F138B" w:rsidRDefault="002835CA" w14:paraId="56BF6323" w14:textId="7FB3A6B9">
      <w:pPr>
        <w:pStyle w:val="4Bulletedcopyblue"/>
        <w:numPr>
          <w:ilvl w:val="0"/>
          <w:numId w:val="23"/>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Contributing to staff training on SEND and behaviour management, including the use of restrictive</w:t>
      </w:r>
      <w:r w:rsidRPr="00024293" w:rsidR="00070D6F">
        <w:rPr>
          <w:rFonts w:asciiTheme="minorHAnsi" w:hAnsiTheme="minorHAnsi" w:cstheme="minorHAnsi"/>
          <w:sz w:val="22"/>
          <w:szCs w:val="22"/>
          <w:lang w:val="en-GB"/>
        </w:rPr>
        <w:t xml:space="preserve"> </w:t>
      </w:r>
      <w:r w:rsidRPr="00024293">
        <w:rPr>
          <w:rFonts w:asciiTheme="minorHAnsi" w:hAnsiTheme="minorHAnsi" w:cstheme="minorHAnsi"/>
          <w:sz w:val="22"/>
          <w:szCs w:val="22"/>
          <w:lang w:val="en-GB"/>
        </w:rPr>
        <w:t>interventions</w:t>
      </w:r>
    </w:p>
    <w:p w:rsidRPr="00024293" w:rsidR="00307E27" w:rsidP="004C1F66" w:rsidRDefault="00307E27" w14:paraId="4BF23619" w14:textId="77777777">
      <w:pPr>
        <w:spacing w:after="0"/>
        <w:ind w:left="288"/>
        <w:jc w:val="both"/>
        <w:rPr>
          <w:rFonts w:asciiTheme="minorHAnsi" w:hAnsiTheme="minorHAnsi" w:cstheme="minorHAnsi"/>
        </w:rPr>
      </w:pPr>
      <w:r w:rsidRPr="00024293">
        <w:rPr>
          <w:rFonts w:asciiTheme="minorHAnsi" w:hAnsiTheme="minorHAnsi" w:cstheme="minorHAnsi"/>
          <w:b/>
        </w:rPr>
        <w:t xml:space="preserve"> </w:t>
      </w:r>
    </w:p>
    <w:p w:rsidRPr="00024293" w:rsidR="00307E27" w:rsidP="004C1F66" w:rsidRDefault="00307E27" w14:paraId="0DF3B3F2" w14:textId="68D31317">
      <w:pPr>
        <w:pStyle w:val="Heading2"/>
        <w:spacing w:before="0"/>
        <w:jc w:val="both"/>
        <w:rPr>
          <w:rFonts w:asciiTheme="minorHAnsi" w:hAnsiTheme="minorHAnsi" w:cstheme="minorHAnsi"/>
          <w:b/>
          <w:bCs/>
          <w:color w:val="7030A0"/>
          <w:sz w:val="22"/>
          <w:szCs w:val="22"/>
        </w:rPr>
      </w:pPr>
      <w:bookmarkStart w:name="_Toc224550612" w:id="5"/>
      <w:r w:rsidRPr="00024293">
        <w:rPr>
          <w:rFonts w:asciiTheme="minorHAnsi" w:hAnsiTheme="minorHAnsi" w:cstheme="minorHAnsi"/>
          <w:b/>
          <w:bCs/>
          <w:color w:val="7030A0"/>
          <w:sz w:val="22"/>
          <w:szCs w:val="22"/>
        </w:rPr>
        <w:t>5.0</w:t>
      </w:r>
      <w:r w:rsidRPr="00024293">
        <w:rPr>
          <w:rFonts w:asciiTheme="minorHAnsi" w:hAnsiTheme="minorHAnsi" w:cstheme="minorHAnsi"/>
          <w:b/>
          <w:bCs/>
          <w:color w:val="7030A0"/>
          <w:sz w:val="22"/>
          <w:szCs w:val="22"/>
        </w:rPr>
        <w:tab/>
      </w:r>
      <w:r w:rsidRPr="00024293" w:rsidR="00EF1AC1">
        <w:rPr>
          <w:rFonts w:asciiTheme="minorHAnsi" w:hAnsiTheme="minorHAnsi" w:cstheme="minorHAnsi"/>
          <w:b/>
          <w:bCs/>
          <w:color w:val="7030A0"/>
          <w:sz w:val="22"/>
          <w:szCs w:val="22"/>
        </w:rPr>
        <w:t>ACCEPTABLE USES OF FORCE</w:t>
      </w:r>
      <w:bookmarkEnd w:id="5"/>
      <w:r w:rsidRPr="00024293" w:rsidR="00EF1AC1">
        <w:rPr>
          <w:rFonts w:asciiTheme="minorHAnsi" w:hAnsiTheme="minorHAnsi" w:cstheme="minorHAnsi"/>
          <w:b/>
          <w:bCs/>
          <w:color w:val="7030A0"/>
          <w:sz w:val="22"/>
          <w:szCs w:val="22"/>
        </w:rPr>
        <w:t xml:space="preserve"> </w:t>
      </w:r>
    </w:p>
    <w:p w:rsidRPr="00024293" w:rsidR="00EF1AC1" w:rsidP="004C1F66" w:rsidRDefault="00070D6F" w14:paraId="5996BA1D" w14:textId="6AA0864C">
      <w:pPr>
        <w:pStyle w:val="6Abstract"/>
        <w:spacing w:after="0"/>
        <w:jc w:val="both"/>
        <w:rPr>
          <w:rFonts w:eastAsia="Times New Roman" w:asciiTheme="minorHAnsi" w:hAnsiTheme="minorHAnsi" w:cstheme="minorHAnsi"/>
          <w:color w:val="1B1C1D"/>
          <w:sz w:val="22"/>
          <w:szCs w:val="22"/>
          <w:lang w:val="en-GB" w:eastAsia="en-GB"/>
        </w:rPr>
      </w:pPr>
      <w:r w:rsidRPr="00024293">
        <w:rPr>
          <w:rFonts w:eastAsia="Times New Roman" w:asciiTheme="minorHAnsi" w:hAnsiTheme="minorHAnsi" w:cstheme="minorHAnsi"/>
          <w:color w:val="1B1C1D"/>
          <w:sz w:val="22"/>
          <w:szCs w:val="22"/>
          <w:lang w:val="en-GB" w:eastAsia="en-GB"/>
        </w:rPr>
        <w:t xml:space="preserve">5.1 </w:t>
      </w:r>
      <w:r w:rsidRPr="00024293">
        <w:rPr>
          <w:rFonts w:eastAsia="Times New Roman" w:asciiTheme="minorHAnsi" w:hAnsiTheme="minorHAnsi" w:cstheme="minorHAnsi"/>
          <w:color w:val="1B1C1D"/>
          <w:sz w:val="22"/>
          <w:szCs w:val="22"/>
          <w:lang w:val="en-GB" w:eastAsia="en-GB"/>
        </w:rPr>
        <w:tab/>
      </w:r>
      <w:r w:rsidRPr="00024293" w:rsidR="00EF1AC1">
        <w:rPr>
          <w:rFonts w:eastAsia="Times New Roman" w:asciiTheme="minorHAnsi" w:hAnsiTheme="minorHAnsi" w:cstheme="minorHAnsi"/>
          <w:color w:val="1B1C1D"/>
          <w:sz w:val="22"/>
          <w:szCs w:val="22"/>
          <w:lang w:val="en-GB" w:eastAsia="en-GB"/>
        </w:rPr>
        <w:t>All our school staff have a legal power to use reasonable force in certain situations.</w:t>
      </w:r>
    </w:p>
    <w:p w:rsidRPr="00024293" w:rsidR="00024293" w:rsidP="004C1F66" w:rsidRDefault="00024293" w14:paraId="2F198D43" w14:textId="77777777">
      <w:pPr>
        <w:pStyle w:val="6Abstract"/>
        <w:spacing w:after="0"/>
        <w:jc w:val="both"/>
        <w:rPr>
          <w:rFonts w:eastAsia="Times New Roman" w:asciiTheme="minorHAnsi" w:hAnsiTheme="minorHAnsi" w:cstheme="minorHAnsi"/>
          <w:color w:val="1B1C1D"/>
          <w:sz w:val="22"/>
          <w:szCs w:val="22"/>
          <w:lang w:val="en-GB" w:eastAsia="en-GB"/>
        </w:rPr>
      </w:pPr>
    </w:p>
    <w:p w:rsidRPr="00024293" w:rsidR="00EF1AC1" w:rsidP="004C1F66" w:rsidRDefault="00024293" w14:paraId="066EE14D" w14:textId="2BC531AF">
      <w:pPr>
        <w:pStyle w:val="6Abstract"/>
        <w:spacing w:after="0"/>
        <w:jc w:val="both"/>
        <w:rPr>
          <w:rFonts w:eastAsia="Times New Roman" w:asciiTheme="minorHAnsi" w:hAnsiTheme="minorHAnsi" w:cstheme="minorHAnsi"/>
          <w:color w:val="1B1C1D"/>
          <w:sz w:val="22"/>
          <w:szCs w:val="22"/>
          <w:lang w:val="en-GB" w:eastAsia="en-GB"/>
        </w:rPr>
      </w:pPr>
      <w:r w:rsidRPr="00024293">
        <w:rPr>
          <w:rFonts w:eastAsia="Times New Roman" w:asciiTheme="minorHAnsi" w:hAnsiTheme="minorHAnsi" w:cstheme="minorHAnsi"/>
          <w:color w:val="1B1C1D"/>
          <w:sz w:val="22"/>
          <w:szCs w:val="22"/>
          <w:lang w:val="en-GB" w:eastAsia="en-GB"/>
        </w:rPr>
        <w:t>5.2</w:t>
      </w:r>
      <w:r w:rsidRPr="00024293">
        <w:rPr>
          <w:rFonts w:eastAsia="Times New Roman" w:asciiTheme="minorHAnsi" w:hAnsiTheme="minorHAnsi" w:cstheme="minorHAnsi"/>
          <w:color w:val="1B1C1D"/>
          <w:sz w:val="22"/>
          <w:szCs w:val="22"/>
          <w:lang w:val="en-GB" w:eastAsia="en-GB"/>
        </w:rPr>
        <w:tab/>
      </w:r>
      <w:r w:rsidRPr="00024293" w:rsidR="00EF1AC1">
        <w:rPr>
          <w:rFonts w:eastAsia="Times New Roman" w:asciiTheme="minorHAnsi" w:hAnsiTheme="minorHAnsi" w:cstheme="minorHAnsi"/>
          <w:color w:val="1B1C1D"/>
          <w:sz w:val="22"/>
          <w:szCs w:val="22"/>
          <w:lang w:val="en-GB" w:eastAsia="en-GB"/>
        </w:rPr>
        <w:t>Staff can use reasonable force to prevent or stop a pupil from:</w:t>
      </w:r>
    </w:p>
    <w:p w:rsidRPr="00024293" w:rsidR="00EF1AC1" w:rsidP="009F138B" w:rsidRDefault="00EF1AC1" w14:paraId="66C5F6A0" w14:textId="77777777">
      <w:pPr>
        <w:pStyle w:val="6Abstract"/>
        <w:numPr>
          <w:ilvl w:val="0"/>
          <w:numId w:val="24"/>
        </w:numPr>
        <w:spacing w:after="0"/>
        <w:ind w:left="1134" w:hanging="425"/>
        <w:jc w:val="both"/>
        <w:rPr>
          <w:rFonts w:eastAsia="Times New Roman" w:asciiTheme="minorHAnsi" w:hAnsiTheme="minorHAnsi" w:cstheme="minorHAnsi"/>
          <w:color w:val="1B1C1D"/>
          <w:sz w:val="22"/>
          <w:szCs w:val="22"/>
          <w:lang w:val="en-GB" w:eastAsia="en-GB"/>
        </w:rPr>
      </w:pPr>
      <w:r w:rsidRPr="00024293">
        <w:rPr>
          <w:rFonts w:eastAsia="Times New Roman" w:asciiTheme="minorHAnsi" w:hAnsiTheme="minorHAnsi" w:cstheme="minorHAnsi"/>
          <w:color w:val="1B1C1D"/>
          <w:sz w:val="22"/>
          <w:szCs w:val="22"/>
          <w:lang w:val="en-GB" w:eastAsia="en-GB"/>
        </w:rPr>
        <w:t>Hurting themselves or others</w:t>
      </w:r>
    </w:p>
    <w:p w:rsidRPr="00024293" w:rsidR="00EF1AC1" w:rsidP="009F138B" w:rsidRDefault="00EF1AC1" w14:paraId="5393460B" w14:textId="77777777">
      <w:pPr>
        <w:pStyle w:val="6Abstract"/>
        <w:numPr>
          <w:ilvl w:val="0"/>
          <w:numId w:val="24"/>
        </w:numPr>
        <w:spacing w:after="0"/>
        <w:ind w:left="1134" w:hanging="425"/>
        <w:jc w:val="both"/>
        <w:rPr>
          <w:rFonts w:eastAsia="Times New Roman" w:asciiTheme="minorHAnsi" w:hAnsiTheme="minorHAnsi" w:cstheme="minorHAnsi"/>
          <w:color w:val="1B1C1D"/>
          <w:sz w:val="22"/>
          <w:szCs w:val="22"/>
          <w:lang w:val="en-GB" w:eastAsia="en-GB"/>
        </w:rPr>
      </w:pPr>
      <w:r w:rsidRPr="00024293">
        <w:rPr>
          <w:rFonts w:eastAsia="Times New Roman" w:asciiTheme="minorHAnsi" w:hAnsiTheme="minorHAnsi" w:cstheme="minorHAnsi"/>
          <w:color w:val="1B1C1D"/>
          <w:sz w:val="22"/>
          <w:szCs w:val="22"/>
          <w:lang w:val="en-GB" w:eastAsia="en-GB"/>
        </w:rPr>
        <w:t>Committing a criminal offence</w:t>
      </w:r>
    </w:p>
    <w:p w:rsidRPr="00024293" w:rsidR="00EF1AC1" w:rsidP="009F138B" w:rsidRDefault="00EF1AC1" w14:paraId="53F2FFBE" w14:textId="77777777">
      <w:pPr>
        <w:pStyle w:val="6Abstract"/>
        <w:numPr>
          <w:ilvl w:val="0"/>
          <w:numId w:val="24"/>
        </w:numPr>
        <w:spacing w:after="0"/>
        <w:ind w:left="1134" w:hanging="425"/>
        <w:jc w:val="both"/>
        <w:rPr>
          <w:rFonts w:eastAsia="Times New Roman" w:asciiTheme="minorHAnsi" w:hAnsiTheme="minorHAnsi" w:cstheme="minorHAnsi"/>
          <w:color w:val="1B1C1D"/>
          <w:sz w:val="22"/>
          <w:szCs w:val="22"/>
          <w:lang w:val="en-GB" w:eastAsia="en-GB"/>
        </w:rPr>
      </w:pPr>
      <w:r w:rsidRPr="00024293">
        <w:rPr>
          <w:rFonts w:eastAsia="Times New Roman" w:asciiTheme="minorHAnsi" w:hAnsiTheme="minorHAnsi" w:cstheme="minorHAnsi"/>
          <w:color w:val="1B1C1D"/>
          <w:sz w:val="22"/>
          <w:szCs w:val="22"/>
          <w:lang w:val="en-GB" w:eastAsia="en-GB"/>
        </w:rPr>
        <w:t>Damaging property</w:t>
      </w:r>
    </w:p>
    <w:p w:rsidRPr="00024293" w:rsidR="00EF1AC1" w:rsidP="009F138B" w:rsidRDefault="00EF1AC1" w14:paraId="2C49FD82" w14:textId="77777777">
      <w:pPr>
        <w:pStyle w:val="6Abstract"/>
        <w:numPr>
          <w:ilvl w:val="0"/>
          <w:numId w:val="24"/>
        </w:numPr>
        <w:spacing w:after="0"/>
        <w:ind w:left="1134" w:hanging="425"/>
        <w:jc w:val="both"/>
        <w:rPr>
          <w:rFonts w:eastAsia="Times New Roman" w:asciiTheme="minorHAnsi" w:hAnsiTheme="minorHAnsi" w:cstheme="minorHAnsi"/>
          <w:color w:val="1B1C1D"/>
          <w:sz w:val="22"/>
          <w:szCs w:val="22"/>
          <w:lang w:val="en-GB" w:eastAsia="en-GB"/>
        </w:rPr>
      </w:pPr>
      <w:r w:rsidRPr="00024293">
        <w:rPr>
          <w:rFonts w:eastAsia="Times New Roman" w:asciiTheme="minorHAnsi" w:hAnsiTheme="minorHAnsi" w:cstheme="minorHAnsi"/>
          <w:color w:val="1B1C1D"/>
          <w:sz w:val="22"/>
          <w:szCs w:val="22"/>
          <w:lang w:val="en-GB" w:eastAsia="en-GB"/>
        </w:rPr>
        <w:t>Causing disorder among pupils, in or out of lessons</w:t>
      </w:r>
    </w:p>
    <w:p w:rsidRPr="00024293" w:rsidR="00024293" w:rsidP="004C1F66" w:rsidRDefault="00024293" w14:paraId="43D9B9F1" w14:textId="77777777">
      <w:pPr>
        <w:pStyle w:val="6Abstract"/>
        <w:spacing w:after="0"/>
        <w:jc w:val="both"/>
        <w:rPr>
          <w:rFonts w:eastAsia="Times New Roman" w:asciiTheme="minorHAnsi" w:hAnsiTheme="minorHAnsi" w:cstheme="minorHAnsi"/>
          <w:color w:val="1B1C1D"/>
          <w:sz w:val="22"/>
          <w:szCs w:val="22"/>
          <w:lang w:val="en-GB" w:eastAsia="en-GB"/>
        </w:rPr>
      </w:pPr>
    </w:p>
    <w:p w:rsidRPr="00024293" w:rsidR="00EF1AC1" w:rsidP="00024293" w:rsidRDefault="00024293" w14:paraId="2D8F23C4" w14:textId="259D0E8F">
      <w:pPr>
        <w:pStyle w:val="6Abstract"/>
        <w:spacing w:after="0"/>
        <w:ind w:left="709" w:hanging="709"/>
        <w:jc w:val="both"/>
        <w:rPr>
          <w:rFonts w:eastAsia="Times New Roman" w:asciiTheme="minorHAnsi" w:hAnsiTheme="minorHAnsi" w:cstheme="minorHAnsi"/>
          <w:color w:val="1B1C1D"/>
          <w:sz w:val="22"/>
          <w:szCs w:val="22"/>
          <w:lang w:val="en-GB" w:eastAsia="en-GB"/>
        </w:rPr>
      </w:pPr>
      <w:r w:rsidRPr="00024293">
        <w:rPr>
          <w:rFonts w:eastAsia="Times New Roman" w:asciiTheme="minorHAnsi" w:hAnsiTheme="minorHAnsi" w:cstheme="minorHAnsi"/>
          <w:color w:val="1B1C1D"/>
          <w:sz w:val="22"/>
          <w:szCs w:val="22"/>
          <w:lang w:val="en-GB" w:eastAsia="en-GB"/>
        </w:rPr>
        <w:t>5.3</w:t>
      </w:r>
      <w:r w:rsidRPr="00024293">
        <w:rPr>
          <w:rFonts w:eastAsia="Times New Roman" w:asciiTheme="minorHAnsi" w:hAnsiTheme="minorHAnsi" w:cstheme="minorHAnsi"/>
          <w:color w:val="1B1C1D"/>
          <w:sz w:val="22"/>
          <w:szCs w:val="22"/>
          <w:lang w:val="en-GB" w:eastAsia="en-GB"/>
        </w:rPr>
        <w:tab/>
      </w:r>
      <w:r w:rsidRPr="00024293" w:rsidR="00EF1AC1">
        <w:rPr>
          <w:rFonts w:eastAsia="Times New Roman" w:asciiTheme="minorHAnsi" w:hAnsiTheme="minorHAnsi" w:cstheme="minorHAnsi"/>
          <w:color w:val="1B1C1D"/>
          <w:sz w:val="22"/>
          <w:szCs w:val="22"/>
          <w:lang w:val="en-GB" w:eastAsia="en-GB"/>
        </w:rPr>
        <w:t xml:space="preserve">While all staff have this power, some staff, especially those who work closely with pupils who might show challenging behaviour, are more likely to need to use it than others. </w:t>
      </w:r>
    </w:p>
    <w:p w:rsidR="00024293" w:rsidP="004C1F66" w:rsidRDefault="00024293" w14:paraId="403E6FC9" w14:textId="77777777">
      <w:pPr>
        <w:pStyle w:val="6Abstract"/>
        <w:spacing w:after="0"/>
        <w:jc w:val="both"/>
        <w:rPr>
          <w:rFonts w:eastAsia="Times New Roman" w:asciiTheme="minorHAnsi" w:hAnsiTheme="minorHAnsi" w:cstheme="minorHAnsi"/>
          <w:color w:val="1B1C1D"/>
          <w:sz w:val="22"/>
          <w:szCs w:val="22"/>
          <w:lang w:val="en-GB" w:eastAsia="en-GB"/>
        </w:rPr>
      </w:pPr>
    </w:p>
    <w:p w:rsidRPr="00024293" w:rsidR="00EF1AC1" w:rsidP="00E603D9" w:rsidRDefault="00024293" w14:paraId="675BF13D" w14:textId="597535B0">
      <w:pPr>
        <w:pStyle w:val="6Abstract"/>
        <w:spacing w:after="0"/>
        <w:ind w:left="709" w:hanging="709"/>
        <w:jc w:val="both"/>
        <w:rPr>
          <w:rFonts w:eastAsia="Times New Roman" w:asciiTheme="minorHAnsi" w:hAnsiTheme="minorHAnsi" w:cstheme="minorHAnsi"/>
          <w:color w:val="1B1C1D"/>
          <w:sz w:val="22"/>
          <w:szCs w:val="22"/>
          <w:lang w:val="en-GB" w:eastAsia="en-GB"/>
        </w:rPr>
      </w:pPr>
      <w:r>
        <w:rPr>
          <w:rFonts w:eastAsia="Times New Roman" w:asciiTheme="minorHAnsi" w:hAnsiTheme="minorHAnsi" w:cstheme="minorHAnsi"/>
          <w:color w:val="1B1C1D"/>
          <w:sz w:val="22"/>
          <w:szCs w:val="22"/>
          <w:lang w:val="en-GB" w:eastAsia="en-GB"/>
        </w:rPr>
        <w:t>5.4</w:t>
      </w:r>
      <w:r>
        <w:rPr>
          <w:rFonts w:eastAsia="Times New Roman" w:asciiTheme="minorHAnsi" w:hAnsiTheme="minorHAnsi" w:cstheme="minorHAnsi"/>
          <w:color w:val="1B1C1D"/>
          <w:sz w:val="22"/>
          <w:szCs w:val="22"/>
          <w:lang w:val="en-GB" w:eastAsia="en-GB"/>
        </w:rPr>
        <w:tab/>
      </w:r>
      <w:r w:rsidRPr="00024293" w:rsidR="00EF1AC1">
        <w:rPr>
          <w:rFonts w:eastAsia="Times New Roman" w:asciiTheme="minorHAnsi" w:hAnsiTheme="minorHAnsi" w:cstheme="minorHAnsi"/>
          <w:color w:val="1B1C1D"/>
          <w:sz w:val="22"/>
          <w:szCs w:val="22"/>
          <w:lang w:val="en-GB" w:eastAsia="en-GB"/>
        </w:rPr>
        <w:t xml:space="preserve">We will ensure staff are adequately trained and that risk assessments are carried out where necessary. </w:t>
      </w:r>
    </w:p>
    <w:p w:rsidR="00024293" w:rsidP="004C1F66" w:rsidRDefault="00024293" w14:paraId="6E44863F" w14:textId="77777777">
      <w:pPr>
        <w:spacing w:after="0"/>
        <w:jc w:val="both"/>
        <w:rPr>
          <w:rFonts w:eastAsia="MS Mincho" w:asciiTheme="minorHAnsi" w:hAnsiTheme="minorHAnsi" w:cstheme="minorHAnsi"/>
        </w:rPr>
      </w:pPr>
    </w:p>
    <w:p w:rsidRPr="00024293" w:rsidR="00EF1AC1" w:rsidP="00024293" w:rsidRDefault="00024293" w14:paraId="4D42A599" w14:textId="73B891F8">
      <w:pPr>
        <w:spacing w:after="0"/>
        <w:ind w:left="709" w:hanging="709"/>
        <w:jc w:val="both"/>
        <w:rPr>
          <w:rFonts w:eastAsia="MS Mincho" w:asciiTheme="minorHAnsi" w:hAnsiTheme="minorHAnsi" w:cstheme="minorHAnsi"/>
        </w:rPr>
      </w:pPr>
      <w:r>
        <w:rPr>
          <w:rFonts w:eastAsia="MS Mincho" w:asciiTheme="minorHAnsi" w:hAnsiTheme="minorHAnsi" w:cstheme="minorHAnsi"/>
        </w:rPr>
        <w:t>5.5</w:t>
      </w:r>
      <w:r>
        <w:rPr>
          <w:rFonts w:eastAsia="MS Mincho" w:asciiTheme="minorHAnsi" w:hAnsiTheme="minorHAnsi" w:cstheme="minorHAnsi"/>
        </w:rPr>
        <w:tab/>
      </w:r>
      <w:r w:rsidRPr="00024293" w:rsidR="00EF1AC1">
        <w:rPr>
          <w:rFonts w:eastAsia="MS Mincho" w:asciiTheme="minorHAnsi" w:hAnsiTheme="minorHAnsi" w:cstheme="minorHAnsi"/>
        </w:rPr>
        <w:t>Any significant incident involving the use of force will be recorded and reported in accordance with the procedures set out in section 12 of this policy.</w:t>
      </w:r>
    </w:p>
    <w:p w:rsidRPr="00024293" w:rsidR="00A56233" w:rsidP="004C1F66" w:rsidRDefault="00307E27" w14:paraId="08FC4A86" w14:textId="2F66A7C2">
      <w:pPr>
        <w:spacing w:after="0"/>
        <w:ind w:left="720" w:hanging="294"/>
        <w:jc w:val="both"/>
        <w:rPr>
          <w:rFonts w:asciiTheme="minorHAnsi" w:hAnsiTheme="minorHAnsi" w:cstheme="minorHAnsi"/>
        </w:rPr>
      </w:pPr>
      <w:r w:rsidRPr="00024293">
        <w:rPr>
          <w:rFonts w:asciiTheme="minorHAnsi" w:hAnsiTheme="minorHAnsi" w:cstheme="minorHAnsi"/>
        </w:rPr>
        <w:t xml:space="preserve">  </w:t>
      </w:r>
      <w:r w:rsidRPr="00024293" w:rsidR="0067367A">
        <w:rPr>
          <w:rFonts w:asciiTheme="minorHAnsi" w:hAnsiTheme="minorHAnsi" w:cstheme="minorHAnsi"/>
        </w:rPr>
        <w:tab/>
      </w:r>
    </w:p>
    <w:p w:rsidRPr="00024293" w:rsidR="00307E27" w:rsidP="004C1F66" w:rsidRDefault="006303ED" w14:paraId="56FC585E" w14:textId="08BC4FA1">
      <w:pPr>
        <w:pStyle w:val="Heading2"/>
        <w:spacing w:before="0"/>
        <w:jc w:val="both"/>
        <w:rPr>
          <w:rFonts w:asciiTheme="minorHAnsi" w:hAnsiTheme="minorHAnsi" w:cstheme="minorHAnsi"/>
          <w:b/>
          <w:bCs/>
          <w:color w:val="7030A0"/>
          <w:sz w:val="22"/>
          <w:szCs w:val="22"/>
        </w:rPr>
      </w:pPr>
      <w:bookmarkStart w:name="_Toc224550613" w:id="6"/>
      <w:r w:rsidRPr="00024293">
        <w:rPr>
          <w:rFonts w:asciiTheme="minorHAnsi" w:hAnsiTheme="minorHAnsi" w:cstheme="minorHAnsi"/>
          <w:b/>
          <w:bCs/>
          <w:color w:val="7030A0"/>
          <w:sz w:val="22"/>
          <w:szCs w:val="22"/>
        </w:rPr>
        <w:t>6.0</w:t>
      </w:r>
      <w:r w:rsidRPr="00024293">
        <w:rPr>
          <w:rFonts w:asciiTheme="minorHAnsi" w:hAnsiTheme="minorHAnsi" w:cstheme="minorHAnsi"/>
          <w:b/>
          <w:bCs/>
          <w:color w:val="7030A0"/>
          <w:sz w:val="22"/>
          <w:szCs w:val="22"/>
        </w:rPr>
        <w:tab/>
      </w:r>
      <w:r w:rsidRPr="00024293" w:rsidR="002A6B68">
        <w:rPr>
          <w:rFonts w:asciiTheme="minorHAnsi" w:hAnsiTheme="minorHAnsi" w:cstheme="minorHAnsi"/>
          <w:b/>
          <w:bCs/>
          <w:color w:val="7030A0"/>
          <w:sz w:val="22"/>
          <w:szCs w:val="22"/>
        </w:rPr>
        <w:t>UNACC</w:t>
      </w:r>
      <w:r w:rsidR="00D414AE">
        <w:rPr>
          <w:rFonts w:asciiTheme="minorHAnsi" w:hAnsiTheme="minorHAnsi" w:cstheme="minorHAnsi"/>
          <w:b/>
          <w:bCs/>
          <w:color w:val="7030A0"/>
          <w:sz w:val="22"/>
          <w:szCs w:val="22"/>
        </w:rPr>
        <w:t xml:space="preserve">EPTABLE </w:t>
      </w:r>
      <w:r w:rsidRPr="00024293" w:rsidR="002A6B68">
        <w:rPr>
          <w:rFonts w:asciiTheme="minorHAnsi" w:hAnsiTheme="minorHAnsi" w:cstheme="minorHAnsi"/>
          <w:b/>
          <w:bCs/>
          <w:color w:val="7030A0"/>
          <w:sz w:val="22"/>
          <w:szCs w:val="22"/>
        </w:rPr>
        <w:t>USES OF FORCE</w:t>
      </w:r>
      <w:bookmarkEnd w:id="6"/>
      <w:r w:rsidRPr="00024293" w:rsidR="002A6B68">
        <w:rPr>
          <w:rFonts w:asciiTheme="minorHAnsi" w:hAnsiTheme="minorHAnsi" w:cstheme="minorHAnsi"/>
          <w:b/>
          <w:bCs/>
          <w:color w:val="7030A0"/>
          <w:sz w:val="22"/>
          <w:szCs w:val="22"/>
        </w:rPr>
        <w:t xml:space="preserve"> </w:t>
      </w:r>
    </w:p>
    <w:p w:rsidRPr="00024293" w:rsidR="002A6B68" w:rsidP="00884C3D" w:rsidRDefault="00884C3D" w14:paraId="094D6DFA" w14:textId="3D263DCD">
      <w:pPr>
        <w:pStyle w:val="6Abstract"/>
        <w:spacing w:after="0"/>
        <w:ind w:left="720" w:hanging="720"/>
        <w:jc w:val="both"/>
        <w:rPr>
          <w:rFonts w:eastAsia="Times New Roman" w:asciiTheme="minorHAnsi" w:hAnsiTheme="minorHAnsi" w:cstheme="minorHAnsi"/>
          <w:sz w:val="22"/>
          <w:szCs w:val="22"/>
          <w:lang w:val="en-GB" w:eastAsia="en-GB"/>
        </w:rPr>
      </w:pPr>
      <w:r>
        <w:rPr>
          <w:rFonts w:eastAsia="Times New Roman" w:asciiTheme="minorHAnsi" w:hAnsiTheme="minorHAnsi" w:cstheme="minorHAnsi"/>
          <w:sz w:val="22"/>
          <w:szCs w:val="22"/>
          <w:lang w:val="en-GB" w:eastAsia="en-GB"/>
        </w:rPr>
        <w:t>6.1</w:t>
      </w:r>
      <w:r>
        <w:rPr>
          <w:rFonts w:eastAsia="Times New Roman" w:asciiTheme="minorHAnsi" w:hAnsiTheme="minorHAnsi" w:cstheme="minorHAnsi"/>
          <w:sz w:val="22"/>
          <w:szCs w:val="22"/>
          <w:lang w:val="en-GB" w:eastAsia="en-GB"/>
        </w:rPr>
        <w:tab/>
      </w:r>
      <w:r w:rsidRPr="00024293" w:rsidR="002A6B68">
        <w:rPr>
          <w:rFonts w:eastAsia="Times New Roman" w:asciiTheme="minorHAnsi" w:hAnsiTheme="minorHAnsi" w:cstheme="minorHAnsi"/>
          <w:sz w:val="22"/>
          <w:szCs w:val="22"/>
          <w:lang w:val="en-GB" w:eastAsia="en-GB"/>
        </w:rPr>
        <w:t xml:space="preserve">It is illegal to use force on a pupil for the purpose of punishment. We never use force as a sanction, threat or deterrent. </w:t>
      </w:r>
    </w:p>
    <w:p w:rsidR="00884C3D" w:rsidP="004C1F66" w:rsidRDefault="00884C3D" w14:paraId="305D581E" w14:textId="77777777">
      <w:pPr>
        <w:pStyle w:val="6Abstract"/>
        <w:spacing w:after="0"/>
        <w:jc w:val="both"/>
        <w:rPr>
          <w:rFonts w:eastAsia="Times New Roman" w:asciiTheme="minorHAnsi" w:hAnsiTheme="minorHAnsi" w:cstheme="minorHAnsi"/>
          <w:sz w:val="22"/>
          <w:szCs w:val="22"/>
          <w:lang w:val="en-GB" w:eastAsia="en-GB"/>
        </w:rPr>
      </w:pPr>
    </w:p>
    <w:p w:rsidRPr="00024293" w:rsidR="002A6B68" w:rsidP="00884C3D" w:rsidRDefault="00884C3D" w14:paraId="7A80C012" w14:textId="56EC6D8F">
      <w:pPr>
        <w:pStyle w:val="6Abstract"/>
        <w:spacing w:after="0"/>
        <w:ind w:left="720" w:hanging="720"/>
        <w:jc w:val="both"/>
        <w:rPr>
          <w:rFonts w:eastAsia="Times New Roman" w:asciiTheme="minorHAnsi" w:hAnsiTheme="minorHAnsi" w:cstheme="minorHAnsi"/>
          <w:sz w:val="22"/>
          <w:szCs w:val="22"/>
          <w:lang w:val="en-GB" w:eastAsia="en-GB"/>
        </w:rPr>
      </w:pPr>
      <w:r>
        <w:rPr>
          <w:rFonts w:eastAsia="Times New Roman" w:asciiTheme="minorHAnsi" w:hAnsiTheme="minorHAnsi" w:cstheme="minorHAnsi"/>
          <w:sz w:val="22"/>
          <w:szCs w:val="22"/>
          <w:lang w:val="en-GB" w:eastAsia="en-GB"/>
        </w:rPr>
        <w:t>6.2</w:t>
      </w:r>
      <w:r>
        <w:rPr>
          <w:rFonts w:eastAsia="Times New Roman" w:asciiTheme="minorHAnsi" w:hAnsiTheme="minorHAnsi" w:cstheme="minorHAnsi"/>
          <w:sz w:val="22"/>
          <w:szCs w:val="22"/>
          <w:lang w:val="en-GB" w:eastAsia="en-GB"/>
        </w:rPr>
        <w:tab/>
      </w:r>
      <w:r w:rsidRPr="00024293" w:rsidR="002A6B68">
        <w:rPr>
          <w:rFonts w:eastAsia="Times New Roman" w:asciiTheme="minorHAnsi" w:hAnsiTheme="minorHAnsi" w:cstheme="minorHAnsi"/>
          <w:sz w:val="22"/>
          <w:szCs w:val="22"/>
          <w:lang w:val="en-GB" w:eastAsia="en-GB"/>
        </w:rPr>
        <w:t>Our staff understand that any form of force or restraint carries a risk of physical and psychological harm, so we always avoid using these measures where possible.</w:t>
      </w:r>
    </w:p>
    <w:p w:rsidR="00884C3D" w:rsidP="004C1F66" w:rsidRDefault="00884C3D" w14:paraId="2C7CF478" w14:textId="77777777">
      <w:pPr>
        <w:pStyle w:val="6Abstract"/>
        <w:spacing w:after="0"/>
        <w:jc w:val="both"/>
        <w:rPr>
          <w:rFonts w:eastAsia="Times New Roman" w:asciiTheme="minorHAnsi" w:hAnsiTheme="minorHAnsi" w:cstheme="minorHAnsi"/>
          <w:color w:val="1B1C1D"/>
          <w:sz w:val="22"/>
          <w:szCs w:val="22"/>
          <w:lang w:val="en-GB" w:eastAsia="en-GB"/>
        </w:rPr>
      </w:pPr>
    </w:p>
    <w:p w:rsidRPr="00024293" w:rsidR="002A6B68" w:rsidP="004C1F66" w:rsidRDefault="00884C3D" w14:paraId="385571D8" w14:textId="474500D1">
      <w:pPr>
        <w:pStyle w:val="6Abstract"/>
        <w:spacing w:after="0"/>
        <w:jc w:val="both"/>
        <w:rPr>
          <w:rFonts w:eastAsia="Times New Roman" w:asciiTheme="minorHAnsi" w:hAnsiTheme="minorHAnsi" w:cstheme="minorHAnsi"/>
          <w:color w:val="1B1C1D"/>
          <w:sz w:val="22"/>
          <w:szCs w:val="22"/>
          <w:lang w:val="en-GB" w:eastAsia="en-GB"/>
        </w:rPr>
      </w:pPr>
      <w:r>
        <w:rPr>
          <w:rFonts w:eastAsia="Times New Roman" w:asciiTheme="minorHAnsi" w:hAnsiTheme="minorHAnsi" w:cstheme="minorHAnsi"/>
          <w:color w:val="1B1C1D"/>
          <w:sz w:val="22"/>
          <w:szCs w:val="22"/>
          <w:lang w:val="en-GB" w:eastAsia="en-GB"/>
        </w:rPr>
        <w:t>6.3</w:t>
      </w:r>
      <w:r>
        <w:rPr>
          <w:rFonts w:eastAsia="Times New Roman" w:asciiTheme="minorHAnsi" w:hAnsiTheme="minorHAnsi" w:cstheme="minorHAnsi"/>
          <w:color w:val="1B1C1D"/>
          <w:sz w:val="22"/>
          <w:szCs w:val="22"/>
          <w:lang w:val="en-GB" w:eastAsia="en-GB"/>
        </w:rPr>
        <w:tab/>
      </w:r>
      <w:r w:rsidRPr="00024293" w:rsidR="002A6B68">
        <w:rPr>
          <w:rFonts w:eastAsia="Times New Roman" w:asciiTheme="minorHAnsi" w:hAnsiTheme="minorHAnsi" w:cstheme="minorHAnsi"/>
          <w:color w:val="1B1C1D"/>
          <w:sz w:val="22"/>
          <w:szCs w:val="22"/>
          <w:lang w:val="en-GB" w:eastAsia="en-GB"/>
        </w:rPr>
        <w:t xml:space="preserve">The following uses of force are </w:t>
      </w:r>
      <w:r w:rsidRPr="00024293" w:rsidR="002A6B68">
        <w:rPr>
          <w:rFonts w:eastAsia="Times New Roman" w:asciiTheme="minorHAnsi" w:hAnsiTheme="minorHAnsi" w:cstheme="minorHAnsi"/>
          <w:b/>
          <w:bCs/>
          <w:color w:val="1B1C1D"/>
          <w:sz w:val="22"/>
          <w:szCs w:val="22"/>
          <w:lang w:val="en-GB" w:eastAsia="en-GB"/>
        </w:rPr>
        <w:t>never</w:t>
      </w:r>
      <w:r w:rsidRPr="00024293" w:rsidR="002A6B68">
        <w:rPr>
          <w:rFonts w:eastAsia="Times New Roman" w:asciiTheme="minorHAnsi" w:hAnsiTheme="minorHAnsi" w:cstheme="minorHAnsi"/>
          <w:color w:val="1B1C1D"/>
          <w:sz w:val="22"/>
          <w:szCs w:val="22"/>
          <w:lang w:val="en-GB" w:eastAsia="en-GB"/>
        </w:rPr>
        <w:t xml:space="preserve"> </w:t>
      </w:r>
      <w:r w:rsidRPr="00024293" w:rsidR="002A6B68">
        <w:rPr>
          <w:rFonts w:eastAsia="Times New Roman" w:asciiTheme="minorHAnsi" w:hAnsiTheme="minorHAnsi" w:cstheme="minorHAnsi"/>
          <w:b/>
          <w:bCs/>
          <w:color w:val="1B1C1D"/>
          <w:sz w:val="22"/>
          <w:szCs w:val="22"/>
          <w:lang w:val="en-GB" w:eastAsia="en-GB"/>
        </w:rPr>
        <w:t>acceptable</w:t>
      </w:r>
      <w:r w:rsidRPr="00024293" w:rsidR="002A6B68">
        <w:rPr>
          <w:rFonts w:eastAsia="Times New Roman" w:asciiTheme="minorHAnsi" w:hAnsiTheme="minorHAnsi" w:cstheme="minorHAnsi"/>
          <w:color w:val="1B1C1D"/>
          <w:sz w:val="22"/>
          <w:szCs w:val="22"/>
          <w:lang w:val="en-GB" w:eastAsia="en-GB"/>
        </w:rPr>
        <w:t>:</w:t>
      </w:r>
    </w:p>
    <w:p w:rsidRPr="00024293" w:rsidR="002A6B68" w:rsidP="009F138B" w:rsidRDefault="002A6B68" w14:paraId="40FD3653" w14:textId="77777777">
      <w:pPr>
        <w:pStyle w:val="4Bulletedcopyblue"/>
        <w:numPr>
          <w:ilvl w:val="0"/>
          <w:numId w:val="25"/>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Staff using force for the purpose of punishment</w:t>
      </w:r>
    </w:p>
    <w:p w:rsidRPr="00024293" w:rsidR="002A6B68" w:rsidP="009F138B" w:rsidRDefault="002A6B68" w14:paraId="4D19D33C" w14:textId="77777777">
      <w:pPr>
        <w:pStyle w:val="4Bulletedcopyblue"/>
        <w:numPr>
          <w:ilvl w:val="0"/>
          <w:numId w:val="25"/>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Staff restraining a pupil in a way that affects their airway, breathing or circulation, for example by covering their nose and/or mouth or applying pressure to their neck or abdomen</w:t>
      </w:r>
    </w:p>
    <w:p w:rsidRPr="00024293" w:rsidR="002A6B68" w:rsidP="009F138B" w:rsidRDefault="002A6B68" w14:paraId="72C990C4" w14:textId="77777777">
      <w:pPr>
        <w:pStyle w:val="4Bulletedcopyblue"/>
        <w:numPr>
          <w:ilvl w:val="0"/>
          <w:numId w:val="25"/>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Staff using force on the ground. If a pupil is unintentionally held on the ground, staff should release their hold or move into a safer position as quickly as possible</w:t>
      </w:r>
    </w:p>
    <w:p w:rsidRPr="00024293" w:rsidR="002A6B68" w:rsidP="009F138B" w:rsidRDefault="002A6B68" w14:paraId="39C3A597" w14:textId="77777777">
      <w:pPr>
        <w:pStyle w:val="4Bulletedcopyblue"/>
        <w:numPr>
          <w:ilvl w:val="0"/>
          <w:numId w:val="25"/>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Section 5 of this policy sets out the instances where staff may use reasonable force. Section 9 of this policy provides guidance for staff on what to consider before using it.</w:t>
      </w:r>
    </w:p>
    <w:p w:rsidRPr="00024293" w:rsidR="00307E27" w:rsidP="004C1F66" w:rsidRDefault="00307E27" w14:paraId="140680E0" w14:textId="6C24D9A5">
      <w:pPr>
        <w:spacing w:after="0"/>
        <w:ind w:left="14"/>
        <w:jc w:val="both"/>
        <w:rPr>
          <w:rFonts w:asciiTheme="minorHAnsi" w:hAnsiTheme="minorHAnsi" w:cstheme="minorHAnsi"/>
        </w:rPr>
      </w:pPr>
    </w:p>
    <w:p w:rsidRPr="00024293" w:rsidR="00703BC9" w:rsidP="004C1F66" w:rsidRDefault="006303ED" w14:paraId="00630908" w14:textId="25E45D62">
      <w:pPr>
        <w:pStyle w:val="Heading2"/>
        <w:spacing w:before="0"/>
        <w:jc w:val="both"/>
        <w:rPr>
          <w:rFonts w:asciiTheme="minorHAnsi" w:hAnsiTheme="minorHAnsi" w:cstheme="minorHAnsi"/>
          <w:b/>
          <w:bCs/>
          <w:color w:val="7030A0"/>
          <w:sz w:val="22"/>
          <w:szCs w:val="22"/>
        </w:rPr>
      </w:pPr>
      <w:bookmarkStart w:name="_Toc224550614" w:id="7"/>
      <w:r w:rsidRPr="00024293">
        <w:rPr>
          <w:rFonts w:asciiTheme="minorHAnsi" w:hAnsiTheme="minorHAnsi" w:cstheme="minorHAnsi"/>
          <w:b/>
          <w:bCs/>
          <w:color w:val="7030A0"/>
          <w:sz w:val="22"/>
          <w:szCs w:val="22"/>
        </w:rPr>
        <w:t>7.0</w:t>
      </w:r>
      <w:r w:rsidRPr="00024293">
        <w:rPr>
          <w:rFonts w:asciiTheme="minorHAnsi" w:hAnsiTheme="minorHAnsi" w:cstheme="minorHAnsi"/>
          <w:b/>
          <w:bCs/>
          <w:color w:val="7030A0"/>
          <w:sz w:val="22"/>
          <w:szCs w:val="22"/>
        </w:rPr>
        <w:tab/>
      </w:r>
      <w:r w:rsidRPr="00024293" w:rsidR="00AD6B36">
        <w:rPr>
          <w:rFonts w:asciiTheme="minorHAnsi" w:hAnsiTheme="minorHAnsi" w:cstheme="minorHAnsi"/>
          <w:b/>
          <w:bCs/>
          <w:color w:val="7030A0"/>
          <w:sz w:val="22"/>
          <w:szCs w:val="22"/>
        </w:rPr>
        <w:t>USING REASONABLE FORCE TO SEARCH PUPILS</w:t>
      </w:r>
      <w:bookmarkEnd w:id="7"/>
      <w:r w:rsidRPr="00024293" w:rsidR="00AD6B36">
        <w:rPr>
          <w:rFonts w:asciiTheme="minorHAnsi" w:hAnsiTheme="minorHAnsi" w:cstheme="minorHAnsi"/>
          <w:b/>
          <w:bCs/>
          <w:color w:val="7030A0"/>
          <w:sz w:val="22"/>
          <w:szCs w:val="22"/>
        </w:rPr>
        <w:t xml:space="preserve"> </w:t>
      </w:r>
    </w:p>
    <w:p w:rsidRPr="00024293" w:rsidR="00245EA6" w:rsidP="00C9738C" w:rsidRDefault="00C9738C" w14:paraId="4753C2E1" w14:textId="6A46C2F0">
      <w:pPr>
        <w:pStyle w:val="6Abstract"/>
        <w:spacing w:after="0"/>
        <w:ind w:left="720" w:hanging="720"/>
        <w:jc w:val="both"/>
        <w:rPr>
          <w:rFonts w:asciiTheme="minorHAnsi" w:hAnsiTheme="minorHAnsi" w:cstheme="minorHAnsi"/>
          <w:color w:val="1B1C1D"/>
          <w:sz w:val="22"/>
          <w:szCs w:val="22"/>
          <w:lang w:val="en-GB"/>
        </w:rPr>
      </w:pPr>
      <w:r>
        <w:rPr>
          <w:rFonts w:asciiTheme="minorHAnsi" w:hAnsiTheme="minorHAnsi" w:cstheme="minorHAnsi"/>
          <w:color w:val="1B1C1D"/>
          <w:sz w:val="22"/>
          <w:szCs w:val="22"/>
          <w:lang w:val="en-GB"/>
        </w:rPr>
        <w:t>7.1</w:t>
      </w:r>
      <w:r>
        <w:rPr>
          <w:rFonts w:asciiTheme="minorHAnsi" w:hAnsiTheme="minorHAnsi" w:cstheme="minorHAnsi"/>
          <w:color w:val="1B1C1D"/>
          <w:sz w:val="22"/>
          <w:szCs w:val="22"/>
          <w:lang w:val="en-GB"/>
        </w:rPr>
        <w:tab/>
      </w:r>
      <w:r w:rsidRPr="00024293" w:rsidR="00245EA6">
        <w:rPr>
          <w:rFonts w:asciiTheme="minorHAnsi" w:hAnsiTheme="minorHAnsi" w:cstheme="minorHAnsi"/>
          <w:color w:val="1B1C1D"/>
          <w:sz w:val="22"/>
          <w:szCs w:val="22"/>
          <w:lang w:val="en-GB"/>
        </w:rPr>
        <w:t xml:space="preserve">The headteacher and any member of staff authorised by the headteacher have a statutory power to search a pupil or their belongings if they have reasonable grounds to suspect that the pupil may have a prohibited item (as listed in the DfE’s </w:t>
      </w:r>
      <w:hyperlink w:history="1" r:id="rId30">
        <w:r w:rsidRPr="00024293" w:rsidR="00245EA6">
          <w:rPr>
            <w:rStyle w:val="Hyperlink"/>
            <w:rFonts w:asciiTheme="minorHAnsi" w:hAnsiTheme="minorHAnsi" w:cstheme="minorHAnsi"/>
            <w:sz w:val="22"/>
            <w:szCs w:val="22"/>
            <w:lang w:val="en-GB"/>
          </w:rPr>
          <w:t>searching, screening and confiscation guidance</w:t>
        </w:r>
      </w:hyperlink>
      <w:r w:rsidRPr="00024293" w:rsidR="00245EA6">
        <w:rPr>
          <w:rFonts w:asciiTheme="minorHAnsi" w:hAnsiTheme="minorHAnsi" w:cstheme="minorHAnsi"/>
          <w:color w:val="1B1C1D"/>
          <w:sz w:val="22"/>
          <w:szCs w:val="22"/>
          <w:lang w:val="en-GB"/>
        </w:rPr>
        <w:t>) or an item banned under our school rules.</w:t>
      </w:r>
    </w:p>
    <w:p w:rsidR="00C9738C" w:rsidP="004C1F66" w:rsidRDefault="00C9738C" w14:paraId="2A277FBB" w14:textId="77777777">
      <w:pPr>
        <w:pStyle w:val="1bodycopy10pt"/>
        <w:spacing w:after="0" w:line="259" w:lineRule="auto"/>
        <w:jc w:val="both"/>
        <w:rPr>
          <w:rFonts w:asciiTheme="minorHAnsi" w:hAnsiTheme="minorHAnsi" w:cstheme="minorHAnsi"/>
          <w:color w:val="1B1C1D"/>
          <w:sz w:val="22"/>
          <w:szCs w:val="22"/>
          <w:lang w:val="en-GB"/>
        </w:rPr>
      </w:pPr>
    </w:p>
    <w:p w:rsidRPr="00024293" w:rsidR="00245EA6" w:rsidP="48A04831" w:rsidRDefault="00C9738C" w14:paraId="73680FFF" w14:textId="2BE5319F">
      <w:pPr>
        <w:pStyle w:val="1bodycopy10pt"/>
        <w:spacing w:after="0" w:line="259" w:lineRule="auto"/>
        <w:ind w:left="720" w:hanging="720"/>
        <w:jc w:val="both"/>
        <w:rPr>
          <w:rFonts w:ascii="Calibri" w:hAnsi="Calibri" w:cs="Calibri" w:asciiTheme="minorAscii" w:hAnsiTheme="minorAscii" w:cstheme="minorAscii"/>
          <w:color w:val="1B1C1D"/>
          <w:sz w:val="22"/>
          <w:szCs w:val="22"/>
          <w:lang w:val="en-GB"/>
        </w:rPr>
      </w:pPr>
      <w:r w:rsidRPr="48A04831" w:rsidR="00C9738C">
        <w:rPr>
          <w:rFonts w:ascii="Calibri" w:hAnsi="Calibri" w:cs="Calibri" w:asciiTheme="minorAscii" w:hAnsiTheme="minorAscii" w:cstheme="minorAscii"/>
          <w:color w:val="1B1C1D"/>
          <w:sz w:val="22"/>
          <w:szCs w:val="22"/>
          <w:lang w:val="en-GB"/>
        </w:rPr>
        <w:t>7.2</w:t>
      </w:r>
      <w:r>
        <w:tab/>
      </w:r>
      <w:r w:rsidRPr="48A04831" w:rsidR="00245EA6">
        <w:rPr>
          <w:rFonts w:ascii="Calibri" w:hAnsi="Calibri" w:cs="Calibri" w:asciiTheme="minorAscii" w:hAnsiTheme="minorAscii" w:cstheme="minorAscii"/>
          <w:color w:val="1B1C1D"/>
          <w:sz w:val="22"/>
          <w:szCs w:val="22"/>
          <w:lang w:val="en-GB"/>
        </w:rPr>
        <w:t xml:space="preserve">They </w:t>
      </w:r>
      <w:r w:rsidRPr="48A04831" w:rsidR="00245EA6">
        <w:rPr>
          <w:rFonts w:ascii="Calibri" w:hAnsi="Calibri" w:cs="Calibri" w:asciiTheme="minorAscii" w:hAnsiTheme="minorAscii" w:cstheme="minorAscii"/>
          <w:b w:val="1"/>
          <w:bCs w:val="1"/>
          <w:color w:val="1B1C1D"/>
          <w:sz w:val="22"/>
          <w:szCs w:val="22"/>
          <w:lang w:val="en-GB"/>
        </w:rPr>
        <w:t>can</w:t>
      </w:r>
      <w:r w:rsidRPr="48A04831" w:rsidR="00245EA6">
        <w:rPr>
          <w:rFonts w:ascii="Calibri" w:hAnsi="Calibri" w:cs="Calibri" w:asciiTheme="minorAscii" w:hAnsiTheme="minorAscii" w:cstheme="minorAscii"/>
          <w:color w:val="1B1C1D"/>
          <w:sz w:val="22"/>
          <w:szCs w:val="22"/>
          <w:lang w:val="en-GB"/>
        </w:rPr>
        <w:t xml:space="preserve"> use reasonable force to search for prohibited items (as listed in the DfE’s searching, screening and confiscation guidance), such as knives, weapons, stolen </w:t>
      </w:r>
      <w:r w:rsidRPr="48A04831" w:rsidR="00245EA6">
        <w:rPr>
          <w:rFonts w:ascii="Calibri" w:hAnsi="Calibri" w:cs="Calibri" w:asciiTheme="minorAscii" w:hAnsiTheme="minorAscii" w:cstheme="minorAscii"/>
          <w:color w:val="1B1C1D"/>
          <w:sz w:val="22"/>
          <w:szCs w:val="22"/>
          <w:lang w:val="en-GB"/>
        </w:rPr>
        <w:t>items</w:t>
      </w:r>
      <w:r w:rsidRPr="48A04831" w:rsidR="00245EA6">
        <w:rPr>
          <w:rFonts w:ascii="Calibri" w:hAnsi="Calibri" w:cs="Calibri" w:asciiTheme="minorAscii" w:hAnsiTheme="minorAscii" w:cstheme="minorAscii"/>
          <w:color w:val="1B1C1D"/>
          <w:sz w:val="22"/>
          <w:szCs w:val="22"/>
          <w:lang w:val="en-GB"/>
        </w:rPr>
        <w:t xml:space="preserve"> or illegal drugs. They </w:t>
      </w:r>
      <w:r w:rsidRPr="48A04831" w:rsidR="00245EA6">
        <w:rPr>
          <w:rFonts w:ascii="Calibri" w:hAnsi="Calibri" w:cs="Calibri" w:asciiTheme="minorAscii" w:hAnsiTheme="minorAscii" w:cstheme="minorAscii"/>
          <w:b w:val="1"/>
          <w:bCs w:val="1"/>
          <w:color w:val="1B1C1D"/>
          <w:sz w:val="22"/>
          <w:szCs w:val="22"/>
          <w:lang w:val="en-GB"/>
        </w:rPr>
        <w:t>cannot</w:t>
      </w:r>
      <w:r w:rsidRPr="48A04831" w:rsidR="00245EA6">
        <w:rPr>
          <w:rFonts w:ascii="Calibri" w:hAnsi="Calibri" w:cs="Calibri" w:asciiTheme="minorAscii" w:hAnsiTheme="minorAscii" w:cstheme="minorAscii"/>
          <w:color w:val="1B1C1D"/>
          <w:sz w:val="22"/>
          <w:szCs w:val="22"/>
          <w:lang w:val="en-GB"/>
        </w:rPr>
        <w:t xml:space="preserve"> use reasonable force to search for items that are banned under our school rules only, such as </w:t>
      </w:r>
      <w:r w:rsidRPr="48A04831" w:rsidR="54397C20">
        <w:rPr>
          <w:rFonts w:ascii="Calibri" w:hAnsi="Calibri" w:cs="Calibri" w:asciiTheme="minorAscii" w:hAnsiTheme="minorAscii" w:cstheme="minorAscii"/>
          <w:color w:val="1B1C1D"/>
          <w:sz w:val="22"/>
          <w:szCs w:val="22"/>
          <w:lang w:val="en-GB"/>
        </w:rPr>
        <w:t>mobile phones</w:t>
      </w:r>
    </w:p>
    <w:p w:rsidRPr="00024293" w:rsidR="00245EA6" w:rsidP="004C1F66" w:rsidRDefault="00245EA6" w14:paraId="7A3A96CE" w14:textId="77777777">
      <w:pPr>
        <w:pStyle w:val="1bodycopy10pt"/>
        <w:spacing w:after="0" w:line="259" w:lineRule="auto"/>
        <w:jc w:val="both"/>
        <w:rPr>
          <w:rFonts w:asciiTheme="minorHAnsi" w:hAnsiTheme="minorHAnsi" w:cstheme="minorHAnsi"/>
          <w:sz w:val="22"/>
          <w:szCs w:val="22"/>
          <w:highlight w:val="yellow"/>
          <w:lang w:val="en-GB"/>
        </w:rPr>
      </w:pPr>
    </w:p>
    <w:p w:rsidRPr="00024293" w:rsidR="00245EA6" w:rsidP="00C9738C" w:rsidRDefault="00C9738C" w14:paraId="34B84FB4" w14:textId="218B3B7D">
      <w:pPr>
        <w:pStyle w:val="6Abstract"/>
        <w:spacing w:after="0"/>
        <w:ind w:left="720" w:hanging="720"/>
        <w:jc w:val="both"/>
        <w:rPr>
          <w:rFonts w:asciiTheme="minorHAnsi" w:hAnsiTheme="minorHAnsi" w:cstheme="minorHAnsi"/>
          <w:color w:val="1B1C1D"/>
          <w:sz w:val="22"/>
          <w:szCs w:val="22"/>
          <w:lang w:val="en-GB"/>
        </w:rPr>
      </w:pPr>
      <w:r>
        <w:rPr>
          <w:rFonts w:asciiTheme="minorHAnsi" w:hAnsiTheme="minorHAnsi" w:cstheme="minorHAnsi"/>
          <w:color w:val="1B1C1D"/>
          <w:sz w:val="22"/>
          <w:szCs w:val="22"/>
          <w:lang w:val="en-GB"/>
        </w:rPr>
        <w:t>7.3</w:t>
      </w:r>
      <w:r>
        <w:rPr>
          <w:rFonts w:asciiTheme="minorHAnsi" w:hAnsiTheme="minorHAnsi" w:cstheme="minorHAnsi"/>
          <w:color w:val="1B1C1D"/>
          <w:sz w:val="22"/>
          <w:szCs w:val="22"/>
          <w:lang w:val="en-GB"/>
        </w:rPr>
        <w:tab/>
      </w:r>
      <w:r w:rsidRPr="00024293" w:rsidR="00245EA6">
        <w:rPr>
          <w:rFonts w:asciiTheme="minorHAnsi" w:hAnsiTheme="minorHAnsi" w:cstheme="minorHAnsi"/>
          <w:color w:val="1B1C1D"/>
          <w:sz w:val="22"/>
          <w:szCs w:val="22"/>
          <w:lang w:val="en-GB"/>
        </w:rPr>
        <w:t xml:space="preserve">The decision to use reasonable force to carry out a search should be made carefully, on a case-by-case basis and taking into consideration the level of risk to pupils and staff. Please see </w:t>
      </w:r>
      <w:r w:rsidRPr="00024293" w:rsidR="00245EA6">
        <w:rPr>
          <w:rFonts w:asciiTheme="minorHAnsi" w:hAnsiTheme="minorHAnsi" w:cstheme="minorHAnsi"/>
          <w:sz w:val="22"/>
          <w:szCs w:val="22"/>
          <w:lang w:val="en-GB"/>
        </w:rPr>
        <w:t xml:space="preserve">our behaviour policy </w:t>
      </w:r>
      <w:r w:rsidRPr="00024293" w:rsidR="00245EA6">
        <w:rPr>
          <w:rFonts w:asciiTheme="minorHAnsi" w:hAnsiTheme="minorHAnsi" w:cstheme="minorHAnsi"/>
          <w:color w:val="1B1C1D"/>
          <w:sz w:val="22"/>
          <w:szCs w:val="22"/>
          <w:lang w:val="en-GB"/>
        </w:rPr>
        <w:t>for more information on how we conduct searches.</w:t>
      </w:r>
    </w:p>
    <w:p w:rsidRPr="00024293" w:rsidR="008921FF" w:rsidP="004C1F66" w:rsidRDefault="008921FF" w14:paraId="6B23C13D" w14:textId="77777777">
      <w:pPr>
        <w:spacing w:after="0"/>
        <w:jc w:val="both"/>
        <w:rPr>
          <w:rFonts w:asciiTheme="minorHAnsi" w:hAnsiTheme="minorHAnsi" w:cstheme="minorHAnsi"/>
        </w:rPr>
      </w:pPr>
    </w:p>
    <w:p w:rsidRPr="00024293" w:rsidR="00703BC9" w:rsidP="004C1F66" w:rsidRDefault="006303ED" w14:paraId="2ACC88D5" w14:textId="084CC92A">
      <w:pPr>
        <w:pStyle w:val="NoSpacing"/>
        <w:spacing w:line="259" w:lineRule="auto"/>
        <w:jc w:val="both"/>
        <w:rPr>
          <w:rStyle w:val="Heading2Char"/>
          <w:rFonts w:asciiTheme="minorHAnsi" w:hAnsiTheme="minorHAnsi" w:cstheme="minorHAnsi"/>
          <w:b/>
          <w:bCs/>
          <w:color w:val="7030A0"/>
          <w:sz w:val="22"/>
          <w:szCs w:val="22"/>
        </w:rPr>
      </w:pPr>
      <w:bookmarkStart w:name="_Toc224550615" w:id="8"/>
      <w:r w:rsidRPr="00024293">
        <w:rPr>
          <w:rStyle w:val="Heading2Char"/>
          <w:rFonts w:asciiTheme="minorHAnsi" w:hAnsiTheme="minorHAnsi" w:cstheme="minorHAnsi"/>
          <w:b/>
          <w:bCs/>
          <w:color w:val="7030A0"/>
          <w:sz w:val="22"/>
          <w:szCs w:val="22"/>
        </w:rPr>
        <w:t>8.0</w:t>
      </w:r>
      <w:r w:rsidRPr="00024293">
        <w:rPr>
          <w:rStyle w:val="Heading2Char"/>
          <w:rFonts w:asciiTheme="minorHAnsi" w:hAnsiTheme="minorHAnsi" w:cstheme="minorHAnsi"/>
          <w:b/>
          <w:bCs/>
          <w:color w:val="7030A0"/>
          <w:sz w:val="22"/>
          <w:szCs w:val="22"/>
        </w:rPr>
        <w:tab/>
      </w:r>
      <w:r w:rsidRPr="00024293" w:rsidR="00980777">
        <w:rPr>
          <w:rStyle w:val="Heading2Char"/>
          <w:rFonts w:asciiTheme="minorHAnsi" w:hAnsiTheme="minorHAnsi" w:cstheme="minorHAnsi"/>
          <w:b/>
          <w:bCs/>
          <w:color w:val="7030A0"/>
          <w:sz w:val="22"/>
          <w:szCs w:val="22"/>
        </w:rPr>
        <w:t>PREVENTION AND DE-ESCALATION STRATEGIES</w:t>
      </w:r>
      <w:bookmarkEnd w:id="8"/>
      <w:r w:rsidRPr="00024293" w:rsidR="00980777">
        <w:rPr>
          <w:rStyle w:val="Heading2Char"/>
          <w:rFonts w:asciiTheme="minorHAnsi" w:hAnsiTheme="minorHAnsi" w:cstheme="minorHAnsi"/>
          <w:b/>
          <w:bCs/>
          <w:color w:val="7030A0"/>
          <w:sz w:val="22"/>
          <w:szCs w:val="22"/>
        </w:rPr>
        <w:t xml:space="preserve"> </w:t>
      </w:r>
      <w:r w:rsidRPr="00024293" w:rsidR="00BC00F6">
        <w:rPr>
          <w:rStyle w:val="Heading2Char"/>
          <w:rFonts w:asciiTheme="minorHAnsi" w:hAnsiTheme="minorHAnsi" w:cstheme="minorHAnsi"/>
          <w:b/>
          <w:bCs/>
          <w:color w:val="7030A0"/>
          <w:sz w:val="22"/>
          <w:szCs w:val="22"/>
        </w:rPr>
        <w:t xml:space="preserve"> </w:t>
      </w:r>
      <w:r w:rsidRPr="00024293" w:rsidR="00B03E91">
        <w:rPr>
          <w:rStyle w:val="Heading2Char"/>
          <w:rFonts w:asciiTheme="minorHAnsi" w:hAnsiTheme="minorHAnsi" w:cstheme="minorHAnsi"/>
          <w:b/>
          <w:bCs/>
          <w:color w:val="7030A0"/>
          <w:sz w:val="22"/>
          <w:szCs w:val="22"/>
        </w:rPr>
        <w:t xml:space="preserve"> </w:t>
      </w:r>
    </w:p>
    <w:p w:rsidRPr="00024293" w:rsidR="00980777" w:rsidP="00C9738C" w:rsidRDefault="00C9738C" w14:paraId="1A691B3E" w14:textId="432F181D">
      <w:pPr>
        <w:pStyle w:val="1bodycopy10pt"/>
        <w:spacing w:after="0" w:line="259" w:lineRule="auto"/>
        <w:ind w:left="720" w:hanging="720"/>
        <w:jc w:val="both"/>
        <w:rPr>
          <w:rFonts w:asciiTheme="minorHAnsi" w:hAnsiTheme="minorHAnsi" w:cstheme="minorHAnsi"/>
          <w:sz w:val="22"/>
          <w:szCs w:val="22"/>
          <w:lang w:val="en-GB"/>
        </w:rPr>
      </w:pPr>
      <w:r>
        <w:rPr>
          <w:rFonts w:asciiTheme="minorHAnsi" w:hAnsiTheme="minorHAnsi" w:cstheme="minorHAnsi"/>
          <w:sz w:val="22"/>
          <w:szCs w:val="22"/>
          <w:lang w:val="en-GB"/>
        </w:rPr>
        <w:t>8.1</w:t>
      </w:r>
      <w:r>
        <w:rPr>
          <w:rFonts w:asciiTheme="minorHAnsi" w:hAnsiTheme="minorHAnsi" w:cstheme="minorHAnsi"/>
          <w:sz w:val="22"/>
          <w:szCs w:val="22"/>
          <w:lang w:val="en-GB"/>
        </w:rPr>
        <w:tab/>
      </w:r>
      <w:r w:rsidRPr="00024293" w:rsidR="00980777">
        <w:rPr>
          <w:rFonts w:asciiTheme="minorHAnsi" w:hAnsiTheme="minorHAnsi" w:cstheme="minorHAnsi"/>
          <w:sz w:val="22"/>
          <w:szCs w:val="22"/>
          <w:lang w:val="en-GB"/>
        </w:rPr>
        <w:t xml:space="preserve">Restrictive intervention is used only when necessary. We aim to minimise its use as much as possible, using both whole-school and individual approaches. </w:t>
      </w:r>
    </w:p>
    <w:p w:rsidRPr="00024293" w:rsidR="00980777" w:rsidP="004C1F66" w:rsidRDefault="00980777" w14:paraId="4D46DC0F" w14:textId="77777777">
      <w:pPr>
        <w:pStyle w:val="1bodycopy10pt"/>
        <w:spacing w:after="0" w:line="259" w:lineRule="auto"/>
        <w:jc w:val="both"/>
        <w:rPr>
          <w:rFonts w:asciiTheme="minorHAnsi" w:hAnsiTheme="minorHAnsi" w:cstheme="minorHAnsi"/>
          <w:sz w:val="22"/>
          <w:szCs w:val="22"/>
          <w:lang w:val="en-GB"/>
        </w:rPr>
      </w:pPr>
    </w:p>
    <w:p w:rsidR="00C9738C" w:rsidP="48A04831" w:rsidRDefault="00C9738C" w14:paraId="7D22F243" w14:textId="627B63DC">
      <w:pPr>
        <w:pStyle w:val="1bodycopy10pt"/>
        <w:spacing w:after="0" w:line="259" w:lineRule="auto"/>
        <w:ind w:left="720" w:hanging="720"/>
        <w:jc w:val="both"/>
        <w:rPr>
          <w:rFonts w:ascii="Calibri" w:hAnsi="Calibri" w:cs="Calibri" w:asciiTheme="minorAscii" w:hAnsiTheme="minorAscii" w:cstheme="minorAscii"/>
          <w:sz w:val="22"/>
          <w:szCs w:val="22"/>
          <w:lang w:val="en-GB"/>
        </w:rPr>
      </w:pPr>
      <w:r w:rsidRPr="48A04831" w:rsidR="00C9738C">
        <w:rPr>
          <w:rFonts w:ascii="Calibri" w:hAnsi="Calibri" w:cs="Calibri" w:asciiTheme="minorAscii" w:hAnsiTheme="minorAscii" w:cstheme="minorAscii"/>
          <w:sz w:val="22"/>
          <w:szCs w:val="22"/>
          <w:lang w:val="en-GB"/>
        </w:rPr>
        <w:t>8.2</w:t>
      </w:r>
      <w:r>
        <w:tab/>
      </w:r>
      <w:r w:rsidRPr="48A04831" w:rsidR="00980777">
        <w:rPr>
          <w:rFonts w:ascii="Calibri" w:hAnsi="Calibri" w:cs="Calibri" w:asciiTheme="minorAscii" w:hAnsiTheme="minorAscii" w:cstheme="minorAscii"/>
          <w:sz w:val="22"/>
          <w:szCs w:val="22"/>
          <w:lang w:val="en-GB"/>
        </w:rPr>
        <w:t xml:space="preserve">Our whole-school approach includes: </w:t>
      </w:r>
    </w:p>
    <w:p w:rsidRPr="00024293" w:rsidR="00980777" w:rsidP="009F138B" w:rsidRDefault="00980777" w14:paraId="500DA5E5" w14:textId="0E98207C">
      <w:pPr>
        <w:pStyle w:val="1bodycopy10pt"/>
        <w:numPr>
          <w:ilvl w:val="0"/>
          <w:numId w:val="26"/>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 xml:space="preserve">Consideration of how our school and classroom environment can support all pupils to achieve and thrive </w:t>
      </w:r>
    </w:p>
    <w:p w:rsidRPr="00024293" w:rsidR="00980777" w:rsidP="009F138B" w:rsidRDefault="00980777" w14:paraId="36A2355B" w14:textId="77777777">
      <w:pPr>
        <w:pStyle w:val="4Bulletedcopyblue"/>
        <w:numPr>
          <w:ilvl w:val="0"/>
          <w:numId w:val="26"/>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 xml:space="preserve">Sharing best practice for whole-class behaviour management, and for managing communal spaces such as corridors and playgrounds </w:t>
      </w:r>
    </w:p>
    <w:p w:rsidRPr="00024293" w:rsidR="00980777" w:rsidP="48A04831" w:rsidRDefault="00980777" w14:paraId="07E5C4DF" w14:textId="0349D847">
      <w:pPr>
        <w:pStyle w:val="4Bulletedcopyblue"/>
        <w:spacing w:after="0" w:line="259" w:lineRule="auto"/>
        <w:ind w:left="1134" w:hanging="425"/>
        <w:jc w:val="both"/>
        <w:rPr>
          <w:rFonts w:ascii="Calibri" w:hAnsi="Calibri" w:cs="Calibri" w:asciiTheme="minorAscii" w:hAnsiTheme="minorAscii" w:cstheme="minorAscii"/>
          <w:sz w:val="22"/>
          <w:szCs w:val="22"/>
          <w:lang w:val="en-GB"/>
        </w:rPr>
      </w:pPr>
      <w:r w:rsidRPr="48A04831" w:rsidR="00980777">
        <w:rPr>
          <w:rFonts w:ascii="Calibri" w:hAnsi="Calibri" w:cs="Calibri" w:asciiTheme="minorAscii" w:hAnsiTheme="minorAscii" w:cstheme="minorAscii"/>
          <w:sz w:val="22"/>
          <w:szCs w:val="22"/>
          <w:lang w:val="en-GB"/>
        </w:rPr>
        <w:t xml:space="preserve">Training staff in effective communication strategies, such as using </w:t>
      </w:r>
      <w:r w:rsidRPr="48A04831" w:rsidR="00980777">
        <w:rPr>
          <w:rFonts w:ascii="Calibri" w:hAnsi="Calibri" w:cs="Calibri" w:asciiTheme="minorAscii" w:hAnsiTheme="minorAscii" w:cstheme="minorAscii"/>
          <w:sz w:val="22"/>
          <w:szCs w:val="22"/>
          <w:lang w:val="en-GB"/>
        </w:rPr>
        <w:t>appropriate tone</w:t>
      </w:r>
      <w:r w:rsidRPr="48A04831" w:rsidR="00980777">
        <w:rPr>
          <w:rFonts w:ascii="Calibri" w:hAnsi="Calibri" w:cs="Calibri" w:asciiTheme="minorAscii" w:hAnsiTheme="minorAscii" w:cstheme="minorAscii"/>
          <w:sz w:val="22"/>
          <w:szCs w:val="22"/>
          <w:lang w:val="en-GB"/>
        </w:rPr>
        <w:t xml:space="preserve"> of voice and empathy to aid de-escalation</w:t>
      </w:r>
    </w:p>
    <w:p w:rsidR="63ECD471" w:rsidP="48A04831" w:rsidRDefault="63ECD471" w14:paraId="472072D2" w14:textId="4967B438">
      <w:pPr>
        <w:pStyle w:val="4Bulletedcopyblue"/>
        <w:spacing w:after="0" w:line="259" w:lineRule="auto"/>
        <w:ind w:left="1134" w:hanging="425"/>
        <w:jc w:val="both"/>
        <w:rPr>
          <w:rFonts w:ascii="Calibri" w:hAnsi="Calibri" w:cs="Calibri" w:asciiTheme="minorAscii" w:hAnsiTheme="minorAscii" w:cstheme="minorAscii"/>
          <w:sz w:val="22"/>
          <w:szCs w:val="22"/>
          <w:lang w:val="en-GB"/>
        </w:rPr>
      </w:pPr>
      <w:r w:rsidRPr="48A04831" w:rsidR="63ECD471">
        <w:rPr>
          <w:rFonts w:ascii="Calibri" w:hAnsi="Calibri" w:cs="Calibri" w:asciiTheme="minorAscii" w:hAnsiTheme="minorAscii" w:cstheme="minorAscii"/>
          <w:sz w:val="22"/>
          <w:szCs w:val="22"/>
          <w:lang w:val="en-GB"/>
        </w:rPr>
        <w:t xml:space="preserve">All permanent staff are trained in Team Teach to at least Level 1, additional staff are trained to Level 2. The school has also got 2 Trained </w:t>
      </w:r>
      <w:r w:rsidRPr="48A04831" w:rsidR="63ECD471">
        <w:rPr>
          <w:rFonts w:ascii="Calibri" w:hAnsi="Calibri" w:cs="Calibri" w:asciiTheme="minorAscii" w:hAnsiTheme="minorAscii" w:cstheme="minorAscii"/>
          <w:sz w:val="22"/>
          <w:szCs w:val="22"/>
          <w:lang w:val="en-GB"/>
        </w:rPr>
        <w:t>instructors</w:t>
      </w:r>
      <w:r w:rsidRPr="48A04831" w:rsidR="63ECD471">
        <w:rPr>
          <w:rFonts w:ascii="Calibri" w:hAnsi="Calibri" w:cs="Calibri" w:asciiTheme="minorAscii" w:hAnsiTheme="minorAscii" w:cstheme="minorAscii"/>
          <w:sz w:val="22"/>
          <w:szCs w:val="22"/>
          <w:lang w:val="en-GB"/>
        </w:rPr>
        <w:t>.</w:t>
      </w:r>
    </w:p>
    <w:p w:rsidRPr="00024293" w:rsidR="00980777" w:rsidP="009F138B" w:rsidRDefault="00980777" w14:paraId="14BE4634" w14:textId="77777777">
      <w:pPr>
        <w:pStyle w:val="4Bulletedcopyblue"/>
        <w:numPr>
          <w:ilvl w:val="0"/>
          <w:numId w:val="26"/>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 xml:space="preserve">Development of working staff-pupil relationships and trust </w:t>
      </w:r>
    </w:p>
    <w:p w:rsidRPr="00024293" w:rsidR="00980777" w:rsidP="009F138B" w:rsidRDefault="00980777" w14:paraId="6297EC4A" w14:textId="77777777">
      <w:pPr>
        <w:pStyle w:val="4Bulletedcopyblue"/>
        <w:numPr>
          <w:ilvl w:val="0"/>
          <w:numId w:val="26"/>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Recording and analysing data on the use of restrictive interventions to inform improvement planning</w:t>
      </w:r>
    </w:p>
    <w:p w:rsidR="00C9738C" w:rsidP="004C1F66" w:rsidRDefault="00C9738C" w14:paraId="0811E62A" w14:textId="77777777">
      <w:pPr>
        <w:pStyle w:val="1bodycopy10pt"/>
        <w:spacing w:after="0" w:line="259" w:lineRule="auto"/>
        <w:jc w:val="both"/>
        <w:rPr>
          <w:rFonts w:asciiTheme="minorHAnsi" w:hAnsiTheme="minorHAnsi" w:cstheme="minorHAnsi"/>
          <w:sz w:val="22"/>
          <w:szCs w:val="22"/>
          <w:lang w:val="en-GB"/>
        </w:rPr>
      </w:pPr>
    </w:p>
    <w:p w:rsidRPr="00024293" w:rsidR="00980777" w:rsidP="48A04831" w:rsidRDefault="00C9738C" w14:paraId="7950C3F2" w14:textId="6EF5EFD3">
      <w:pPr>
        <w:pStyle w:val="1bodycopy10pt"/>
        <w:spacing w:after="0" w:line="259" w:lineRule="auto"/>
        <w:ind w:left="709" w:hanging="709"/>
        <w:jc w:val="both"/>
        <w:rPr>
          <w:rFonts w:ascii="Calibri" w:hAnsi="Calibri" w:cs="Calibri" w:asciiTheme="minorAscii" w:hAnsiTheme="minorAscii" w:cstheme="minorAscii"/>
          <w:sz w:val="22"/>
          <w:szCs w:val="22"/>
          <w:highlight w:val="yellow"/>
          <w:lang w:val="en-GB"/>
        </w:rPr>
      </w:pPr>
      <w:r w:rsidRPr="48A04831" w:rsidR="00C9738C">
        <w:rPr>
          <w:rFonts w:ascii="Calibri" w:hAnsi="Calibri" w:cs="Calibri" w:asciiTheme="minorAscii" w:hAnsiTheme="minorAscii" w:cstheme="minorAscii"/>
          <w:sz w:val="22"/>
          <w:szCs w:val="22"/>
          <w:lang w:val="en-GB"/>
        </w:rPr>
        <w:t>8.3</w:t>
      </w:r>
      <w:r>
        <w:tab/>
      </w:r>
      <w:r>
        <w:tab/>
      </w:r>
      <w:r w:rsidRPr="48A04831" w:rsidR="00980777">
        <w:rPr>
          <w:rFonts w:ascii="Calibri" w:hAnsi="Calibri" w:cs="Calibri" w:asciiTheme="minorAscii" w:hAnsiTheme="minorAscii" w:cstheme="minorAscii"/>
          <w:sz w:val="22"/>
          <w:szCs w:val="22"/>
          <w:lang w:val="en-GB"/>
        </w:rPr>
        <w:t xml:space="preserve">The individual approaches we use include: </w:t>
      </w:r>
    </w:p>
    <w:p w:rsidRPr="00024293" w:rsidR="00980777" w:rsidP="009F138B" w:rsidRDefault="00980777" w14:paraId="29FBF93C" w14:textId="77777777">
      <w:pPr>
        <w:pStyle w:val="4Bulletedcopyblue"/>
        <w:numPr>
          <w:ilvl w:val="0"/>
          <w:numId w:val="27"/>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Working closely with parents/carers to support individual pupils</w:t>
      </w:r>
    </w:p>
    <w:p w:rsidRPr="00024293" w:rsidR="00980777" w:rsidP="009F138B" w:rsidRDefault="00980777" w14:paraId="42954212" w14:textId="77777777">
      <w:pPr>
        <w:pStyle w:val="4Bulletedcopyblue"/>
        <w:numPr>
          <w:ilvl w:val="0"/>
          <w:numId w:val="27"/>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Strategies to support individual pupils based on their identified needs, including:</w:t>
      </w:r>
    </w:p>
    <w:p w:rsidRPr="00024293" w:rsidR="00980777" w:rsidP="009F138B" w:rsidRDefault="00980777" w14:paraId="73148D1E" w14:textId="77777777">
      <w:pPr>
        <w:pStyle w:val="4Bulletedcopyblue"/>
        <w:numPr>
          <w:ilvl w:val="1"/>
          <w:numId w:val="27"/>
        </w:numPr>
        <w:spacing w:after="0" w:line="259" w:lineRule="auto"/>
        <w:ind w:hanging="306"/>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The development of behaviour support plans</w:t>
      </w:r>
    </w:p>
    <w:p w:rsidRPr="00024293" w:rsidR="00980777" w:rsidP="009F138B" w:rsidRDefault="00980777" w14:paraId="7676BD45" w14:textId="77777777">
      <w:pPr>
        <w:pStyle w:val="4Bulletedcopyblue"/>
        <w:numPr>
          <w:ilvl w:val="1"/>
          <w:numId w:val="27"/>
        </w:numPr>
        <w:spacing w:after="0" w:line="259" w:lineRule="auto"/>
        <w:ind w:hanging="306"/>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Strategies to help pupils calm down before their behaviour escalates</w:t>
      </w:r>
    </w:p>
    <w:p w:rsidR="00980777" w:rsidP="009F138B" w:rsidRDefault="00980777" w14:paraId="4447E632" w14:textId="77777777">
      <w:pPr>
        <w:pStyle w:val="4Bulletedcopyblue"/>
        <w:numPr>
          <w:ilvl w:val="1"/>
          <w:numId w:val="27"/>
        </w:numPr>
        <w:spacing w:after="0" w:line="259" w:lineRule="auto"/>
        <w:ind w:hanging="306"/>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Making ‘reasonable adjustments’ where a pupil has a disability, to help them participate in school life as fully as possible</w:t>
      </w:r>
    </w:p>
    <w:p w:rsidR="00C9738C" w:rsidP="00C9738C" w:rsidRDefault="00C9738C" w14:paraId="0756968A" w14:textId="77777777">
      <w:pPr>
        <w:pStyle w:val="4Bulletedcopyblue"/>
        <w:numPr>
          <w:ilvl w:val="0"/>
          <w:numId w:val="0"/>
        </w:numPr>
        <w:spacing w:after="0" w:line="259" w:lineRule="auto"/>
        <w:jc w:val="both"/>
        <w:rPr>
          <w:rFonts w:asciiTheme="minorHAnsi" w:hAnsiTheme="minorHAnsi" w:cstheme="minorHAnsi"/>
          <w:sz w:val="22"/>
          <w:szCs w:val="22"/>
          <w:lang w:val="en-GB"/>
        </w:rPr>
      </w:pPr>
    </w:p>
    <w:p w:rsidR="00C9738C" w:rsidP="48A04831" w:rsidRDefault="00C9738C" w14:paraId="7C6D9C80" w14:textId="44456895">
      <w:pPr>
        <w:pStyle w:val="4Bulletedcopyblue"/>
        <w:numPr>
          <w:ilvl w:val="0"/>
          <w:numId w:val="0"/>
        </w:numPr>
        <w:spacing w:after="0" w:line="259" w:lineRule="auto"/>
        <w:jc w:val="both"/>
        <w:rPr>
          <w:rFonts w:ascii="Calibri" w:hAnsi="Calibri" w:cs="Calibri" w:asciiTheme="minorAscii" w:hAnsiTheme="minorAscii" w:cstheme="minorAscii"/>
          <w:sz w:val="22"/>
          <w:szCs w:val="22"/>
          <w:lang w:val="en-GB"/>
        </w:rPr>
      </w:pPr>
      <w:r w:rsidRPr="48A04831" w:rsidR="00C9738C">
        <w:rPr>
          <w:rFonts w:ascii="Calibri" w:hAnsi="Calibri" w:cs="Calibri" w:asciiTheme="minorAscii" w:hAnsiTheme="minorAscii" w:cstheme="minorAscii"/>
          <w:sz w:val="22"/>
          <w:szCs w:val="22"/>
          <w:lang w:val="en-GB"/>
        </w:rPr>
        <w:t>8.4</w:t>
      </w:r>
      <w:r>
        <w:tab/>
      </w:r>
      <w:r w:rsidRPr="48A04831" w:rsidR="00C9738C">
        <w:rPr>
          <w:rFonts w:ascii="Calibri" w:hAnsi="Calibri" w:cs="Calibri" w:asciiTheme="minorAscii" w:hAnsiTheme="minorAscii" w:cstheme="minorAscii"/>
          <w:b w:val="1"/>
          <w:bCs w:val="1"/>
          <w:sz w:val="22"/>
          <w:szCs w:val="22"/>
          <w:lang w:val="en-GB"/>
        </w:rPr>
        <w:t>De-escalation when a situation arises</w:t>
      </w:r>
    </w:p>
    <w:p w:rsidR="00284EBB" w:rsidP="48A04831" w:rsidRDefault="00980777" w14:paraId="5BFCDADD" w14:textId="3889CFD8">
      <w:pPr>
        <w:pStyle w:val="1bodycopy10pt"/>
        <w:spacing w:after="0" w:line="259" w:lineRule="auto"/>
        <w:ind w:left="709"/>
        <w:jc w:val="both"/>
        <w:rPr>
          <w:rFonts w:ascii="Calibri" w:hAnsi="Calibri" w:eastAsia="Arial" w:cs="Calibri" w:asciiTheme="minorAscii" w:hAnsiTheme="minorAscii" w:cstheme="minorAscii"/>
          <w:color w:val="000000" w:themeColor="text1" w:themeTint="FF" w:themeShade="FF"/>
          <w:sz w:val="22"/>
          <w:szCs w:val="22"/>
          <w:highlight w:val="yellow"/>
          <w:lang w:val="en-GB"/>
        </w:rPr>
      </w:pPr>
      <w:r w:rsidRPr="48A04831" w:rsidR="00980777">
        <w:rPr>
          <w:rFonts w:ascii="Calibri" w:hAnsi="Calibri" w:cs="Calibri" w:asciiTheme="minorAscii" w:hAnsiTheme="minorAscii" w:cstheme="minorAscii"/>
          <w:sz w:val="22"/>
          <w:szCs w:val="22"/>
          <w:lang w:val="en-GB"/>
        </w:rPr>
        <w:t>When a staff member is faced with a situation where a restrictive intervention may need to be used, they should consider using de-escalation techniques first, wherever possible. Techniques that could be used in these situations include:</w:t>
      </w:r>
    </w:p>
    <w:p w:rsidRPr="00024293" w:rsidR="00980777" w:rsidP="009F138B" w:rsidRDefault="00980777" w14:paraId="7AFFD5D2" w14:textId="572906F5">
      <w:pPr>
        <w:pStyle w:val="1bodycopy10pt"/>
        <w:numPr>
          <w:ilvl w:val="0"/>
          <w:numId w:val="29"/>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Having open body language and being aware of a pupil’s personal space</w:t>
      </w:r>
    </w:p>
    <w:p w:rsidRPr="00024293" w:rsidR="00980777" w:rsidP="009F138B" w:rsidRDefault="00980777" w14:paraId="43BAC4D0" w14:textId="77777777">
      <w:pPr>
        <w:pStyle w:val="4Bulletedcopyblue"/>
        <w:numPr>
          <w:ilvl w:val="0"/>
          <w:numId w:val="28"/>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Taking a pupil away from an 'audience' – speaking to them on their own rather than in front of a group of other pupils or staff</w:t>
      </w:r>
    </w:p>
    <w:p w:rsidRPr="00024293" w:rsidR="00980777" w:rsidP="009F138B" w:rsidRDefault="00980777" w14:paraId="6F1D2C36" w14:textId="77777777">
      <w:pPr>
        <w:pStyle w:val="4Bulletedcopyblue"/>
        <w:numPr>
          <w:ilvl w:val="0"/>
          <w:numId w:val="28"/>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Using empathy – asking the pupil to help you understand their feelings</w:t>
      </w:r>
    </w:p>
    <w:p w:rsidRPr="00024293" w:rsidR="00980777" w:rsidP="009F138B" w:rsidRDefault="00980777" w14:paraId="4D360CDA" w14:textId="77777777">
      <w:pPr>
        <w:pStyle w:val="4Bulletedcopyblue"/>
        <w:numPr>
          <w:ilvl w:val="0"/>
          <w:numId w:val="28"/>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 xml:space="preserve">Distraction techniques </w:t>
      </w:r>
    </w:p>
    <w:p w:rsidRPr="00024293" w:rsidR="00980777" w:rsidP="009F138B" w:rsidRDefault="00980777" w14:paraId="2D97DD24" w14:textId="77777777">
      <w:pPr>
        <w:pStyle w:val="4Bulletedcopyblue"/>
        <w:numPr>
          <w:ilvl w:val="0"/>
          <w:numId w:val="28"/>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Offering a calm space for the pupil to go to so they can self-regulate</w:t>
      </w:r>
    </w:p>
    <w:p w:rsidRPr="00024293" w:rsidR="00980777" w:rsidP="48A04831" w:rsidRDefault="00980777" w14:paraId="360B6EAB" w14:textId="77777777">
      <w:pPr>
        <w:pStyle w:val="4Bulletedcopyblue"/>
        <w:spacing w:after="0" w:line="259" w:lineRule="auto"/>
        <w:ind w:left="1134" w:hanging="425"/>
        <w:jc w:val="both"/>
        <w:rPr>
          <w:rFonts w:asciiTheme="minorHAnsi" w:hAnsiTheme="minorHAnsi" w:cstheme="minorHAnsi"/>
          <w:sz w:val="22"/>
          <w:szCs w:val="22"/>
          <w:lang w:val="en-GB"/>
        </w:rPr>
      </w:pPr>
      <w:r w:rsidRPr="48A04831" w:rsidR="00980777">
        <w:rPr>
          <w:rFonts w:ascii="Calibri" w:hAnsi="Calibri" w:cs="Calibri" w:asciiTheme="minorAscii" w:hAnsiTheme="minorAscii" w:cstheme="minorAscii"/>
          <w:sz w:val="22"/>
          <w:szCs w:val="22"/>
          <w:lang w:val="en-GB"/>
        </w:rPr>
        <w:t>Verbal warnings – calmly reminding the pupil of the consequences of their behaviour</w:t>
      </w:r>
    </w:p>
    <w:p w:rsidR="5965C169" w:rsidP="48A04831" w:rsidRDefault="5965C169" w14:paraId="0F989F89" w14:textId="33A77603">
      <w:pPr>
        <w:pStyle w:val="4Bulletedcopyblue"/>
        <w:spacing w:after="0" w:line="259" w:lineRule="auto"/>
        <w:ind w:left="1134" w:hanging="425"/>
        <w:jc w:val="both"/>
        <w:rPr>
          <w:rFonts w:ascii="Calibri" w:hAnsi="Calibri" w:cs="Calibri" w:asciiTheme="minorAscii" w:hAnsiTheme="minorAscii" w:cstheme="minorAscii"/>
          <w:sz w:val="22"/>
          <w:szCs w:val="22"/>
          <w:lang w:val="en-GB"/>
        </w:rPr>
      </w:pPr>
      <w:r w:rsidRPr="48A04831" w:rsidR="5965C169">
        <w:rPr>
          <w:rFonts w:ascii="Calibri" w:hAnsi="Calibri" w:cs="Calibri" w:asciiTheme="minorAscii" w:hAnsiTheme="minorAscii" w:cstheme="minorAscii"/>
          <w:sz w:val="22"/>
          <w:szCs w:val="22"/>
          <w:lang w:val="en-GB"/>
        </w:rPr>
        <w:t>Pupils Provision Map plans will also support and outline support staretgies for pupils.</w:t>
      </w:r>
    </w:p>
    <w:p w:rsidRPr="00024293" w:rsidR="00804F68" w:rsidP="004C1F66" w:rsidRDefault="00804F68" w14:paraId="3D2BD173" w14:textId="77777777">
      <w:pPr>
        <w:pStyle w:val="Heading2"/>
        <w:spacing w:before="0"/>
        <w:jc w:val="both"/>
        <w:rPr>
          <w:rFonts w:asciiTheme="minorHAnsi" w:hAnsiTheme="minorHAnsi" w:cstheme="minorHAnsi"/>
          <w:b/>
          <w:bCs/>
          <w:color w:val="7030A0"/>
          <w:sz w:val="22"/>
          <w:szCs w:val="22"/>
        </w:rPr>
      </w:pPr>
    </w:p>
    <w:p w:rsidRPr="00024293" w:rsidR="00703BC9" w:rsidP="004C1F66" w:rsidRDefault="001429EE" w14:paraId="030515AC" w14:textId="4C7EF208">
      <w:pPr>
        <w:pStyle w:val="Heading2"/>
        <w:spacing w:before="0"/>
        <w:jc w:val="both"/>
        <w:rPr>
          <w:rFonts w:asciiTheme="minorHAnsi" w:hAnsiTheme="minorHAnsi" w:cstheme="minorHAnsi"/>
          <w:b/>
          <w:bCs/>
          <w:color w:val="7030A0"/>
          <w:sz w:val="22"/>
          <w:szCs w:val="22"/>
        </w:rPr>
      </w:pPr>
      <w:bookmarkStart w:name="_Toc224550616" w:id="9"/>
      <w:r w:rsidRPr="00024293">
        <w:rPr>
          <w:rFonts w:asciiTheme="minorHAnsi" w:hAnsiTheme="minorHAnsi" w:cstheme="minorHAnsi"/>
          <w:b/>
          <w:bCs/>
          <w:color w:val="7030A0"/>
          <w:sz w:val="22"/>
          <w:szCs w:val="22"/>
        </w:rPr>
        <w:t>9.</w:t>
      </w:r>
      <w:r w:rsidRPr="00024293" w:rsidR="00941439">
        <w:rPr>
          <w:rFonts w:asciiTheme="minorHAnsi" w:hAnsiTheme="minorHAnsi" w:cstheme="minorHAnsi"/>
          <w:b/>
          <w:bCs/>
          <w:color w:val="7030A0"/>
          <w:sz w:val="22"/>
          <w:szCs w:val="22"/>
        </w:rPr>
        <w:t>0</w:t>
      </w:r>
      <w:r w:rsidRPr="00024293">
        <w:rPr>
          <w:rFonts w:asciiTheme="minorHAnsi" w:hAnsiTheme="minorHAnsi" w:cstheme="minorHAnsi"/>
          <w:b/>
          <w:bCs/>
          <w:color w:val="7030A0"/>
          <w:sz w:val="22"/>
          <w:szCs w:val="22"/>
        </w:rPr>
        <w:t xml:space="preserve"> </w:t>
      </w:r>
      <w:r w:rsidRPr="00024293">
        <w:rPr>
          <w:rFonts w:asciiTheme="minorHAnsi" w:hAnsiTheme="minorHAnsi" w:cstheme="minorHAnsi"/>
          <w:b/>
          <w:bCs/>
          <w:color w:val="7030A0"/>
          <w:sz w:val="22"/>
          <w:szCs w:val="22"/>
        </w:rPr>
        <w:tab/>
      </w:r>
      <w:r w:rsidRPr="00024293" w:rsidR="00BD1DBD">
        <w:rPr>
          <w:rFonts w:asciiTheme="minorHAnsi" w:hAnsiTheme="minorHAnsi" w:cstheme="minorHAnsi"/>
          <w:b/>
          <w:bCs/>
          <w:color w:val="7030A0"/>
          <w:sz w:val="22"/>
          <w:szCs w:val="22"/>
        </w:rPr>
        <w:t>DECIDING WHEN THE USE OF RESTRICTIVE INTERVENTIONS IS APPROPRIATE</w:t>
      </w:r>
      <w:bookmarkEnd w:id="9"/>
      <w:r w:rsidRPr="00024293" w:rsidR="00BD1DBD">
        <w:rPr>
          <w:rFonts w:asciiTheme="minorHAnsi" w:hAnsiTheme="minorHAnsi" w:cstheme="minorHAnsi"/>
          <w:b/>
          <w:bCs/>
          <w:color w:val="7030A0"/>
          <w:sz w:val="22"/>
          <w:szCs w:val="22"/>
        </w:rPr>
        <w:t xml:space="preserve"> </w:t>
      </w:r>
    </w:p>
    <w:p w:rsidRPr="00024293" w:rsidR="0021785B" w:rsidP="00004D64" w:rsidRDefault="0021785B" w14:paraId="2E1185E3" w14:textId="72DB7AC9">
      <w:pPr>
        <w:pStyle w:val="Subhead2"/>
        <w:spacing w:before="0" w:line="259" w:lineRule="auto"/>
        <w:ind w:firstLine="720"/>
        <w:rPr>
          <w:rStyle w:val="Strong"/>
          <w:rFonts w:asciiTheme="minorHAnsi" w:hAnsiTheme="minorHAnsi" w:cstheme="minorHAnsi"/>
          <w:b/>
          <w:bCs w:val="0"/>
          <w:szCs w:val="22"/>
        </w:rPr>
      </w:pPr>
      <w:r w:rsidRPr="00004D64">
        <w:rPr>
          <w:rStyle w:val="Strong"/>
          <w:rFonts w:asciiTheme="minorHAnsi" w:hAnsiTheme="minorHAnsi" w:cstheme="minorHAnsi"/>
          <w:b/>
          <w:bCs w:val="0"/>
          <w:color w:val="auto"/>
          <w:szCs w:val="22"/>
        </w:rPr>
        <w:t>Necessity and proportionality</w:t>
      </w:r>
      <w:r w:rsidRPr="00024293">
        <w:rPr>
          <w:rStyle w:val="Strong"/>
          <w:rFonts w:asciiTheme="minorHAnsi" w:hAnsiTheme="minorHAnsi" w:cstheme="minorHAnsi"/>
          <w:szCs w:val="22"/>
        </w:rPr>
        <w:br/>
      </w:r>
    </w:p>
    <w:p w:rsidR="00B87028" w:rsidP="00B87028" w:rsidRDefault="00B87028" w14:paraId="4DF20994" w14:textId="1E8A8059">
      <w:pPr>
        <w:pStyle w:val="NormalWeb"/>
        <w:spacing w:before="0" w:beforeAutospacing="0" w:after="0" w:afterAutospacing="0" w:line="259" w:lineRule="auto"/>
        <w:ind w:left="720" w:hanging="720"/>
        <w:jc w:val="both"/>
        <w:rPr>
          <w:rFonts w:asciiTheme="minorHAnsi" w:hAnsiTheme="minorHAnsi" w:cstheme="minorHAnsi"/>
          <w:color w:val="575B5F"/>
          <w:sz w:val="22"/>
          <w:szCs w:val="22"/>
          <w:vertAlign w:val="superscript"/>
        </w:rPr>
      </w:pPr>
      <w:r>
        <w:rPr>
          <w:rFonts w:asciiTheme="minorHAnsi" w:hAnsiTheme="minorHAnsi" w:cstheme="minorHAnsi"/>
          <w:color w:val="1B1C1D"/>
          <w:sz w:val="22"/>
          <w:szCs w:val="22"/>
        </w:rPr>
        <w:t>9.1</w:t>
      </w:r>
      <w:r>
        <w:rPr>
          <w:rFonts w:asciiTheme="minorHAnsi" w:hAnsiTheme="minorHAnsi" w:cstheme="minorHAnsi"/>
          <w:color w:val="1B1C1D"/>
          <w:sz w:val="22"/>
          <w:szCs w:val="22"/>
        </w:rPr>
        <w:tab/>
      </w:r>
      <w:r w:rsidRPr="00024293" w:rsidR="0021785B">
        <w:rPr>
          <w:rFonts w:asciiTheme="minorHAnsi" w:hAnsiTheme="minorHAnsi" w:cstheme="minorHAnsi"/>
          <w:color w:val="1B1C1D"/>
          <w:sz w:val="22"/>
          <w:szCs w:val="22"/>
        </w:rPr>
        <w:t>The decision on whether to use restrictive interventions is down to the professional judgment of the staff member and will always depend on the individual circumstances of each situation.</w:t>
      </w:r>
    </w:p>
    <w:p w:rsidR="00B87028" w:rsidP="00B87028" w:rsidRDefault="00B87028" w14:paraId="46675308" w14:textId="77777777">
      <w:pPr>
        <w:pStyle w:val="NormalWeb"/>
        <w:spacing w:before="0" w:beforeAutospacing="0" w:after="0" w:afterAutospacing="0" w:line="259" w:lineRule="auto"/>
        <w:ind w:left="720" w:hanging="720"/>
        <w:jc w:val="both"/>
        <w:rPr>
          <w:rFonts w:asciiTheme="minorHAnsi" w:hAnsiTheme="minorHAnsi" w:cstheme="minorHAnsi"/>
          <w:color w:val="575B5F"/>
          <w:sz w:val="22"/>
          <w:szCs w:val="22"/>
          <w:vertAlign w:val="superscript"/>
        </w:rPr>
      </w:pPr>
    </w:p>
    <w:p w:rsidR="0021785B" w:rsidP="00B87028" w:rsidRDefault="00B87028" w14:paraId="714A1BD2" w14:textId="6F20DFDE">
      <w:pPr>
        <w:pStyle w:val="NormalWeb"/>
        <w:spacing w:before="0" w:beforeAutospacing="0" w:after="0" w:afterAutospacing="0" w:line="259" w:lineRule="auto"/>
        <w:ind w:left="720" w:hanging="720"/>
        <w:jc w:val="both"/>
        <w:rPr>
          <w:rFonts w:asciiTheme="minorHAnsi" w:hAnsiTheme="minorHAnsi" w:cstheme="minorHAnsi"/>
          <w:color w:val="1B1C1D"/>
          <w:sz w:val="22"/>
          <w:szCs w:val="22"/>
        </w:rPr>
      </w:pPr>
      <w:r w:rsidRPr="00B87028">
        <w:rPr>
          <w:rFonts w:asciiTheme="minorHAnsi" w:hAnsiTheme="minorHAnsi" w:cstheme="minorHAnsi"/>
          <w:sz w:val="22"/>
          <w:szCs w:val="22"/>
        </w:rPr>
        <w:t>9.</w:t>
      </w:r>
      <w:r w:rsidR="00004D64">
        <w:rPr>
          <w:rFonts w:asciiTheme="minorHAnsi" w:hAnsiTheme="minorHAnsi" w:cstheme="minorHAnsi"/>
          <w:sz w:val="22"/>
          <w:szCs w:val="22"/>
        </w:rPr>
        <w:t>2</w:t>
      </w:r>
      <w:r w:rsidRPr="00B87028">
        <w:rPr>
          <w:rFonts w:asciiTheme="minorHAnsi" w:hAnsiTheme="minorHAnsi" w:cstheme="minorHAnsi"/>
          <w:sz w:val="22"/>
          <w:szCs w:val="22"/>
        </w:rPr>
        <w:tab/>
      </w:r>
      <w:r w:rsidRPr="00B87028" w:rsidR="0021785B">
        <w:rPr>
          <w:rFonts w:asciiTheme="minorHAnsi" w:hAnsiTheme="minorHAnsi" w:cstheme="minorHAnsi"/>
          <w:sz w:val="22"/>
          <w:szCs w:val="22"/>
        </w:rPr>
        <w:t xml:space="preserve">Staff should always consider whether there are other ways to manage the situation, such as </w:t>
      </w:r>
      <w:r w:rsidRPr="00024293" w:rsidR="0021785B">
        <w:rPr>
          <w:rFonts w:asciiTheme="minorHAnsi" w:hAnsiTheme="minorHAnsi" w:cstheme="minorHAnsi"/>
          <w:color w:val="1B1C1D"/>
          <w:sz w:val="22"/>
          <w:szCs w:val="22"/>
        </w:rPr>
        <w:t>the de-escalation techniques outlined in section 8.1 of this policy and/or seeking assistance from a colleague. However, there may be times when staff have no other choice but to use restrictive interventions, to reduce the risk of harm to the pupil and/or others.</w:t>
      </w:r>
    </w:p>
    <w:p w:rsidRPr="00024293" w:rsidR="00B87028" w:rsidP="00B87028" w:rsidRDefault="00B87028" w14:paraId="6608C31C" w14:textId="77777777">
      <w:pPr>
        <w:pStyle w:val="NormalWeb"/>
        <w:spacing w:before="0" w:beforeAutospacing="0" w:after="0" w:afterAutospacing="0" w:line="259" w:lineRule="auto"/>
        <w:ind w:left="720" w:hanging="720"/>
        <w:jc w:val="both"/>
        <w:rPr>
          <w:rFonts w:asciiTheme="minorHAnsi" w:hAnsiTheme="minorHAnsi" w:cstheme="minorHAnsi"/>
          <w:color w:val="1B1C1D"/>
          <w:sz w:val="22"/>
          <w:szCs w:val="22"/>
        </w:rPr>
      </w:pPr>
    </w:p>
    <w:p w:rsidRPr="00024293" w:rsidR="0021785B" w:rsidP="004C1F66" w:rsidRDefault="00B87028" w14:paraId="431A36A2" w14:textId="3D168415">
      <w:pPr>
        <w:pStyle w:val="NormalWeb"/>
        <w:spacing w:before="0" w:beforeAutospacing="0" w:after="0" w:afterAutospacing="0" w:line="259" w:lineRule="auto"/>
        <w:jc w:val="both"/>
        <w:rPr>
          <w:rFonts w:asciiTheme="minorHAnsi" w:hAnsiTheme="minorHAnsi" w:cstheme="minorHAnsi"/>
          <w:color w:val="1B1C1D"/>
          <w:sz w:val="22"/>
          <w:szCs w:val="22"/>
        </w:rPr>
      </w:pPr>
      <w:r>
        <w:rPr>
          <w:rFonts w:asciiTheme="minorHAnsi" w:hAnsiTheme="minorHAnsi" w:cstheme="minorHAnsi"/>
          <w:color w:val="1B1C1D"/>
          <w:sz w:val="22"/>
          <w:szCs w:val="22"/>
        </w:rPr>
        <w:t>9.3</w:t>
      </w:r>
      <w:r>
        <w:rPr>
          <w:rFonts w:asciiTheme="minorHAnsi" w:hAnsiTheme="minorHAnsi" w:cstheme="minorHAnsi"/>
          <w:color w:val="1B1C1D"/>
          <w:sz w:val="22"/>
          <w:szCs w:val="22"/>
        </w:rPr>
        <w:tab/>
      </w:r>
      <w:r w:rsidRPr="00024293" w:rsidR="0021785B">
        <w:rPr>
          <w:rFonts w:asciiTheme="minorHAnsi" w:hAnsiTheme="minorHAnsi" w:cstheme="minorHAnsi"/>
          <w:color w:val="1B1C1D"/>
          <w:sz w:val="22"/>
          <w:szCs w:val="22"/>
        </w:rPr>
        <w:t xml:space="preserve">When assessing whether a </w:t>
      </w:r>
      <w:r w:rsidRPr="00024293" w:rsidR="0021785B">
        <w:rPr>
          <w:rFonts w:asciiTheme="minorHAnsi" w:hAnsiTheme="minorHAnsi" w:cstheme="minorHAnsi"/>
          <w:sz w:val="22"/>
          <w:szCs w:val="22"/>
        </w:rPr>
        <w:t>restrictive intervention</w:t>
      </w:r>
      <w:r w:rsidRPr="00024293" w:rsidR="0021785B">
        <w:rPr>
          <w:rFonts w:asciiTheme="minorHAnsi" w:hAnsiTheme="minorHAnsi" w:cstheme="minorHAnsi"/>
          <w:color w:val="1B1C1D"/>
          <w:sz w:val="22"/>
          <w:szCs w:val="22"/>
        </w:rPr>
        <w:t xml:space="preserve"> is required, staff should always consider: </w:t>
      </w:r>
    </w:p>
    <w:p w:rsidRPr="00024293" w:rsidR="0021785B" w:rsidP="00B87028" w:rsidRDefault="0021785B" w14:paraId="5FAEBBB1" w14:textId="77777777">
      <w:pPr>
        <w:pStyle w:val="4Bulletedcopyblue"/>
        <w:numPr>
          <w:ilvl w:val="0"/>
          <w:numId w:val="0"/>
        </w:numPr>
        <w:spacing w:after="0" w:line="259" w:lineRule="auto"/>
        <w:ind w:left="720"/>
        <w:jc w:val="both"/>
        <w:rPr>
          <w:rFonts w:asciiTheme="minorHAnsi" w:hAnsiTheme="minorHAnsi" w:cstheme="minorHAnsi"/>
          <w:b/>
          <w:bCs/>
          <w:sz w:val="22"/>
          <w:szCs w:val="22"/>
          <w:lang w:val="en-GB"/>
        </w:rPr>
      </w:pPr>
      <w:r w:rsidRPr="00024293">
        <w:rPr>
          <w:rFonts w:asciiTheme="minorHAnsi" w:hAnsiTheme="minorHAnsi" w:cstheme="minorHAnsi"/>
          <w:b/>
          <w:bCs/>
          <w:sz w:val="22"/>
          <w:szCs w:val="22"/>
          <w:lang w:val="en-GB"/>
        </w:rPr>
        <w:t>Is it necessary?</w:t>
      </w:r>
    </w:p>
    <w:p w:rsidRPr="00024293" w:rsidR="0021785B" w:rsidP="009F138B" w:rsidRDefault="0021785B" w14:paraId="4D636325" w14:textId="77777777">
      <w:pPr>
        <w:pStyle w:val="4Bulletedcopyblue"/>
        <w:numPr>
          <w:ilvl w:val="1"/>
          <w:numId w:val="30"/>
        </w:numPr>
        <w:spacing w:after="0" w:line="259" w:lineRule="auto"/>
        <w:ind w:left="993" w:hanging="28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Are there other more effective, less restrictive ways to manage the situation?</w:t>
      </w:r>
    </w:p>
    <w:p w:rsidRPr="00024293" w:rsidR="0021785B" w:rsidP="009F138B" w:rsidRDefault="0021785B" w14:paraId="78DF6738" w14:textId="77777777">
      <w:pPr>
        <w:pStyle w:val="4Bulletedcopyblue"/>
        <w:numPr>
          <w:ilvl w:val="1"/>
          <w:numId w:val="30"/>
        </w:numPr>
        <w:spacing w:after="0" w:line="259" w:lineRule="auto"/>
        <w:ind w:left="993" w:hanging="28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Is a restrictive intervention likely to successfully reduce the risks, or could its use escalate the situation further or cause more harm than the behaviour itself?</w:t>
      </w:r>
    </w:p>
    <w:p w:rsidR="00B87028" w:rsidP="00B87028" w:rsidRDefault="00B87028" w14:paraId="262E2D96" w14:textId="77777777">
      <w:pPr>
        <w:pStyle w:val="4Bulletedcopyblue"/>
        <w:numPr>
          <w:ilvl w:val="0"/>
          <w:numId w:val="0"/>
        </w:numPr>
        <w:spacing w:after="0" w:line="259" w:lineRule="auto"/>
        <w:ind w:left="340" w:hanging="170"/>
        <w:jc w:val="both"/>
        <w:rPr>
          <w:rFonts w:asciiTheme="minorHAnsi" w:hAnsiTheme="minorHAnsi" w:cstheme="minorHAnsi"/>
          <w:b/>
          <w:bCs/>
          <w:sz w:val="22"/>
          <w:szCs w:val="22"/>
          <w:lang w:val="en-GB"/>
        </w:rPr>
      </w:pPr>
    </w:p>
    <w:p w:rsidRPr="00B87028" w:rsidR="0021785B" w:rsidP="00B87028" w:rsidRDefault="0021785B" w14:paraId="2D87B4F3" w14:textId="339CEC9E">
      <w:pPr>
        <w:pStyle w:val="4Bulletedcopyblue"/>
        <w:numPr>
          <w:ilvl w:val="0"/>
          <w:numId w:val="0"/>
        </w:numPr>
        <w:spacing w:after="0" w:line="259" w:lineRule="auto"/>
        <w:ind w:left="340" w:firstLine="380"/>
        <w:jc w:val="both"/>
        <w:rPr>
          <w:rFonts w:asciiTheme="minorHAnsi" w:hAnsiTheme="minorHAnsi" w:cstheme="minorHAnsi"/>
          <w:b/>
          <w:bCs/>
          <w:sz w:val="22"/>
          <w:szCs w:val="22"/>
          <w:lang w:val="en-GB"/>
        </w:rPr>
      </w:pPr>
      <w:r w:rsidRPr="00B87028">
        <w:rPr>
          <w:rFonts w:asciiTheme="minorHAnsi" w:hAnsiTheme="minorHAnsi" w:cstheme="minorHAnsi"/>
          <w:b/>
          <w:bCs/>
          <w:sz w:val="22"/>
          <w:szCs w:val="22"/>
          <w:lang w:val="en-GB"/>
        </w:rPr>
        <w:t xml:space="preserve">Is it proportionate? </w:t>
      </w:r>
    </w:p>
    <w:p w:rsidRPr="00024293" w:rsidR="0021785B" w:rsidP="009F138B" w:rsidRDefault="0021785B" w14:paraId="4A358D71" w14:textId="77777777">
      <w:pPr>
        <w:pStyle w:val="4Bulletedcopyblue"/>
        <w:numPr>
          <w:ilvl w:val="1"/>
          <w:numId w:val="6"/>
        </w:numPr>
        <w:spacing w:after="0" w:line="259" w:lineRule="auto"/>
        <w:ind w:left="993" w:hanging="284"/>
        <w:jc w:val="both"/>
        <w:rPr>
          <w:rFonts w:asciiTheme="minorHAnsi" w:hAnsiTheme="minorHAnsi" w:cstheme="minorHAnsi"/>
          <w:b/>
          <w:bCs/>
          <w:sz w:val="22"/>
          <w:szCs w:val="22"/>
          <w:lang w:val="en-GB"/>
        </w:rPr>
      </w:pPr>
      <w:r w:rsidRPr="00024293">
        <w:rPr>
          <w:rFonts w:asciiTheme="minorHAnsi" w:hAnsiTheme="minorHAnsi" w:cstheme="minorHAnsi"/>
          <w:sz w:val="22"/>
          <w:szCs w:val="22"/>
          <w:lang w:val="en-GB"/>
        </w:rPr>
        <w:t xml:space="preserve">Staff should use the </w:t>
      </w:r>
      <w:r w:rsidRPr="00024293">
        <w:rPr>
          <w:rFonts w:asciiTheme="minorHAnsi" w:hAnsiTheme="minorHAnsi" w:cstheme="minorHAnsi"/>
          <w:b/>
          <w:bCs/>
          <w:sz w:val="22"/>
          <w:szCs w:val="22"/>
          <w:lang w:val="en-GB"/>
        </w:rPr>
        <w:t>least</w:t>
      </w:r>
      <w:r w:rsidRPr="00024293">
        <w:rPr>
          <w:rFonts w:asciiTheme="minorHAnsi" w:hAnsiTheme="minorHAnsi" w:cstheme="minorHAnsi"/>
          <w:sz w:val="22"/>
          <w:szCs w:val="22"/>
          <w:lang w:val="en-GB"/>
        </w:rPr>
        <w:t xml:space="preserve"> amount of force or the </w:t>
      </w:r>
      <w:r w:rsidRPr="00024293">
        <w:rPr>
          <w:rFonts w:asciiTheme="minorHAnsi" w:hAnsiTheme="minorHAnsi" w:cstheme="minorHAnsi"/>
          <w:b/>
          <w:bCs/>
          <w:sz w:val="22"/>
          <w:szCs w:val="22"/>
          <w:lang w:val="en-GB"/>
        </w:rPr>
        <w:t>least</w:t>
      </w:r>
      <w:r w:rsidRPr="00024293">
        <w:rPr>
          <w:rFonts w:asciiTheme="minorHAnsi" w:hAnsiTheme="minorHAnsi" w:cstheme="minorHAnsi"/>
          <w:sz w:val="22"/>
          <w:szCs w:val="22"/>
          <w:lang w:val="en-GB"/>
        </w:rPr>
        <w:t xml:space="preserve"> restrictive intervention for the </w:t>
      </w:r>
      <w:r w:rsidRPr="00024293">
        <w:rPr>
          <w:rFonts w:asciiTheme="minorHAnsi" w:hAnsiTheme="minorHAnsi" w:cstheme="minorHAnsi"/>
          <w:b/>
          <w:bCs/>
          <w:sz w:val="22"/>
          <w:szCs w:val="22"/>
          <w:lang w:val="en-GB"/>
        </w:rPr>
        <w:t>least</w:t>
      </w:r>
      <w:r w:rsidRPr="00024293">
        <w:rPr>
          <w:rFonts w:asciiTheme="minorHAnsi" w:hAnsiTheme="minorHAnsi" w:cstheme="minorHAnsi"/>
          <w:sz w:val="22"/>
          <w:szCs w:val="22"/>
          <w:lang w:val="en-GB"/>
        </w:rPr>
        <w:t xml:space="preserve"> amount of time required to reduce the risks</w:t>
      </w:r>
    </w:p>
    <w:p w:rsidRPr="00024293" w:rsidR="0021785B" w:rsidP="009F138B" w:rsidRDefault="0021785B" w14:paraId="0380069D" w14:textId="77777777">
      <w:pPr>
        <w:pStyle w:val="4Bulletedcopyblue"/>
        <w:numPr>
          <w:ilvl w:val="1"/>
          <w:numId w:val="6"/>
        </w:numPr>
        <w:spacing w:after="0" w:line="259" w:lineRule="auto"/>
        <w:ind w:left="993" w:hanging="28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If the intervention itself is escalating the situation, staff should reconsider their approach and attempt an alternative strategy</w:t>
      </w:r>
    </w:p>
    <w:p w:rsidRPr="00024293" w:rsidR="0021785B" w:rsidP="009F138B" w:rsidRDefault="0021785B" w14:paraId="618A715A" w14:textId="77777777">
      <w:pPr>
        <w:pStyle w:val="4Bulletedcopyblue"/>
        <w:numPr>
          <w:ilvl w:val="1"/>
          <w:numId w:val="6"/>
        </w:numPr>
        <w:spacing w:after="0" w:line="259" w:lineRule="auto"/>
        <w:ind w:left="993" w:hanging="284"/>
        <w:jc w:val="both"/>
        <w:rPr>
          <w:rFonts w:asciiTheme="minorHAnsi" w:hAnsiTheme="minorHAnsi" w:cstheme="minorHAnsi"/>
          <w:b/>
          <w:bCs/>
          <w:sz w:val="22"/>
          <w:szCs w:val="22"/>
          <w:lang w:val="en-GB"/>
        </w:rPr>
      </w:pPr>
      <w:r w:rsidRPr="00024293">
        <w:rPr>
          <w:rFonts w:asciiTheme="minorHAnsi" w:hAnsiTheme="minorHAnsi" w:cstheme="minorHAnsi"/>
          <w:sz w:val="22"/>
          <w:szCs w:val="22"/>
          <w:lang w:val="en-GB"/>
        </w:rPr>
        <w:t>Staff should consider the individual circumstances of the pupil, such as their age, size and any medical conditions, SEND or other vulnerabilities</w:t>
      </w:r>
    </w:p>
    <w:p w:rsidR="000B0B1F" w:rsidP="004C1F66" w:rsidRDefault="000B0B1F" w14:paraId="66A33CF8" w14:textId="3E171005">
      <w:pPr>
        <w:pStyle w:val="Subhead2"/>
        <w:spacing w:before="0" w:line="259" w:lineRule="auto"/>
        <w:jc w:val="both"/>
        <w:rPr>
          <w:rStyle w:val="Strong"/>
          <w:rFonts w:asciiTheme="minorHAnsi" w:hAnsiTheme="minorHAnsi" w:cstheme="minorHAnsi"/>
          <w:szCs w:val="22"/>
        </w:rPr>
      </w:pPr>
    </w:p>
    <w:p w:rsidRPr="00004D64" w:rsidR="00B87028" w:rsidP="00004D64" w:rsidRDefault="00B87028" w14:paraId="2AF1A11E" w14:textId="6743D0D4">
      <w:pPr>
        <w:pStyle w:val="1bodycopy10pt"/>
        <w:spacing w:after="0"/>
        <w:ind w:firstLine="709"/>
        <w:rPr>
          <w:rFonts w:asciiTheme="minorHAnsi" w:hAnsiTheme="minorHAnsi" w:cstheme="minorHAnsi"/>
          <w:b/>
          <w:bCs/>
          <w:sz w:val="22"/>
          <w:szCs w:val="22"/>
          <w:lang w:val="en-GB" w:eastAsia="en-GB"/>
        </w:rPr>
      </w:pPr>
      <w:r w:rsidRPr="00004D64">
        <w:rPr>
          <w:rFonts w:asciiTheme="minorHAnsi" w:hAnsiTheme="minorHAnsi" w:cstheme="minorHAnsi"/>
          <w:b/>
          <w:bCs/>
          <w:sz w:val="22"/>
          <w:szCs w:val="22"/>
          <w:lang w:val="en-GB" w:eastAsia="en-GB"/>
        </w:rPr>
        <w:t xml:space="preserve">Pupil and Staff Welfare </w:t>
      </w:r>
    </w:p>
    <w:p w:rsidRPr="00024293" w:rsidR="0021785B" w:rsidP="004C1F66" w:rsidRDefault="00B87028" w14:paraId="2CAD9616" w14:textId="2CD8B8E4">
      <w:pPr>
        <w:pStyle w:val="6Abstract"/>
        <w:spacing w:after="0"/>
        <w:jc w:val="both"/>
        <w:rPr>
          <w:rFonts w:eastAsia="Times New Roman" w:asciiTheme="minorHAnsi" w:hAnsiTheme="minorHAnsi" w:cstheme="minorHAnsi"/>
          <w:b/>
          <w:bCs/>
          <w:color w:val="1B1C1D"/>
          <w:sz w:val="22"/>
          <w:szCs w:val="22"/>
          <w:lang w:val="en-GB" w:eastAsia="en-GB"/>
        </w:rPr>
      </w:pPr>
      <w:r>
        <w:rPr>
          <w:rFonts w:eastAsia="Times New Roman" w:asciiTheme="minorHAnsi" w:hAnsiTheme="minorHAnsi" w:cstheme="minorHAnsi"/>
          <w:b/>
          <w:bCs/>
          <w:color w:val="1B1C1D"/>
          <w:sz w:val="22"/>
          <w:szCs w:val="22"/>
          <w:lang w:val="en-GB" w:eastAsia="en-GB"/>
        </w:rPr>
        <w:t>9.</w:t>
      </w:r>
      <w:r w:rsidR="00D64B7D">
        <w:rPr>
          <w:rFonts w:eastAsia="Times New Roman" w:asciiTheme="minorHAnsi" w:hAnsiTheme="minorHAnsi" w:cstheme="minorHAnsi"/>
          <w:b/>
          <w:bCs/>
          <w:color w:val="1B1C1D"/>
          <w:sz w:val="22"/>
          <w:szCs w:val="22"/>
          <w:lang w:val="en-GB" w:eastAsia="en-GB"/>
        </w:rPr>
        <w:t>4</w:t>
      </w:r>
      <w:r>
        <w:rPr>
          <w:rFonts w:eastAsia="Times New Roman" w:asciiTheme="minorHAnsi" w:hAnsiTheme="minorHAnsi" w:cstheme="minorHAnsi"/>
          <w:b/>
          <w:bCs/>
          <w:color w:val="1B1C1D"/>
          <w:sz w:val="22"/>
          <w:szCs w:val="22"/>
          <w:lang w:val="en-GB" w:eastAsia="en-GB"/>
        </w:rPr>
        <w:tab/>
      </w:r>
      <w:r w:rsidRPr="00024293" w:rsidR="0021785B">
        <w:rPr>
          <w:rFonts w:eastAsia="Times New Roman" w:asciiTheme="minorHAnsi" w:hAnsiTheme="minorHAnsi" w:cstheme="minorHAnsi"/>
          <w:b/>
          <w:bCs/>
          <w:color w:val="1B1C1D"/>
          <w:sz w:val="22"/>
          <w:szCs w:val="22"/>
          <w:lang w:val="en-GB" w:eastAsia="en-GB"/>
        </w:rPr>
        <w:t>Pupil welfare</w:t>
      </w:r>
    </w:p>
    <w:p w:rsidR="0021785B" w:rsidP="00B87028" w:rsidRDefault="0021785B" w14:paraId="1A639C57" w14:textId="77777777">
      <w:pPr>
        <w:pStyle w:val="6Abstract"/>
        <w:spacing w:after="0"/>
        <w:ind w:left="720"/>
        <w:jc w:val="both"/>
        <w:rPr>
          <w:rFonts w:eastAsia="Times New Roman" w:asciiTheme="minorHAnsi" w:hAnsiTheme="minorHAnsi" w:cstheme="minorHAnsi"/>
          <w:sz w:val="22"/>
          <w:szCs w:val="22"/>
          <w:lang w:val="en-GB" w:eastAsia="en-GB"/>
        </w:rPr>
      </w:pPr>
      <w:r w:rsidRPr="00024293">
        <w:rPr>
          <w:rFonts w:eastAsia="Times New Roman" w:asciiTheme="minorHAnsi" w:hAnsiTheme="minorHAnsi" w:cstheme="minorHAnsi"/>
          <w:sz w:val="22"/>
          <w:szCs w:val="22"/>
          <w:lang w:val="en-GB" w:eastAsia="en-GB"/>
        </w:rPr>
        <w:t>The most important consideration when using a restrictive intervention is the safety and wellbeing of the pupil involved, as well as the safety of other pupils and staff. Staff should always consider the potential impact on the pupil's welfare balanced against any actions taken. For example, staff should bear in mind that pupils who have experienced adverse life events, trauma or neglect, or who have diagnosed or undiagnosed medical conditions or sensory impairments, communication difficulties or other needs, may find the use of restrictive interventions particularly distressing.</w:t>
      </w:r>
    </w:p>
    <w:p w:rsidRPr="00024293" w:rsidR="00B87028" w:rsidP="00B87028" w:rsidRDefault="00B87028" w14:paraId="6E063A53" w14:textId="77777777">
      <w:pPr>
        <w:pStyle w:val="6Abstract"/>
        <w:spacing w:after="0"/>
        <w:ind w:left="720"/>
        <w:jc w:val="both"/>
        <w:rPr>
          <w:rFonts w:eastAsia="Times New Roman" w:asciiTheme="minorHAnsi" w:hAnsiTheme="minorHAnsi" w:cstheme="minorHAnsi"/>
          <w:sz w:val="22"/>
          <w:szCs w:val="22"/>
          <w:lang w:val="en-GB" w:eastAsia="en-GB"/>
        </w:rPr>
      </w:pPr>
    </w:p>
    <w:p w:rsidRPr="00024293" w:rsidR="0021785B" w:rsidP="00B87028" w:rsidRDefault="00B87028" w14:paraId="7A7180FB" w14:textId="719A3766">
      <w:pPr>
        <w:pStyle w:val="6Abstract"/>
        <w:spacing w:after="0"/>
        <w:ind w:left="720" w:hanging="720"/>
        <w:jc w:val="both"/>
        <w:rPr>
          <w:rFonts w:eastAsia="Times New Roman" w:asciiTheme="minorHAnsi" w:hAnsiTheme="minorHAnsi" w:cstheme="minorHAnsi"/>
          <w:sz w:val="22"/>
          <w:szCs w:val="22"/>
          <w:lang w:val="en-GB" w:eastAsia="en-GB"/>
        </w:rPr>
      </w:pPr>
      <w:r>
        <w:rPr>
          <w:rFonts w:eastAsia="Times New Roman" w:asciiTheme="minorHAnsi" w:hAnsiTheme="minorHAnsi" w:cstheme="minorHAnsi"/>
          <w:sz w:val="22"/>
          <w:szCs w:val="22"/>
          <w:lang w:val="en-GB" w:eastAsia="en-GB"/>
        </w:rPr>
        <w:t>9.</w:t>
      </w:r>
      <w:r w:rsidR="00D64B7D">
        <w:rPr>
          <w:rFonts w:eastAsia="Times New Roman" w:asciiTheme="minorHAnsi" w:hAnsiTheme="minorHAnsi" w:cstheme="minorHAnsi"/>
          <w:sz w:val="22"/>
          <w:szCs w:val="22"/>
          <w:lang w:val="en-GB" w:eastAsia="en-GB"/>
        </w:rPr>
        <w:t>5</w:t>
      </w:r>
      <w:r>
        <w:rPr>
          <w:rFonts w:eastAsia="Times New Roman" w:asciiTheme="minorHAnsi" w:hAnsiTheme="minorHAnsi" w:cstheme="minorHAnsi"/>
          <w:sz w:val="22"/>
          <w:szCs w:val="22"/>
          <w:lang w:val="en-GB" w:eastAsia="en-GB"/>
        </w:rPr>
        <w:tab/>
      </w:r>
      <w:r w:rsidRPr="00024293" w:rsidR="0021785B">
        <w:rPr>
          <w:rFonts w:eastAsia="Times New Roman" w:asciiTheme="minorHAnsi" w:hAnsiTheme="minorHAnsi" w:cstheme="minorHAnsi"/>
          <w:sz w:val="22"/>
          <w:szCs w:val="22"/>
          <w:lang w:val="en-GB" w:eastAsia="en-GB"/>
        </w:rPr>
        <w:t xml:space="preserve">If a restrictive intervention is needed, staff should always aim to maintain respect for a pupil’s dignity. This includes consideration of the location and environment where any intervention is used, such as in front of their peers. </w:t>
      </w:r>
    </w:p>
    <w:p w:rsidR="00B87028" w:rsidP="004C1F66" w:rsidRDefault="00B87028" w14:paraId="4501F863" w14:textId="77777777">
      <w:pPr>
        <w:pStyle w:val="6Abstract"/>
        <w:spacing w:after="0"/>
        <w:jc w:val="both"/>
        <w:rPr>
          <w:rFonts w:eastAsia="Times New Roman" w:asciiTheme="minorHAnsi" w:hAnsiTheme="minorHAnsi" w:cstheme="minorHAnsi"/>
          <w:sz w:val="22"/>
          <w:szCs w:val="22"/>
          <w:lang w:val="en-GB" w:eastAsia="en-GB"/>
        </w:rPr>
      </w:pPr>
    </w:p>
    <w:p w:rsidR="0021785B" w:rsidP="00B87028" w:rsidRDefault="00B87028" w14:paraId="6F6E130B" w14:textId="389F1ADE">
      <w:pPr>
        <w:pStyle w:val="6Abstract"/>
        <w:spacing w:after="0"/>
        <w:ind w:left="720" w:hanging="720"/>
        <w:jc w:val="both"/>
        <w:rPr>
          <w:rFonts w:eastAsia="Times New Roman" w:asciiTheme="minorHAnsi" w:hAnsiTheme="minorHAnsi" w:cstheme="minorHAnsi"/>
          <w:sz w:val="22"/>
          <w:szCs w:val="22"/>
          <w:lang w:val="en-GB" w:eastAsia="en-GB"/>
        </w:rPr>
      </w:pPr>
      <w:r>
        <w:rPr>
          <w:rFonts w:eastAsia="Times New Roman" w:asciiTheme="minorHAnsi" w:hAnsiTheme="minorHAnsi" w:cstheme="minorHAnsi"/>
          <w:sz w:val="22"/>
          <w:szCs w:val="22"/>
          <w:lang w:val="en-GB" w:eastAsia="en-GB"/>
        </w:rPr>
        <w:t>9.</w:t>
      </w:r>
      <w:r w:rsidR="00D64B7D">
        <w:rPr>
          <w:rFonts w:eastAsia="Times New Roman" w:asciiTheme="minorHAnsi" w:hAnsiTheme="minorHAnsi" w:cstheme="minorHAnsi"/>
          <w:sz w:val="22"/>
          <w:szCs w:val="22"/>
          <w:lang w:val="en-GB" w:eastAsia="en-GB"/>
        </w:rPr>
        <w:t>6</w:t>
      </w:r>
      <w:r>
        <w:rPr>
          <w:rFonts w:eastAsia="Times New Roman" w:asciiTheme="minorHAnsi" w:hAnsiTheme="minorHAnsi" w:cstheme="minorHAnsi"/>
          <w:sz w:val="22"/>
          <w:szCs w:val="22"/>
          <w:lang w:val="en-GB" w:eastAsia="en-GB"/>
        </w:rPr>
        <w:tab/>
      </w:r>
      <w:r w:rsidRPr="00024293" w:rsidR="0021785B">
        <w:rPr>
          <w:rFonts w:eastAsia="Times New Roman" w:asciiTheme="minorHAnsi" w:hAnsiTheme="minorHAnsi" w:cstheme="minorHAnsi"/>
          <w:sz w:val="22"/>
          <w:szCs w:val="22"/>
          <w:lang w:val="en-GB" w:eastAsia="en-GB"/>
        </w:rPr>
        <w:t>Staff should, wherever possible, clearly and calmly communicate to the pupil what is happening, why, and what the pupil needs to do, including using verbal and non-verbal strategies where needed, and giving time for the pupil to process information and respond where appropriate.</w:t>
      </w:r>
    </w:p>
    <w:p w:rsidRPr="00024293" w:rsidR="00004D64" w:rsidP="00B87028" w:rsidRDefault="00004D64" w14:paraId="71DB743E" w14:textId="77777777">
      <w:pPr>
        <w:pStyle w:val="6Abstract"/>
        <w:spacing w:after="0"/>
        <w:ind w:left="720" w:hanging="720"/>
        <w:jc w:val="both"/>
        <w:rPr>
          <w:rFonts w:eastAsia="Times New Roman" w:asciiTheme="minorHAnsi" w:hAnsiTheme="minorHAnsi" w:cstheme="minorHAnsi"/>
          <w:sz w:val="22"/>
          <w:szCs w:val="22"/>
          <w:lang w:val="en-GB" w:eastAsia="en-GB"/>
        </w:rPr>
      </w:pPr>
    </w:p>
    <w:p w:rsidRPr="00024293" w:rsidR="0021785B" w:rsidP="00D64B7D" w:rsidRDefault="00D64B7D" w14:paraId="6CDD828E" w14:textId="4FC92507">
      <w:pPr>
        <w:pStyle w:val="6Abstract"/>
        <w:spacing w:after="0"/>
        <w:ind w:left="720" w:hanging="720"/>
        <w:jc w:val="both"/>
        <w:rPr>
          <w:rFonts w:eastAsia="Times New Roman" w:asciiTheme="minorHAnsi" w:hAnsiTheme="minorHAnsi" w:cstheme="minorHAnsi"/>
          <w:sz w:val="22"/>
          <w:szCs w:val="22"/>
          <w:lang w:val="en-GB" w:eastAsia="en-GB"/>
        </w:rPr>
      </w:pPr>
      <w:r>
        <w:rPr>
          <w:rFonts w:eastAsia="Times New Roman" w:asciiTheme="minorHAnsi" w:hAnsiTheme="minorHAnsi" w:cstheme="minorHAnsi"/>
          <w:sz w:val="22"/>
          <w:szCs w:val="22"/>
          <w:lang w:val="en-GB" w:eastAsia="en-GB"/>
        </w:rPr>
        <w:t>9.7</w:t>
      </w:r>
      <w:r>
        <w:rPr>
          <w:rFonts w:eastAsia="Times New Roman" w:asciiTheme="minorHAnsi" w:hAnsiTheme="minorHAnsi" w:cstheme="minorHAnsi"/>
          <w:sz w:val="22"/>
          <w:szCs w:val="22"/>
          <w:lang w:val="en-GB" w:eastAsia="en-GB"/>
        </w:rPr>
        <w:tab/>
      </w:r>
      <w:r w:rsidRPr="00024293" w:rsidR="0021785B">
        <w:rPr>
          <w:rFonts w:eastAsia="Times New Roman" w:asciiTheme="minorHAnsi" w:hAnsiTheme="minorHAnsi" w:cstheme="minorHAnsi"/>
          <w:sz w:val="22"/>
          <w:szCs w:val="22"/>
          <w:lang w:val="en-GB" w:eastAsia="en-GB"/>
        </w:rPr>
        <w:t>Staff should seek to understand how the pupil is feeling and use this information to determine whether the restrictive intervention should be, or continue to be, applied, reduced or stopped.</w:t>
      </w:r>
    </w:p>
    <w:p w:rsidR="00004D64" w:rsidP="004C1F66" w:rsidRDefault="00004D64" w14:paraId="32F6D7F2" w14:textId="77777777">
      <w:pPr>
        <w:pStyle w:val="6Abstract"/>
        <w:spacing w:after="0"/>
        <w:jc w:val="both"/>
        <w:rPr>
          <w:rFonts w:eastAsia="Times New Roman" w:asciiTheme="minorHAnsi" w:hAnsiTheme="minorHAnsi" w:cstheme="minorHAnsi"/>
          <w:b/>
          <w:bCs/>
          <w:color w:val="1B1C1D"/>
          <w:sz w:val="22"/>
          <w:szCs w:val="22"/>
          <w:lang w:val="en-GB" w:eastAsia="en-GB"/>
        </w:rPr>
      </w:pPr>
    </w:p>
    <w:p w:rsidRPr="00024293" w:rsidR="0021785B" w:rsidP="00D64B7D" w:rsidRDefault="0021785B" w14:paraId="08E681A4" w14:textId="0B07528E">
      <w:pPr>
        <w:pStyle w:val="6Abstract"/>
        <w:spacing w:after="0"/>
        <w:ind w:firstLine="720"/>
        <w:jc w:val="both"/>
        <w:rPr>
          <w:rFonts w:eastAsia="Times New Roman" w:asciiTheme="minorHAnsi" w:hAnsiTheme="minorHAnsi" w:cstheme="minorHAnsi"/>
          <w:b/>
          <w:bCs/>
          <w:color w:val="1B1C1D"/>
          <w:sz w:val="22"/>
          <w:szCs w:val="22"/>
          <w:lang w:val="en-GB" w:eastAsia="en-GB"/>
        </w:rPr>
      </w:pPr>
      <w:r w:rsidRPr="00024293">
        <w:rPr>
          <w:rFonts w:eastAsia="Times New Roman" w:asciiTheme="minorHAnsi" w:hAnsiTheme="minorHAnsi" w:cstheme="minorHAnsi"/>
          <w:b/>
          <w:bCs/>
          <w:color w:val="1B1C1D"/>
          <w:sz w:val="22"/>
          <w:szCs w:val="22"/>
          <w:lang w:val="en-GB" w:eastAsia="en-GB"/>
        </w:rPr>
        <w:t>Support following an incident</w:t>
      </w:r>
    </w:p>
    <w:p w:rsidRPr="00024293" w:rsidR="0021785B" w:rsidP="00D64B7D" w:rsidRDefault="00D64B7D" w14:paraId="0E083464" w14:textId="005519EB">
      <w:pPr>
        <w:pStyle w:val="6Abstract"/>
        <w:spacing w:after="0"/>
        <w:ind w:left="720" w:hanging="720"/>
        <w:jc w:val="both"/>
        <w:rPr>
          <w:rFonts w:asciiTheme="minorHAnsi" w:hAnsiTheme="minorHAnsi" w:cstheme="minorHAnsi"/>
          <w:sz w:val="22"/>
          <w:szCs w:val="22"/>
          <w:lang w:val="en-GB"/>
        </w:rPr>
      </w:pPr>
      <w:r>
        <w:rPr>
          <w:rFonts w:eastAsia="Times New Roman" w:asciiTheme="minorHAnsi" w:hAnsiTheme="minorHAnsi" w:cstheme="minorHAnsi"/>
          <w:color w:val="1B1C1D"/>
          <w:sz w:val="22"/>
          <w:szCs w:val="22"/>
          <w:lang w:val="en-GB" w:eastAsia="en-GB"/>
        </w:rPr>
        <w:t>9.8</w:t>
      </w:r>
      <w:r>
        <w:rPr>
          <w:rFonts w:eastAsia="Times New Roman" w:asciiTheme="minorHAnsi" w:hAnsiTheme="minorHAnsi" w:cstheme="minorHAnsi"/>
          <w:color w:val="1B1C1D"/>
          <w:sz w:val="22"/>
          <w:szCs w:val="22"/>
          <w:lang w:val="en-GB" w:eastAsia="en-GB"/>
        </w:rPr>
        <w:tab/>
      </w:r>
      <w:r w:rsidRPr="00024293" w:rsidR="0021785B">
        <w:rPr>
          <w:rFonts w:eastAsia="Times New Roman" w:asciiTheme="minorHAnsi" w:hAnsiTheme="minorHAnsi" w:cstheme="minorHAnsi"/>
          <w:color w:val="1B1C1D"/>
          <w:sz w:val="22"/>
          <w:szCs w:val="22"/>
          <w:lang w:val="en-GB" w:eastAsia="en-GB"/>
        </w:rPr>
        <w:t>As soon as possible after any use of restrictive intervention, our school will evaluate the incident to understand why restrictive intervention was used, the impact on pupils and staff, any patterns and trends, and how another incident could be avoided in the future.</w:t>
      </w:r>
    </w:p>
    <w:p w:rsidR="00D64B7D" w:rsidP="004C1F66" w:rsidRDefault="00D64B7D" w14:paraId="56CD6B89" w14:textId="77777777">
      <w:pPr>
        <w:pStyle w:val="6Abstract"/>
        <w:spacing w:after="0"/>
        <w:jc w:val="both"/>
        <w:rPr>
          <w:rFonts w:eastAsia="Times New Roman" w:asciiTheme="minorHAnsi" w:hAnsiTheme="minorHAnsi" w:cstheme="minorHAnsi"/>
          <w:color w:val="1B1C1D"/>
          <w:sz w:val="22"/>
          <w:szCs w:val="22"/>
          <w:lang w:val="en-GB" w:eastAsia="en-GB"/>
        </w:rPr>
      </w:pPr>
    </w:p>
    <w:p w:rsidRPr="00024293" w:rsidR="0021785B" w:rsidP="00D64B7D" w:rsidRDefault="00D64B7D" w14:paraId="6BCEA290" w14:textId="1FAD8DBA">
      <w:pPr>
        <w:pStyle w:val="6Abstract"/>
        <w:spacing w:after="0"/>
        <w:ind w:left="720" w:hanging="720"/>
        <w:jc w:val="both"/>
        <w:rPr>
          <w:rFonts w:eastAsia="Times New Roman" w:asciiTheme="minorHAnsi" w:hAnsiTheme="minorHAnsi" w:cstheme="minorHAnsi"/>
          <w:color w:val="1B1C1D"/>
          <w:sz w:val="22"/>
          <w:szCs w:val="22"/>
          <w:lang w:val="en-GB" w:eastAsia="en-GB"/>
        </w:rPr>
      </w:pPr>
      <w:r>
        <w:rPr>
          <w:rFonts w:eastAsia="Times New Roman" w:asciiTheme="minorHAnsi" w:hAnsiTheme="minorHAnsi" w:cstheme="minorHAnsi"/>
          <w:color w:val="1B1C1D"/>
          <w:sz w:val="22"/>
          <w:szCs w:val="22"/>
          <w:lang w:val="en-GB" w:eastAsia="en-GB"/>
        </w:rPr>
        <w:t>9.9</w:t>
      </w:r>
      <w:r>
        <w:rPr>
          <w:rFonts w:eastAsia="Times New Roman" w:asciiTheme="minorHAnsi" w:hAnsiTheme="minorHAnsi" w:cstheme="minorHAnsi"/>
          <w:color w:val="1B1C1D"/>
          <w:sz w:val="22"/>
          <w:szCs w:val="22"/>
          <w:lang w:val="en-GB" w:eastAsia="en-GB"/>
        </w:rPr>
        <w:tab/>
      </w:r>
      <w:r w:rsidRPr="00024293" w:rsidR="0021785B">
        <w:rPr>
          <w:rFonts w:eastAsia="Times New Roman" w:asciiTheme="minorHAnsi" w:hAnsiTheme="minorHAnsi" w:cstheme="minorHAnsi"/>
          <w:color w:val="1B1C1D"/>
          <w:sz w:val="22"/>
          <w:szCs w:val="22"/>
          <w:lang w:val="en-GB" w:eastAsia="en-GB"/>
        </w:rPr>
        <w:t>Our school will make sure each pupil and staff member involved get the right support, including a medical assessment and treatment if needed, and an opportunity to reflect on and talk through the incident.</w:t>
      </w:r>
    </w:p>
    <w:p w:rsidR="00D64B7D" w:rsidP="004C1F66" w:rsidRDefault="00D64B7D" w14:paraId="36C342F0" w14:textId="77777777">
      <w:pPr>
        <w:pStyle w:val="6Abstract"/>
        <w:spacing w:after="0"/>
        <w:jc w:val="both"/>
        <w:rPr>
          <w:rFonts w:eastAsia="Times New Roman" w:asciiTheme="minorHAnsi" w:hAnsiTheme="minorHAnsi" w:cstheme="minorHAnsi"/>
          <w:color w:val="1B1C1D"/>
          <w:sz w:val="22"/>
          <w:szCs w:val="22"/>
          <w:lang w:val="en-GB" w:eastAsia="en-GB"/>
        </w:rPr>
      </w:pPr>
    </w:p>
    <w:p w:rsidRPr="00024293" w:rsidR="0021785B" w:rsidP="00D64B7D" w:rsidRDefault="00D64B7D" w14:paraId="713F5E07" w14:textId="14534B00">
      <w:pPr>
        <w:pStyle w:val="6Abstract"/>
        <w:spacing w:after="0"/>
        <w:ind w:left="720" w:hanging="720"/>
        <w:jc w:val="both"/>
        <w:rPr>
          <w:rFonts w:eastAsia="Times New Roman" w:asciiTheme="minorHAnsi" w:hAnsiTheme="minorHAnsi" w:cstheme="minorHAnsi"/>
          <w:color w:val="1B1C1D"/>
          <w:sz w:val="22"/>
          <w:szCs w:val="22"/>
          <w:lang w:val="en-GB" w:eastAsia="en-GB"/>
        </w:rPr>
      </w:pPr>
      <w:r>
        <w:rPr>
          <w:rFonts w:eastAsia="Times New Roman" w:asciiTheme="minorHAnsi" w:hAnsiTheme="minorHAnsi" w:cstheme="minorHAnsi"/>
          <w:color w:val="1B1C1D"/>
          <w:sz w:val="22"/>
          <w:szCs w:val="22"/>
          <w:lang w:val="en-GB" w:eastAsia="en-GB"/>
        </w:rPr>
        <w:t>9.10</w:t>
      </w:r>
      <w:r>
        <w:rPr>
          <w:rFonts w:eastAsia="Times New Roman" w:asciiTheme="minorHAnsi" w:hAnsiTheme="minorHAnsi" w:cstheme="minorHAnsi"/>
          <w:color w:val="1B1C1D"/>
          <w:sz w:val="22"/>
          <w:szCs w:val="22"/>
          <w:lang w:val="en-GB" w:eastAsia="en-GB"/>
        </w:rPr>
        <w:tab/>
      </w:r>
      <w:r w:rsidRPr="00024293" w:rsidR="0021785B">
        <w:rPr>
          <w:rFonts w:eastAsia="Times New Roman" w:asciiTheme="minorHAnsi" w:hAnsiTheme="minorHAnsi" w:cstheme="minorHAnsi"/>
          <w:color w:val="1B1C1D"/>
          <w:sz w:val="22"/>
          <w:szCs w:val="22"/>
          <w:lang w:val="en-GB" w:eastAsia="en-GB"/>
        </w:rPr>
        <w:t xml:space="preserve">This follow-up conversation(s) will be part of the overall debriefing process to understand what happened during the incident and why, based on separate reflections from all parties involved. Conversations should also aim to repair and rebuild relationships through dialogue. </w:t>
      </w:r>
    </w:p>
    <w:p w:rsidRPr="00024293" w:rsidR="0021785B" w:rsidP="00D64B7D" w:rsidRDefault="0021785B" w14:paraId="27072C27" w14:textId="77777777">
      <w:pPr>
        <w:pStyle w:val="6Abstract"/>
        <w:spacing w:after="0"/>
        <w:ind w:left="720"/>
        <w:jc w:val="both"/>
        <w:rPr>
          <w:rFonts w:eastAsia="Times New Roman" w:asciiTheme="minorHAnsi" w:hAnsiTheme="minorHAnsi" w:cstheme="minorHAnsi"/>
          <w:color w:val="1B1C1D"/>
          <w:sz w:val="22"/>
          <w:szCs w:val="22"/>
          <w:lang w:val="en-GB" w:eastAsia="en-GB"/>
        </w:rPr>
      </w:pPr>
      <w:r w:rsidRPr="00024293">
        <w:rPr>
          <w:rFonts w:eastAsia="Times New Roman" w:asciiTheme="minorHAnsi" w:hAnsiTheme="minorHAnsi" w:cstheme="minorHAnsi"/>
          <w:color w:val="1B1C1D"/>
          <w:sz w:val="22"/>
          <w:szCs w:val="22"/>
          <w:lang w:val="en-GB" w:eastAsia="en-GB"/>
        </w:rPr>
        <w:t>Wherever possible, this process will be facilitated by a staff member who was not involved in the incident. It may also include the presence of an additional person to ensure impartiality and support. The school will continue to monitor pupil and staff wellbeing and provide additional support if needed.</w:t>
      </w:r>
    </w:p>
    <w:p w:rsidR="00D64B7D" w:rsidP="004C1F66" w:rsidRDefault="00D64B7D" w14:paraId="3C1B4C96" w14:textId="77777777">
      <w:pPr>
        <w:pStyle w:val="6Abstract"/>
        <w:spacing w:after="0"/>
        <w:jc w:val="both"/>
        <w:rPr>
          <w:rFonts w:eastAsia="Times New Roman" w:asciiTheme="minorHAnsi" w:hAnsiTheme="minorHAnsi" w:cstheme="minorHAnsi"/>
          <w:color w:val="1B1C1D"/>
          <w:sz w:val="22"/>
          <w:szCs w:val="22"/>
          <w:lang w:val="en-GB" w:eastAsia="en-GB"/>
        </w:rPr>
      </w:pPr>
    </w:p>
    <w:p w:rsidRPr="00024293" w:rsidR="0021785B" w:rsidP="00D64B7D" w:rsidRDefault="00D64B7D" w14:paraId="5935A683" w14:textId="6B321C01">
      <w:pPr>
        <w:pStyle w:val="6Abstract"/>
        <w:spacing w:after="0"/>
        <w:ind w:left="720" w:hanging="720"/>
        <w:jc w:val="both"/>
        <w:rPr>
          <w:rFonts w:eastAsia="Times New Roman" w:asciiTheme="minorHAnsi" w:hAnsiTheme="minorHAnsi" w:cstheme="minorHAnsi"/>
          <w:color w:val="1B1C1D"/>
          <w:sz w:val="22"/>
          <w:szCs w:val="22"/>
          <w:lang w:val="en-GB" w:eastAsia="en-GB"/>
        </w:rPr>
      </w:pPr>
      <w:r>
        <w:rPr>
          <w:rFonts w:eastAsia="Times New Roman" w:asciiTheme="minorHAnsi" w:hAnsiTheme="minorHAnsi" w:cstheme="minorHAnsi"/>
          <w:color w:val="1B1C1D"/>
          <w:sz w:val="22"/>
          <w:szCs w:val="22"/>
          <w:lang w:val="en-GB" w:eastAsia="en-GB"/>
        </w:rPr>
        <w:t>9.11</w:t>
      </w:r>
      <w:r>
        <w:rPr>
          <w:rFonts w:eastAsia="Times New Roman" w:asciiTheme="minorHAnsi" w:hAnsiTheme="minorHAnsi" w:cstheme="minorHAnsi"/>
          <w:color w:val="1B1C1D"/>
          <w:sz w:val="22"/>
          <w:szCs w:val="22"/>
          <w:lang w:val="en-GB" w:eastAsia="en-GB"/>
        </w:rPr>
        <w:tab/>
      </w:r>
      <w:r w:rsidRPr="00024293" w:rsidR="0021785B">
        <w:rPr>
          <w:rFonts w:eastAsia="Times New Roman" w:asciiTheme="minorHAnsi" w:hAnsiTheme="minorHAnsi" w:cstheme="minorHAnsi"/>
          <w:color w:val="1B1C1D"/>
          <w:sz w:val="22"/>
          <w:szCs w:val="22"/>
          <w:lang w:val="en-GB" w:eastAsia="en-GB"/>
        </w:rPr>
        <w:t xml:space="preserve">Depending on the circumstances, support may also be offered to those who witnessed the incident. </w:t>
      </w:r>
    </w:p>
    <w:p w:rsidRPr="00024293" w:rsidR="000411D5" w:rsidP="004C1F66" w:rsidRDefault="000411D5" w14:paraId="0302E69D" w14:textId="77777777">
      <w:pPr>
        <w:pStyle w:val="Heading2"/>
        <w:spacing w:before="0"/>
        <w:jc w:val="both"/>
        <w:rPr>
          <w:rFonts w:asciiTheme="minorHAnsi" w:hAnsiTheme="minorHAnsi" w:cstheme="minorHAnsi"/>
          <w:b/>
          <w:bCs/>
          <w:color w:val="7030A0"/>
          <w:sz w:val="22"/>
          <w:szCs w:val="22"/>
        </w:rPr>
      </w:pPr>
    </w:p>
    <w:p w:rsidRPr="00024293" w:rsidR="00703BC9" w:rsidP="004C1F66" w:rsidRDefault="00703BC9" w14:paraId="72B298B5" w14:textId="5D05ADB2">
      <w:pPr>
        <w:pStyle w:val="Heading2"/>
        <w:spacing w:before="0"/>
        <w:jc w:val="both"/>
        <w:rPr>
          <w:rFonts w:asciiTheme="minorHAnsi" w:hAnsiTheme="minorHAnsi" w:cstheme="minorHAnsi"/>
          <w:b/>
          <w:bCs/>
          <w:color w:val="7030A0"/>
          <w:sz w:val="22"/>
          <w:szCs w:val="22"/>
        </w:rPr>
      </w:pPr>
      <w:bookmarkStart w:name="_Toc224550617" w:id="10"/>
      <w:r w:rsidRPr="00024293">
        <w:rPr>
          <w:rFonts w:asciiTheme="minorHAnsi" w:hAnsiTheme="minorHAnsi" w:cstheme="minorHAnsi"/>
          <w:b/>
          <w:bCs/>
          <w:color w:val="7030A0"/>
          <w:sz w:val="22"/>
          <w:szCs w:val="22"/>
        </w:rPr>
        <w:t>10.</w:t>
      </w:r>
      <w:r w:rsidRPr="00024293" w:rsidR="00535F70">
        <w:rPr>
          <w:rFonts w:asciiTheme="minorHAnsi" w:hAnsiTheme="minorHAnsi" w:cstheme="minorHAnsi"/>
          <w:b/>
          <w:bCs/>
          <w:color w:val="7030A0"/>
          <w:sz w:val="22"/>
          <w:szCs w:val="22"/>
        </w:rPr>
        <w:t>0</w:t>
      </w:r>
      <w:r w:rsidRPr="00024293">
        <w:rPr>
          <w:rFonts w:asciiTheme="minorHAnsi" w:hAnsiTheme="minorHAnsi" w:cstheme="minorHAnsi"/>
          <w:b/>
          <w:bCs/>
          <w:color w:val="7030A0"/>
          <w:sz w:val="22"/>
          <w:szCs w:val="22"/>
        </w:rPr>
        <w:t xml:space="preserve"> </w:t>
      </w:r>
      <w:r w:rsidRPr="00024293">
        <w:rPr>
          <w:rFonts w:asciiTheme="minorHAnsi" w:hAnsiTheme="minorHAnsi" w:cstheme="minorHAnsi"/>
          <w:b/>
          <w:bCs/>
          <w:color w:val="7030A0"/>
          <w:sz w:val="22"/>
          <w:szCs w:val="22"/>
        </w:rPr>
        <w:tab/>
      </w:r>
      <w:r w:rsidRPr="00024293" w:rsidR="00605FF2">
        <w:rPr>
          <w:rFonts w:asciiTheme="minorHAnsi" w:hAnsiTheme="minorHAnsi" w:cstheme="minorHAnsi"/>
          <w:b/>
          <w:bCs/>
          <w:color w:val="7030A0"/>
          <w:sz w:val="22"/>
          <w:szCs w:val="22"/>
        </w:rPr>
        <w:t>CONSIDERATIONS FOR PUPILS WITH SEND</w:t>
      </w:r>
      <w:bookmarkEnd w:id="10"/>
      <w:r w:rsidRPr="00024293" w:rsidR="00605FF2">
        <w:rPr>
          <w:rFonts w:asciiTheme="minorHAnsi" w:hAnsiTheme="minorHAnsi" w:cstheme="minorHAnsi"/>
          <w:b/>
          <w:bCs/>
          <w:color w:val="7030A0"/>
          <w:sz w:val="22"/>
          <w:szCs w:val="22"/>
        </w:rPr>
        <w:t xml:space="preserve"> </w:t>
      </w:r>
    </w:p>
    <w:p w:rsidRPr="00024293" w:rsidR="00605FF2" w:rsidP="008A1A9A" w:rsidRDefault="008A1A9A" w14:paraId="3ECA46DB" w14:textId="7AB522E0">
      <w:pPr>
        <w:pStyle w:val="NormalWeb"/>
        <w:spacing w:before="0" w:beforeAutospacing="0" w:after="0" w:afterAutospacing="0" w:line="259" w:lineRule="auto"/>
        <w:ind w:left="720" w:hanging="720"/>
        <w:jc w:val="both"/>
        <w:rPr>
          <w:rFonts w:eastAsia="MS Mincho" w:asciiTheme="minorHAnsi" w:hAnsiTheme="minorHAnsi" w:cstheme="minorHAnsi"/>
          <w:sz w:val="22"/>
          <w:szCs w:val="22"/>
          <w:lang w:eastAsia="en-US"/>
        </w:rPr>
      </w:pPr>
      <w:r w:rsidRPr="00024293">
        <w:rPr>
          <w:rFonts w:eastAsia="MS Mincho" w:asciiTheme="minorHAnsi" w:hAnsiTheme="minorHAnsi" w:cstheme="minorHAnsi"/>
          <w:sz w:val="22"/>
          <w:szCs w:val="22"/>
          <w:lang w:eastAsia="en-US"/>
        </w:rPr>
        <w:t>10.1</w:t>
      </w:r>
      <w:r w:rsidRPr="00024293">
        <w:rPr>
          <w:rFonts w:eastAsia="MS Mincho" w:asciiTheme="minorHAnsi" w:hAnsiTheme="minorHAnsi" w:cstheme="minorHAnsi"/>
          <w:sz w:val="22"/>
          <w:szCs w:val="22"/>
          <w:lang w:eastAsia="en-US"/>
        </w:rPr>
        <w:tab/>
      </w:r>
      <w:r w:rsidRPr="00024293" w:rsidR="00605FF2">
        <w:rPr>
          <w:rFonts w:eastAsia="MS Mincho" w:asciiTheme="minorHAnsi" w:hAnsiTheme="minorHAnsi" w:cstheme="minorHAnsi"/>
          <w:sz w:val="22"/>
          <w:szCs w:val="22"/>
          <w:lang w:eastAsia="en-US"/>
        </w:rPr>
        <w:t xml:space="preserve">We understand that pupils with SEND may react to distressing or confusing situations by displaying behaviours which may be harmful to themselves and others. Pupils who have difficulty communicating verbally might show their needs and discomfort through their actions. </w:t>
      </w:r>
    </w:p>
    <w:p w:rsidRPr="00024293" w:rsidR="008A1A9A" w:rsidP="004C1F66" w:rsidRDefault="008A1A9A" w14:paraId="55107CA5" w14:textId="77777777">
      <w:pPr>
        <w:pStyle w:val="NormalWeb"/>
        <w:spacing w:before="0" w:beforeAutospacing="0" w:after="0" w:afterAutospacing="0" w:line="259" w:lineRule="auto"/>
        <w:jc w:val="both"/>
        <w:rPr>
          <w:rFonts w:eastAsia="MS Mincho" w:asciiTheme="minorHAnsi" w:hAnsiTheme="minorHAnsi" w:cstheme="minorHAnsi"/>
          <w:sz w:val="22"/>
          <w:szCs w:val="22"/>
          <w:lang w:eastAsia="en-US"/>
        </w:rPr>
      </w:pPr>
    </w:p>
    <w:p w:rsidRPr="00024293" w:rsidR="00605FF2" w:rsidP="008A1A9A" w:rsidRDefault="008A1A9A" w14:paraId="710D2635" w14:textId="672F7BB8">
      <w:pPr>
        <w:pStyle w:val="NormalWeb"/>
        <w:spacing w:before="0" w:beforeAutospacing="0" w:after="0" w:afterAutospacing="0" w:line="259" w:lineRule="auto"/>
        <w:ind w:left="720" w:hanging="720"/>
        <w:jc w:val="both"/>
        <w:rPr>
          <w:rFonts w:eastAsia="MS Mincho" w:asciiTheme="minorHAnsi" w:hAnsiTheme="minorHAnsi" w:cstheme="minorHAnsi"/>
          <w:sz w:val="22"/>
          <w:szCs w:val="22"/>
          <w:lang w:eastAsia="en-US"/>
        </w:rPr>
      </w:pPr>
      <w:r w:rsidRPr="00024293">
        <w:rPr>
          <w:rFonts w:eastAsia="MS Mincho" w:asciiTheme="minorHAnsi" w:hAnsiTheme="minorHAnsi" w:cstheme="minorHAnsi"/>
          <w:sz w:val="22"/>
          <w:szCs w:val="22"/>
          <w:lang w:eastAsia="en-US"/>
        </w:rPr>
        <w:t>10.2</w:t>
      </w:r>
      <w:r w:rsidRPr="00024293">
        <w:rPr>
          <w:rFonts w:eastAsia="MS Mincho" w:asciiTheme="minorHAnsi" w:hAnsiTheme="minorHAnsi" w:cstheme="minorHAnsi"/>
          <w:sz w:val="22"/>
          <w:szCs w:val="22"/>
          <w:lang w:eastAsia="en-US"/>
        </w:rPr>
        <w:tab/>
      </w:r>
      <w:r w:rsidRPr="00024293" w:rsidR="00605FF2">
        <w:rPr>
          <w:rFonts w:eastAsia="MS Mincho" w:asciiTheme="minorHAnsi" w:hAnsiTheme="minorHAnsi" w:cstheme="minorHAnsi"/>
          <w:sz w:val="22"/>
          <w:szCs w:val="22"/>
          <w:lang w:eastAsia="en-US"/>
        </w:rPr>
        <w:t>Our school is committed to understanding what might trigger challenging behaviour in pupils with SEND, and to providing the right support and an inclusive environment.</w:t>
      </w:r>
    </w:p>
    <w:p w:rsidRPr="00024293" w:rsidR="008A1A9A" w:rsidP="004C1F66" w:rsidRDefault="008A1A9A" w14:paraId="507074AF" w14:textId="77777777">
      <w:pPr>
        <w:pStyle w:val="6Abstract"/>
        <w:spacing w:after="0"/>
        <w:jc w:val="both"/>
        <w:rPr>
          <w:rFonts w:asciiTheme="minorHAnsi" w:hAnsiTheme="minorHAnsi" w:cstheme="minorHAnsi"/>
          <w:sz w:val="22"/>
          <w:szCs w:val="22"/>
          <w:lang w:val="en-GB"/>
        </w:rPr>
      </w:pPr>
    </w:p>
    <w:p w:rsidRPr="00024293" w:rsidR="00605FF2" w:rsidP="00FF0D2E" w:rsidRDefault="008A1A9A" w14:paraId="207FB99D" w14:textId="60553E79">
      <w:pPr>
        <w:pStyle w:val="6Abstract"/>
        <w:spacing w:after="0"/>
        <w:ind w:left="720" w:hanging="720"/>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10.3</w:t>
      </w:r>
      <w:r w:rsidRPr="00024293">
        <w:rPr>
          <w:rFonts w:asciiTheme="minorHAnsi" w:hAnsiTheme="minorHAnsi" w:cstheme="minorHAnsi"/>
          <w:sz w:val="22"/>
          <w:szCs w:val="22"/>
          <w:lang w:val="en-GB"/>
        </w:rPr>
        <w:tab/>
      </w:r>
      <w:r w:rsidRPr="00024293" w:rsidR="00605FF2">
        <w:rPr>
          <w:rFonts w:asciiTheme="minorHAnsi" w:hAnsiTheme="minorHAnsi" w:cstheme="minorHAnsi"/>
          <w:sz w:val="22"/>
          <w:szCs w:val="22"/>
          <w:lang w:val="en-GB"/>
        </w:rPr>
        <w:t>We will carry out risk assessments for pupils with SEND, where we identify that there is an increased likelihood of needing to use reasonable force and/or other restrictive interventions. Our school is aware of its duty under the Equality Act 2010 to make reasonable adjustments for pupils with disabilities to avoid disadvantage and ensure they can take part in school life as fully as possible.</w:t>
      </w:r>
    </w:p>
    <w:p w:rsidRPr="00024293" w:rsidR="00FF0D2E" w:rsidP="004C1F66" w:rsidRDefault="00FF0D2E" w14:paraId="3F32656F" w14:textId="77777777">
      <w:pPr>
        <w:pStyle w:val="6Abstract"/>
        <w:spacing w:after="0"/>
        <w:jc w:val="both"/>
        <w:rPr>
          <w:rFonts w:asciiTheme="minorHAnsi" w:hAnsiTheme="minorHAnsi" w:cstheme="minorHAnsi"/>
          <w:sz w:val="22"/>
          <w:szCs w:val="22"/>
          <w:lang w:val="en-GB"/>
        </w:rPr>
      </w:pPr>
    </w:p>
    <w:p w:rsidRPr="00024293" w:rsidR="00605FF2" w:rsidP="00FF0D2E" w:rsidRDefault="00FF0D2E" w14:paraId="5F008756" w14:textId="1589107F">
      <w:pPr>
        <w:pStyle w:val="6Abstract"/>
        <w:spacing w:after="0"/>
        <w:ind w:left="720" w:hanging="720"/>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10.4</w:t>
      </w:r>
      <w:r w:rsidRPr="00024293">
        <w:rPr>
          <w:rFonts w:asciiTheme="minorHAnsi" w:hAnsiTheme="minorHAnsi" w:cstheme="minorHAnsi"/>
          <w:sz w:val="22"/>
          <w:szCs w:val="22"/>
          <w:lang w:val="en-GB"/>
        </w:rPr>
        <w:tab/>
      </w:r>
      <w:r w:rsidRPr="00024293" w:rsidR="00605FF2">
        <w:rPr>
          <w:rFonts w:asciiTheme="minorHAnsi" w:hAnsiTheme="minorHAnsi" w:cstheme="minorHAnsi"/>
          <w:sz w:val="22"/>
          <w:szCs w:val="22"/>
          <w:lang w:val="en-GB"/>
        </w:rPr>
        <w:t xml:space="preserve">We will utilise staff who know individual pupils well to help identify and manage risk, such as trigger points when challenging behaviour is more likely to </w:t>
      </w:r>
      <w:proofErr w:type="gramStart"/>
      <w:r w:rsidRPr="00024293" w:rsidR="00605FF2">
        <w:rPr>
          <w:rFonts w:asciiTheme="minorHAnsi" w:hAnsiTheme="minorHAnsi" w:cstheme="minorHAnsi"/>
          <w:sz w:val="22"/>
          <w:szCs w:val="22"/>
          <w:lang w:val="en-GB"/>
        </w:rPr>
        <w:t>occur, and</w:t>
      </w:r>
      <w:proofErr w:type="gramEnd"/>
      <w:r w:rsidRPr="00024293" w:rsidR="00605FF2">
        <w:rPr>
          <w:rFonts w:asciiTheme="minorHAnsi" w:hAnsiTheme="minorHAnsi" w:cstheme="minorHAnsi"/>
          <w:sz w:val="22"/>
          <w:szCs w:val="22"/>
          <w:lang w:val="en-GB"/>
        </w:rPr>
        <w:t xml:space="preserve"> develop proactive strategies to reduce the likelihood of restrictive interventions being used. We will also work with the pupil, their parents/carers and other professionals to develop prevention and de-escalation strategies. </w:t>
      </w:r>
    </w:p>
    <w:p w:rsidRPr="00024293" w:rsidR="00005CE7" w:rsidP="004C1F66" w:rsidRDefault="00005CE7" w14:paraId="22B59C2F" w14:textId="77777777">
      <w:pPr>
        <w:pStyle w:val="6Abstract"/>
        <w:spacing w:after="0"/>
        <w:jc w:val="both"/>
        <w:rPr>
          <w:rFonts w:asciiTheme="minorHAnsi" w:hAnsiTheme="minorHAnsi" w:cstheme="minorHAnsi"/>
          <w:sz w:val="22"/>
          <w:szCs w:val="22"/>
          <w:lang w:val="en-GB"/>
        </w:rPr>
      </w:pPr>
    </w:p>
    <w:p w:rsidRPr="00024293" w:rsidR="00605FF2" w:rsidP="48A04831" w:rsidRDefault="00005CE7" w14:paraId="3254DD23" w14:textId="74B07A6A">
      <w:pPr>
        <w:pStyle w:val="6Abstract"/>
        <w:spacing w:after="0"/>
        <w:jc w:val="both"/>
        <w:rPr>
          <w:rFonts w:ascii="Calibri" w:hAnsi="Calibri" w:cs="Calibri" w:asciiTheme="minorAscii" w:hAnsiTheme="minorAscii" w:cstheme="minorAscii"/>
          <w:color w:val="1B1C1D"/>
          <w:sz w:val="22"/>
          <w:szCs w:val="22"/>
          <w:highlight w:val="yellow"/>
          <w:lang w:val="en-GB"/>
        </w:rPr>
      </w:pPr>
      <w:r w:rsidRPr="48A04831" w:rsidR="00005CE7">
        <w:rPr>
          <w:rFonts w:ascii="Calibri" w:hAnsi="Calibri" w:cs="Calibri" w:asciiTheme="minorAscii" w:hAnsiTheme="minorAscii" w:cstheme="minorAscii"/>
          <w:sz w:val="22"/>
          <w:szCs w:val="22"/>
          <w:lang w:val="en-GB"/>
        </w:rPr>
        <w:t>10.5</w:t>
      </w:r>
      <w:r>
        <w:tab/>
      </w:r>
      <w:r w:rsidRPr="48A04831" w:rsidR="00605FF2">
        <w:rPr>
          <w:rFonts w:ascii="Calibri" w:hAnsi="Calibri" w:cs="Calibri" w:asciiTheme="minorAscii" w:hAnsiTheme="minorAscii" w:cstheme="minorAscii"/>
          <w:sz w:val="22"/>
          <w:szCs w:val="22"/>
          <w:lang w:val="en-GB"/>
        </w:rPr>
        <w:t xml:space="preserve">These strategies might include: </w:t>
      </w:r>
    </w:p>
    <w:p w:rsidRPr="00024293" w:rsidR="00605FF2" w:rsidP="009F138B" w:rsidRDefault="00605FF2" w14:paraId="7CB45AF5" w14:textId="77777777">
      <w:pPr>
        <w:pStyle w:val="4Bulletedcopyblue"/>
        <w:numPr>
          <w:ilvl w:val="0"/>
          <w:numId w:val="11"/>
        </w:numPr>
        <w:spacing w:after="0" w:line="259" w:lineRule="auto"/>
        <w:ind w:left="993" w:hanging="28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Removing stimuli that may be causing distress to the pupil</w:t>
      </w:r>
    </w:p>
    <w:p w:rsidRPr="00024293" w:rsidR="00605FF2" w:rsidP="009F138B" w:rsidRDefault="00605FF2" w14:paraId="2E1261A4" w14:textId="77777777">
      <w:pPr>
        <w:pStyle w:val="4Bulletedcopyblue"/>
        <w:numPr>
          <w:ilvl w:val="0"/>
          <w:numId w:val="11"/>
        </w:numPr>
        <w:spacing w:after="0" w:line="259" w:lineRule="auto"/>
        <w:ind w:left="993" w:hanging="28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Staff members changing how they communicate with the pupil, such as being more mindful of body language, facial expressions and/or tone of voice</w:t>
      </w:r>
    </w:p>
    <w:p w:rsidRPr="00024293" w:rsidR="00605FF2" w:rsidP="009F138B" w:rsidRDefault="00605FF2" w14:paraId="12389524" w14:textId="77777777">
      <w:pPr>
        <w:pStyle w:val="4Bulletedcopyblue"/>
        <w:numPr>
          <w:ilvl w:val="0"/>
          <w:numId w:val="11"/>
        </w:numPr>
        <w:spacing w:after="0" w:line="259" w:lineRule="auto"/>
        <w:ind w:left="993" w:hanging="28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Helping the pupil express their emotions before getting overwhelmed</w:t>
      </w:r>
    </w:p>
    <w:p w:rsidRPr="00024293" w:rsidR="00605FF2" w:rsidP="009F138B" w:rsidRDefault="00605FF2" w14:paraId="1FBE4146" w14:textId="77777777">
      <w:pPr>
        <w:pStyle w:val="4Bulletedcopyblue"/>
        <w:numPr>
          <w:ilvl w:val="0"/>
          <w:numId w:val="11"/>
        </w:numPr>
        <w:spacing w:after="0" w:line="259" w:lineRule="auto"/>
        <w:ind w:left="993" w:hanging="28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Engaging the pupil in activities to help them regulate their emotions</w:t>
      </w:r>
    </w:p>
    <w:p w:rsidRPr="00024293" w:rsidR="00605FF2" w:rsidP="009F138B" w:rsidRDefault="00605FF2" w14:paraId="60DAE0EF" w14:textId="77777777">
      <w:pPr>
        <w:pStyle w:val="4Bulletedcopyblue"/>
        <w:numPr>
          <w:ilvl w:val="0"/>
          <w:numId w:val="11"/>
        </w:numPr>
        <w:spacing w:after="0" w:line="259" w:lineRule="auto"/>
        <w:ind w:left="993" w:hanging="28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Distracting the pupil with familiar objects or activities to redirect their attention</w:t>
      </w:r>
    </w:p>
    <w:p w:rsidRPr="00024293" w:rsidR="00005CE7" w:rsidP="004C1F66" w:rsidRDefault="00005CE7" w14:paraId="0B771F42" w14:textId="77777777">
      <w:pPr>
        <w:pStyle w:val="NormalWeb"/>
        <w:spacing w:before="0" w:beforeAutospacing="0" w:after="0" w:afterAutospacing="0" w:line="259" w:lineRule="auto"/>
        <w:jc w:val="both"/>
        <w:rPr>
          <w:rFonts w:eastAsia="MS Mincho" w:asciiTheme="minorHAnsi" w:hAnsiTheme="minorHAnsi" w:cstheme="minorHAnsi"/>
          <w:sz w:val="22"/>
          <w:szCs w:val="22"/>
          <w:lang w:eastAsia="en-US"/>
        </w:rPr>
      </w:pPr>
    </w:p>
    <w:p w:rsidRPr="00024293" w:rsidR="00605FF2" w:rsidP="48A04831" w:rsidRDefault="00005CE7" w14:paraId="47F42E1B" w14:textId="06E2BB69">
      <w:pPr>
        <w:pStyle w:val="NormalWeb"/>
        <w:spacing w:before="0" w:beforeAutospacing="off" w:after="0" w:afterAutospacing="off" w:line="259" w:lineRule="auto"/>
        <w:ind w:left="720" w:hanging="720"/>
        <w:jc w:val="both"/>
        <w:rPr>
          <w:rFonts w:ascii="Calibri" w:hAnsi="Calibri" w:eastAsia="MS Mincho" w:cs="Calibri" w:asciiTheme="minorAscii" w:hAnsiTheme="minorAscii" w:cstheme="minorAscii"/>
          <w:sz w:val="22"/>
          <w:szCs w:val="22"/>
          <w:highlight w:val="yellow"/>
          <w:lang w:eastAsia="en-US"/>
        </w:rPr>
      </w:pPr>
      <w:r w:rsidRPr="48A04831" w:rsidR="00005CE7">
        <w:rPr>
          <w:rFonts w:ascii="Calibri" w:hAnsi="Calibri" w:eastAsia="MS Mincho" w:cs="Calibri" w:asciiTheme="minorAscii" w:hAnsiTheme="minorAscii" w:cstheme="minorAscii"/>
          <w:sz w:val="22"/>
          <w:szCs w:val="22"/>
          <w:lang w:eastAsia="en-US"/>
        </w:rPr>
        <w:t>10.6</w:t>
      </w:r>
      <w:r>
        <w:tab/>
      </w:r>
      <w:r w:rsidRPr="48A04831" w:rsidR="00605FF2">
        <w:rPr>
          <w:rFonts w:ascii="Calibri" w:hAnsi="Calibri" w:eastAsia="MS Mincho" w:cs="Calibri" w:asciiTheme="minorAscii" w:hAnsiTheme="minorAscii" w:cstheme="minorAscii"/>
          <w:sz w:val="22"/>
          <w:szCs w:val="22"/>
          <w:lang w:eastAsia="en-US"/>
        </w:rPr>
        <w:t xml:space="preserve">Where </w:t>
      </w:r>
      <w:r w:rsidRPr="48A04831" w:rsidR="00605FF2">
        <w:rPr>
          <w:rFonts w:ascii="Calibri" w:hAnsi="Calibri" w:eastAsia="MS Mincho" w:cs="Calibri" w:asciiTheme="minorAscii" w:hAnsiTheme="minorAscii" w:cstheme="minorAscii"/>
          <w:sz w:val="22"/>
          <w:szCs w:val="22"/>
          <w:lang w:eastAsia="en-US"/>
        </w:rPr>
        <w:t>appropriate</w:t>
      </w:r>
      <w:r w:rsidRPr="48A04831" w:rsidR="00605FF2">
        <w:rPr>
          <w:rFonts w:ascii="Calibri" w:hAnsi="Calibri" w:eastAsia="MS Mincho" w:cs="Calibri" w:asciiTheme="minorAscii" w:hAnsiTheme="minorAscii" w:cstheme="minorAscii"/>
          <w:sz w:val="22"/>
          <w:szCs w:val="22"/>
          <w:lang w:eastAsia="en-US"/>
        </w:rPr>
        <w:t xml:space="preserve">, we will create individual support plans for pupils with SEND. The plan will be reviewed regularly, and following any significant incident, with the pupil and parents/carers to make sure </w:t>
      </w:r>
      <w:r w:rsidRPr="48A04831" w:rsidR="00605FF2">
        <w:rPr>
          <w:rFonts w:ascii="Calibri" w:hAnsi="Calibri" w:eastAsia="MS Mincho" w:cs="Calibri" w:asciiTheme="minorAscii" w:hAnsiTheme="minorAscii" w:cstheme="minorAscii"/>
          <w:sz w:val="22"/>
          <w:szCs w:val="22"/>
          <w:lang w:eastAsia="en-US"/>
        </w:rPr>
        <w:t>i</w:t>
      </w:r>
      <w:r w:rsidRPr="48A04831" w:rsidR="00605FF2">
        <w:rPr>
          <w:rFonts w:ascii="Calibri" w:hAnsi="Calibri" w:eastAsia="MS Mincho" w:cs="Calibri" w:asciiTheme="minorAscii" w:hAnsiTheme="minorAscii" w:cstheme="minorAscii"/>
          <w:sz w:val="22"/>
          <w:szCs w:val="22"/>
          <w:lang w:eastAsia="en-US"/>
        </w:rPr>
        <w:t>t’s</w:t>
      </w:r>
      <w:r w:rsidRPr="48A04831" w:rsidR="00605FF2">
        <w:rPr>
          <w:rFonts w:ascii="Calibri" w:hAnsi="Calibri" w:eastAsia="MS Mincho" w:cs="Calibri" w:asciiTheme="minorAscii" w:hAnsiTheme="minorAscii" w:cstheme="minorAscii"/>
          <w:sz w:val="22"/>
          <w:szCs w:val="22"/>
          <w:lang w:eastAsia="en-US"/>
        </w:rPr>
        <w:t xml:space="preserve"> </w:t>
      </w:r>
      <w:r w:rsidRPr="48A04831" w:rsidR="00605FF2">
        <w:rPr>
          <w:rFonts w:ascii="Calibri" w:hAnsi="Calibri" w:eastAsia="MS Mincho" w:cs="Calibri" w:asciiTheme="minorAscii" w:hAnsiTheme="minorAscii" w:cstheme="minorAscii"/>
          <w:sz w:val="22"/>
          <w:szCs w:val="22"/>
          <w:lang w:eastAsia="en-US"/>
        </w:rPr>
        <w:t xml:space="preserve">still working well. The plan will: </w:t>
      </w:r>
    </w:p>
    <w:p w:rsidRPr="00024293" w:rsidR="00605FF2" w:rsidP="009F138B" w:rsidRDefault="00605FF2" w14:paraId="7D999041" w14:textId="77777777">
      <w:pPr>
        <w:pStyle w:val="4Bulletedcopyblue"/>
        <w:numPr>
          <w:ilvl w:val="0"/>
          <w:numId w:val="12"/>
        </w:numPr>
        <w:spacing w:after="0" w:line="259" w:lineRule="auto"/>
        <w:ind w:left="993" w:hanging="28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Outline any adjustments, such as to address aspects of the school environment which the pupil finds challenging</w:t>
      </w:r>
    </w:p>
    <w:p w:rsidRPr="00024293" w:rsidR="00605FF2" w:rsidP="009F138B" w:rsidRDefault="00605FF2" w14:paraId="074014A3" w14:textId="77777777">
      <w:pPr>
        <w:pStyle w:val="4Bulletedcopyblue"/>
        <w:numPr>
          <w:ilvl w:val="0"/>
          <w:numId w:val="12"/>
        </w:numPr>
        <w:spacing w:after="0" w:line="259" w:lineRule="auto"/>
        <w:ind w:left="993" w:hanging="28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Explain the best ways to communicate with the pupil</w:t>
      </w:r>
    </w:p>
    <w:p w:rsidRPr="00024293" w:rsidR="00605FF2" w:rsidP="009F138B" w:rsidRDefault="00605FF2" w14:paraId="406470FB" w14:textId="77777777">
      <w:pPr>
        <w:pStyle w:val="4Bulletedcopyblue"/>
        <w:numPr>
          <w:ilvl w:val="0"/>
          <w:numId w:val="12"/>
        </w:numPr>
        <w:spacing w:after="0" w:line="259" w:lineRule="auto"/>
        <w:ind w:left="993" w:hanging="284"/>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In some cases, specify when increased physical contact with staff might be appropriate. These situations will be discussed with everyone involved and clearly written down in the plan</w:t>
      </w:r>
    </w:p>
    <w:p w:rsidRPr="00024293" w:rsidR="00307E27" w:rsidP="004C1F66" w:rsidRDefault="00307E27" w14:paraId="54E0652A" w14:textId="4AA5571A">
      <w:pPr>
        <w:spacing w:after="0"/>
        <w:ind w:left="303"/>
        <w:jc w:val="both"/>
        <w:rPr>
          <w:rFonts w:asciiTheme="minorHAnsi" w:hAnsiTheme="minorHAnsi" w:cstheme="minorHAnsi"/>
        </w:rPr>
      </w:pPr>
    </w:p>
    <w:p w:rsidRPr="00024293" w:rsidR="00307E27" w:rsidP="004C1F66" w:rsidRDefault="001429EE" w14:paraId="3F95EC80" w14:textId="0EBE96BD">
      <w:pPr>
        <w:pStyle w:val="Heading2"/>
        <w:spacing w:before="0"/>
        <w:jc w:val="both"/>
        <w:rPr>
          <w:rFonts w:asciiTheme="minorHAnsi" w:hAnsiTheme="minorHAnsi" w:cstheme="minorHAnsi"/>
          <w:b/>
          <w:bCs/>
          <w:color w:val="7030A0"/>
          <w:sz w:val="22"/>
          <w:szCs w:val="22"/>
        </w:rPr>
      </w:pPr>
      <w:bookmarkStart w:name="_Toc224550618" w:id="11"/>
      <w:r w:rsidRPr="00024293">
        <w:rPr>
          <w:rFonts w:asciiTheme="minorHAnsi" w:hAnsiTheme="minorHAnsi" w:cstheme="minorHAnsi"/>
          <w:b/>
          <w:bCs/>
          <w:color w:val="7030A0"/>
          <w:sz w:val="22"/>
          <w:szCs w:val="22"/>
        </w:rPr>
        <w:t>1</w:t>
      </w:r>
      <w:r w:rsidRPr="00024293" w:rsidR="00703BC9">
        <w:rPr>
          <w:rFonts w:asciiTheme="minorHAnsi" w:hAnsiTheme="minorHAnsi" w:cstheme="minorHAnsi"/>
          <w:b/>
          <w:bCs/>
          <w:color w:val="7030A0"/>
          <w:sz w:val="22"/>
          <w:szCs w:val="22"/>
        </w:rPr>
        <w:t>1</w:t>
      </w:r>
      <w:r w:rsidRPr="00024293" w:rsidR="006303ED">
        <w:rPr>
          <w:rFonts w:asciiTheme="minorHAnsi" w:hAnsiTheme="minorHAnsi" w:cstheme="minorHAnsi"/>
          <w:b/>
          <w:bCs/>
          <w:color w:val="7030A0"/>
          <w:sz w:val="22"/>
          <w:szCs w:val="22"/>
        </w:rPr>
        <w:t>.0</w:t>
      </w:r>
      <w:r w:rsidRPr="00024293" w:rsidR="006303ED">
        <w:rPr>
          <w:rFonts w:asciiTheme="minorHAnsi" w:hAnsiTheme="minorHAnsi" w:cstheme="minorHAnsi"/>
          <w:b/>
          <w:bCs/>
          <w:color w:val="7030A0"/>
          <w:sz w:val="22"/>
          <w:szCs w:val="22"/>
        </w:rPr>
        <w:tab/>
      </w:r>
      <w:r w:rsidRPr="00024293" w:rsidR="005625D9">
        <w:rPr>
          <w:rFonts w:asciiTheme="minorHAnsi" w:hAnsiTheme="minorHAnsi" w:cstheme="minorHAnsi"/>
          <w:b/>
          <w:bCs/>
          <w:color w:val="7030A0"/>
          <w:sz w:val="22"/>
          <w:szCs w:val="22"/>
        </w:rPr>
        <w:t>T</w:t>
      </w:r>
      <w:r w:rsidRPr="00024293" w:rsidR="008B7EDE">
        <w:rPr>
          <w:rFonts w:asciiTheme="minorHAnsi" w:hAnsiTheme="minorHAnsi" w:cstheme="minorHAnsi"/>
          <w:b/>
          <w:bCs/>
          <w:color w:val="7030A0"/>
          <w:sz w:val="22"/>
          <w:szCs w:val="22"/>
        </w:rPr>
        <w:t>RAINING AND RISK ASSESSMENTS</w:t>
      </w:r>
      <w:bookmarkEnd w:id="11"/>
      <w:r w:rsidRPr="00024293" w:rsidR="008B7EDE">
        <w:rPr>
          <w:rFonts w:asciiTheme="minorHAnsi" w:hAnsiTheme="minorHAnsi" w:cstheme="minorHAnsi"/>
          <w:b/>
          <w:bCs/>
          <w:color w:val="7030A0"/>
          <w:sz w:val="22"/>
          <w:szCs w:val="22"/>
        </w:rPr>
        <w:t xml:space="preserve"> </w:t>
      </w:r>
    </w:p>
    <w:p w:rsidRPr="00024293" w:rsidR="00B2197F" w:rsidP="008A1A9A" w:rsidRDefault="008A1A9A" w14:paraId="2FD71F0E" w14:textId="7045F2EC">
      <w:pPr>
        <w:pStyle w:val="6Abstract"/>
        <w:spacing w:after="0"/>
        <w:ind w:left="720" w:hanging="720"/>
        <w:jc w:val="both"/>
        <w:rPr>
          <w:rFonts w:eastAsia="Times New Roman" w:asciiTheme="minorHAnsi" w:hAnsiTheme="minorHAnsi" w:cstheme="minorHAnsi"/>
          <w:color w:val="1B1C1D"/>
          <w:sz w:val="22"/>
          <w:szCs w:val="22"/>
          <w:lang w:val="en-GB" w:eastAsia="en-GB"/>
        </w:rPr>
      </w:pPr>
      <w:r w:rsidRPr="00024293">
        <w:rPr>
          <w:rFonts w:eastAsia="Times New Roman" w:asciiTheme="minorHAnsi" w:hAnsiTheme="minorHAnsi" w:cstheme="minorHAnsi"/>
          <w:color w:val="1B1C1D"/>
          <w:sz w:val="22"/>
          <w:szCs w:val="22"/>
          <w:lang w:val="en-GB" w:eastAsia="en-GB"/>
        </w:rPr>
        <w:t>11.1</w:t>
      </w:r>
      <w:r w:rsidRPr="00024293">
        <w:rPr>
          <w:rFonts w:eastAsia="Times New Roman" w:asciiTheme="minorHAnsi" w:hAnsiTheme="minorHAnsi" w:cstheme="minorHAnsi"/>
          <w:color w:val="1B1C1D"/>
          <w:sz w:val="22"/>
          <w:szCs w:val="22"/>
          <w:lang w:val="en-GB" w:eastAsia="en-GB"/>
        </w:rPr>
        <w:tab/>
      </w:r>
      <w:r w:rsidRPr="00024293" w:rsidR="00B2197F">
        <w:rPr>
          <w:rFonts w:eastAsia="Times New Roman" w:asciiTheme="minorHAnsi" w:hAnsiTheme="minorHAnsi" w:cstheme="minorHAnsi"/>
          <w:color w:val="1B1C1D"/>
          <w:sz w:val="22"/>
          <w:szCs w:val="22"/>
          <w:lang w:val="en-GB" w:eastAsia="en-GB"/>
        </w:rPr>
        <w:t xml:space="preserve">Our school will make sure that all staff who are likely to need to use reasonable force and/or other restrictive interventions are adequately trained in their safe and lawful use and in preventative strategies. </w:t>
      </w:r>
    </w:p>
    <w:p w:rsidRPr="00024293" w:rsidR="008A1A9A" w:rsidP="004C1F66" w:rsidRDefault="008A1A9A" w14:paraId="01341ECD" w14:textId="77777777">
      <w:pPr>
        <w:pStyle w:val="6Abstract"/>
        <w:spacing w:after="0"/>
        <w:jc w:val="both"/>
        <w:rPr>
          <w:rFonts w:eastAsia="Times New Roman" w:asciiTheme="minorHAnsi" w:hAnsiTheme="minorHAnsi" w:cstheme="minorHAnsi"/>
          <w:color w:val="1B1C1D"/>
          <w:sz w:val="22"/>
          <w:szCs w:val="22"/>
          <w:lang w:val="en-GB" w:eastAsia="en-GB"/>
        </w:rPr>
      </w:pPr>
    </w:p>
    <w:p w:rsidRPr="00024293" w:rsidR="00B2197F" w:rsidP="008A1A9A" w:rsidRDefault="008A1A9A" w14:paraId="6ACF2E6E" w14:textId="46A68DE3">
      <w:pPr>
        <w:pStyle w:val="6Abstract"/>
        <w:spacing w:after="0"/>
        <w:ind w:left="720" w:hanging="720"/>
        <w:jc w:val="both"/>
        <w:rPr>
          <w:rFonts w:eastAsia="Times New Roman" w:asciiTheme="minorHAnsi" w:hAnsiTheme="minorHAnsi" w:cstheme="minorHAnsi"/>
          <w:color w:val="1B1C1D"/>
          <w:sz w:val="22"/>
          <w:szCs w:val="22"/>
          <w:lang w:val="en-GB" w:eastAsia="en-GB"/>
        </w:rPr>
      </w:pPr>
      <w:r w:rsidRPr="00024293">
        <w:rPr>
          <w:rFonts w:eastAsia="Times New Roman" w:asciiTheme="minorHAnsi" w:hAnsiTheme="minorHAnsi" w:cstheme="minorHAnsi"/>
          <w:color w:val="1B1C1D"/>
          <w:sz w:val="22"/>
          <w:szCs w:val="22"/>
          <w:lang w:val="en-GB" w:eastAsia="en-GB"/>
        </w:rPr>
        <w:t>11.2</w:t>
      </w:r>
      <w:r w:rsidRPr="00024293">
        <w:rPr>
          <w:rFonts w:eastAsia="Times New Roman" w:asciiTheme="minorHAnsi" w:hAnsiTheme="minorHAnsi" w:cstheme="minorHAnsi"/>
          <w:color w:val="1B1C1D"/>
          <w:sz w:val="22"/>
          <w:szCs w:val="22"/>
          <w:lang w:val="en-GB" w:eastAsia="en-GB"/>
        </w:rPr>
        <w:tab/>
      </w:r>
      <w:r w:rsidRPr="00024293" w:rsidR="00B2197F">
        <w:rPr>
          <w:rFonts w:eastAsia="Times New Roman" w:asciiTheme="minorHAnsi" w:hAnsiTheme="minorHAnsi" w:cstheme="minorHAnsi"/>
          <w:color w:val="1B1C1D"/>
          <w:sz w:val="22"/>
          <w:szCs w:val="22"/>
          <w:lang w:val="en-GB" w:eastAsia="en-GB"/>
        </w:rPr>
        <w:t>We also have a duty to ensure the health, safety and welfare of our staff. Therefore, we carry out risk assessments to ensure that staff who regularly work alongside pupils where the use of reasonable force and/or other restrictive interventions may be required can do so as safely as possible.</w:t>
      </w:r>
    </w:p>
    <w:p w:rsidRPr="00024293" w:rsidR="008B7EDE" w:rsidP="004C1F66" w:rsidRDefault="008B7EDE" w14:paraId="43CBB28A" w14:textId="77777777">
      <w:pPr>
        <w:spacing w:after="0"/>
        <w:jc w:val="both"/>
        <w:rPr>
          <w:rFonts w:asciiTheme="minorHAnsi" w:hAnsiTheme="minorHAnsi" w:cstheme="minorHAnsi"/>
        </w:rPr>
      </w:pPr>
    </w:p>
    <w:p w:rsidRPr="00024293" w:rsidR="00B25367" w:rsidP="004C1F66" w:rsidRDefault="00B25367" w14:paraId="7D2ECFF3" w14:textId="7C83F146">
      <w:pPr>
        <w:pStyle w:val="Heading2"/>
        <w:spacing w:before="0"/>
        <w:jc w:val="both"/>
        <w:rPr>
          <w:rFonts w:asciiTheme="minorHAnsi" w:hAnsiTheme="minorHAnsi" w:cstheme="minorHAnsi"/>
          <w:b/>
          <w:bCs/>
          <w:color w:val="7030A0"/>
          <w:sz w:val="22"/>
          <w:szCs w:val="22"/>
        </w:rPr>
      </w:pPr>
      <w:bookmarkStart w:name="_Toc224550619" w:id="12"/>
      <w:r w:rsidRPr="00024293">
        <w:rPr>
          <w:rFonts w:asciiTheme="minorHAnsi" w:hAnsiTheme="minorHAnsi" w:cstheme="minorHAnsi"/>
          <w:b/>
          <w:bCs/>
          <w:color w:val="7030A0"/>
          <w:sz w:val="22"/>
          <w:szCs w:val="22"/>
        </w:rPr>
        <w:t>1</w:t>
      </w:r>
      <w:r w:rsidRPr="00024293" w:rsidR="00AB38A8">
        <w:rPr>
          <w:rFonts w:asciiTheme="minorHAnsi" w:hAnsiTheme="minorHAnsi" w:cstheme="minorHAnsi"/>
          <w:b/>
          <w:bCs/>
          <w:color w:val="7030A0"/>
          <w:sz w:val="22"/>
          <w:szCs w:val="22"/>
        </w:rPr>
        <w:t>2</w:t>
      </w:r>
      <w:r w:rsidRPr="00024293">
        <w:rPr>
          <w:rFonts w:asciiTheme="minorHAnsi" w:hAnsiTheme="minorHAnsi" w:cstheme="minorHAnsi"/>
          <w:b/>
          <w:bCs/>
          <w:color w:val="7030A0"/>
          <w:sz w:val="22"/>
          <w:szCs w:val="22"/>
        </w:rPr>
        <w:t>.0</w:t>
      </w:r>
      <w:r w:rsidRPr="00024293">
        <w:rPr>
          <w:rFonts w:asciiTheme="minorHAnsi" w:hAnsiTheme="minorHAnsi" w:cstheme="minorHAnsi"/>
          <w:b/>
          <w:bCs/>
          <w:color w:val="7030A0"/>
          <w:sz w:val="22"/>
          <w:szCs w:val="22"/>
        </w:rPr>
        <w:tab/>
      </w:r>
      <w:r w:rsidRPr="00024293" w:rsidR="0013545C">
        <w:rPr>
          <w:rFonts w:eastAsia="Calibri" w:asciiTheme="minorHAnsi" w:hAnsiTheme="minorHAnsi" w:cstheme="minorHAnsi"/>
          <w:b/>
          <w:color w:val="7030A0"/>
          <w:sz w:val="22"/>
          <w:szCs w:val="22"/>
        </w:rPr>
        <w:t xml:space="preserve">RECORDING AND REPORTING </w:t>
      </w:r>
      <w:r w:rsidRPr="00024293" w:rsidR="005C6C1F">
        <w:rPr>
          <w:rFonts w:eastAsia="Calibri" w:asciiTheme="minorHAnsi" w:hAnsiTheme="minorHAnsi" w:cstheme="minorHAnsi"/>
          <w:b/>
          <w:color w:val="7030A0"/>
          <w:sz w:val="22"/>
          <w:szCs w:val="22"/>
        </w:rPr>
        <w:t>ARRANGEMENTS</w:t>
      </w:r>
      <w:bookmarkEnd w:id="12"/>
      <w:r w:rsidRPr="00024293" w:rsidR="005C6C1F">
        <w:rPr>
          <w:rFonts w:eastAsia="Calibri" w:asciiTheme="minorHAnsi" w:hAnsiTheme="minorHAnsi" w:cstheme="minorHAnsi"/>
          <w:b/>
          <w:color w:val="7030A0"/>
          <w:sz w:val="22"/>
          <w:szCs w:val="22"/>
        </w:rPr>
        <w:t xml:space="preserve"> </w:t>
      </w:r>
    </w:p>
    <w:p w:rsidRPr="00024293" w:rsidR="0013545C" w:rsidP="004C1F66" w:rsidRDefault="00CB45FF" w14:paraId="59B11FA6" w14:textId="5A193C60">
      <w:pPr>
        <w:pStyle w:val="6Abstract"/>
        <w:spacing w:after="0"/>
        <w:jc w:val="both"/>
        <w:rPr>
          <w:rFonts w:eastAsia="Times New Roman" w:asciiTheme="minorHAnsi" w:hAnsiTheme="minorHAnsi" w:cstheme="minorHAnsi"/>
          <w:color w:val="1B1C1D"/>
          <w:sz w:val="22"/>
          <w:szCs w:val="22"/>
          <w:lang w:val="en-GB" w:eastAsia="en-GB"/>
        </w:rPr>
      </w:pPr>
      <w:r>
        <w:rPr>
          <w:rFonts w:eastAsia="Times New Roman" w:asciiTheme="minorHAnsi" w:hAnsiTheme="minorHAnsi" w:cstheme="minorHAnsi"/>
          <w:color w:val="1B1C1D"/>
          <w:sz w:val="22"/>
          <w:szCs w:val="22"/>
          <w:lang w:val="en-GB" w:eastAsia="en-GB"/>
        </w:rPr>
        <w:t>12.1</w:t>
      </w:r>
      <w:r>
        <w:rPr>
          <w:rFonts w:eastAsia="Times New Roman" w:asciiTheme="minorHAnsi" w:hAnsiTheme="minorHAnsi" w:cstheme="minorHAnsi"/>
          <w:color w:val="1B1C1D"/>
          <w:sz w:val="22"/>
          <w:szCs w:val="22"/>
          <w:lang w:val="en-GB" w:eastAsia="en-GB"/>
        </w:rPr>
        <w:tab/>
      </w:r>
      <w:r w:rsidRPr="00024293" w:rsidR="0013545C">
        <w:rPr>
          <w:rFonts w:eastAsia="Times New Roman" w:asciiTheme="minorHAnsi" w:hAnsiTheme="minorHAnsi" w:cstheme="minorHAnsi"/>
          <w:color w:val="1B1C1D"/>
          <w:sz w:val="22"/>
          <w:szCs w:val="22"/>
          <w:lang w:val="en-GB" w:eastAsia="en-GB"/>
        </w:rPr>
        <w:t>We have a legal duty to record and report all:</w:t>
      </w:r>
    </w:p>
    <w:p w:rsidRPr="00024293" w:rsidR="0013545C" w:rsidP="009F138B" w:rsidRDefault="0013545C" w14:paraId="7B180D2D" w14:textId="5A96778D">
      <w:pPr>
        <w:pStyle w:val="4Bulletedcopyblue"/>
        <w:numPr>
          <w:ilvl w:val="0"/>
          <w:numId w:val="31"/>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color w:val="1B1C1D"/>
          <w:sz w:val="22"/>
          <w:szCs w:val="22"/>
          <w:lang w:val="en-GB"/>
        </w:rPr>
        <w:t xml:space="preserve">Significant incidents involving force </w:t>
      </w:r>
    </w:p>
    <w:p w:rsidRPr="00024293" w:rsidR="0013545C" w:rsidP="009F138B" w:rsidRDefault="0013545C" w14:paraId="64BE6A70" w14:textId="77777777">
      <w:pPr>
        <w:pStyle w:val="4Bulletedcopyblue"/>
        <w:numPr>
          <w:ilvl w:val="0"/>
          <w:numId w:val="31"/>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S</w:t>
      </w:r>
      <w:r w:rsidRPr="00024293">
        <w:rPr>
          <w:rFonts w:asciiTheme="minorHAnsi" w:hAnsiTheme="minorHAnsi" w:cstheme="minorHAnsi"/>
          <w:color w:val="1B1C1D"/>
          <w:sz w:val="22"/>
          <w:szCs w:val="22"/>
          <w:lang w:val="en-GB"/>
        </w:rPr>
        <w:t>eclusion incidents</w:t>
      </w:r>
    </w:p>
    <w:p w:rsidRPr="00024293" w:rsidR="0013545C" w:rsidP="009F138B" w:rsidRDefault="0013545C" w14:paraId="78062486" w14:textId="77777777">
      <w:pPr>
        <w:pStyle w:val="4Bulletedcopyblue"/>
        <w:numPr>
          <w:ilvl w:val="0"/>
          <w:numId w:val="31"/>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R</w:t>
      </w:r>
      <w:r w:rsidRPr="00024293">
        <w:rPr>
          <w:rFonts w:asciiTheme="minorHAnsi" w:hAnsiTheme="minorHAnsi" w:cstheme="minorHAnsi"/>
          <w:color w:val="1B1C1D"/>
          <w:sz w:val="22"/>
          <w:szCs w:val="22"/>
          <w:lang w:val="en-GB"/>
        </w:rPr>
        <w:t>estraint incidents</w:t>
      </w:r>
    </w:p>
    <w:p w:rsidR="00CB45FF" w:rsidP="004C1F66" w:rsidRDefault="00CB45FF" w14:paraId="24B1C7E4" w14:textId="77777777">
      <w:pPr>
        <w:pStyle w:val="6Abstract"/>
        <w:spacing w:after="0"/>
        <w:jc w:val="both"/>
        <w:rPr>
          <w:rStyle w:val="Strong"/>
          <w:rFonts w:asciiTheme="minorHAnsi" w:hAnsiTheme="minorHAnsi" w:cstheme="minorHAnsi"/>
          <w:szCs w:val="22"/>
          <w:lang w:val="en-GB"/>
        </w:rPr>
      </w:pPr>
    </w:p>
    <w:p w:rsidRPr="00C3147E" w:rsidR="0013545C" w:rsidP="00CB45FF" w:rsidRDefault="0013545C" w14:paraId="1EB420B8" w14:textId="1C5CD54D">
      <w:pPr>
        <w:pStyle w:val="6Abstract"/>
        <w:spacing w:after="0"/>
        <w:ind w:firstLine="709"/>
        <w:jc w:val="both"/>
        <w:rPr>
          <w:rFonts w:asciiTheme="minorHAnsi" w:hAnsiTheme="minorHAnsi" w:cstheme="minorHAnsi"/>
          <w:sz w:val="22"/>
          <w:szCs w:val="22"/>
          <w:lang w:val="en-GB"/>
        </w:rPr>
      </w:pPr>
      <w:r w:rsidRPr="00C3147E">
        <w:rPr>
          <w:rStyle w:val="Strong"/>
          <w:rFonts w:asciiTheme="minorHAnsi" w:hAnsiTheme="minorHAnsi" w:cstheme="minorHAnsi"/>
          <w:szCs w:val="22"/>
          <w:lang w:val="en-GB"/>
        </w:rPr>
        <w:t xml:space="preserve">Recording incidents </w:t>
      </w:r>
    </w:p>
    <w:p w:rsidR="00CB45FF" w:rsidP="48A04831" w:rsidRDefault="00CB45FF" w14:paraId="7656B960" w14:textId="4852FED8">
      <w:pPr>
        <w:spacing w:after="0"/>
        <w:ind w:left="709" w:hanging="709"/>
        <w:jc w:val="both"/>
        <w:rPr>
          <w:rFonts w:ascii="Calibri" w:hAnsi="Calibri" w:cs="Calibri" w:asciiTheme="minorAscii" w:hAnsiTheme="minorAscii" w:cstheme="minorAscii"/>
        </w:rPr>
      </w:pPr>
      <w:r w:rsidRPr="48A04831" w:rsidR="00CB45FF">
        <w:rPr>
          <w:rFonts w:ascii="Calibri" w:hAnsi="Calibri" w:cs="Calibri" w:asciiTheme="minorAscii" w:hAnsiTheme="minorAscii" w:cstheme="minorAscii"/>
        </w:rPr>
        <w:t>12.2</w:t>
      </w:r>
      <w:r>
        <w:tab/>
      </w:r>
      <w:r w:rsidRPr="48A04831" w:rsidR="0013545C">
        <w:rPr>
          <w:rFonts w:ascii="Calibri" w:hAnsi="Calibri" w:cs="Calibri" w:asciiTheme="minorAscii" w:hAnsiTheme="minorAscii" w:cstheme="minorAscii"/>
        </w:rPr>
        <w:t>Our school has a clear process in place for recording the incidents listed above.</w:t>
      </w:r>
      <w:r w:rsidRPr="48A04831" w:rsidR="606D7790">
        <w:rPr>
          <w:rFonts w:ascii="Calibri" w:hAnsi="Calibri" w:cs="Calibri" w:asciiTheme="minorAscii" w:hAnsiTheme="minorAscii" w:cstheme="minorAscii"/>
        </w:rPr>
        <w:t xml:space="preserve"> This includes reporting the incident to the DSL verbally and via the school’s CPOMs system</w:t>
      </w:r>
      <w:r w:rsidRPr="48A04831" w:rsidR="0E1F2EAD">
        <w:rPr>
          <w:rFonts w:ascii="Calibri" w:hAnsi="Calibri" w:cs="Calibri" w:asciiTheme="minorAscii" w:hAnsiTheme="minorAscii" w:cstheme="minorAscii"/>
        </w:rPr>
        <w:t xml:space="preserve">. Restraint and </w:t>
      </w:r>
      <w:r w:rsidRPr="48A04831" w:rsidR="0E1F2EAD">
        <w:rPr>
          <w:rFonts w:ascii="Calibri" w:hAnsi="Calibri" w:cs="Calibri" w:asciiTheme="minorAscii" w:hAnsiTheme="minorAscii" w:cstheme="minorAscii"/>
        </w:rPr>
        <w:t>restrictive</w:t>
      </w:r>
      <w:r w:rsidRPr="48A04831" w:rsidR="0E1F2EAD">
        <w:rPr>
          <w:rFonts w:ascii="Calibri" w:hAnsi="Calibri" w:cs="Calibri" w:asciiTheme="minorAscii" w:hAnsiTheme="minorAscii" w:cstheme="minorAscii"/>
        </w:rPr>
        <w:t xml:space="preserve"> intervention should also be recorded on a Team Teach incident reporting form.</w:t>
      </w:r>
    </w:p>
    <w:p w:rsidRPr="00024293" w:rsidR="0013545C" w:rsidP="004C1F66" w:rsidRDefault="0013545C" w14:paraId="6A2029FA" w14:textId="77777777">
      <w:pPr>
        <w:spacing w:after="0"/>
        <w:jc w:val="both"/>
        <w:rPr>
          <w:rFonts w:asciiTheme="minorHAnsi" w:hAnsiTheme="minorHAnsi" w:cstheme="minorHAnsi"/>
        </w:rPr>
      </w:pPr>
    </w:p>
    <w:p w:rsidRPr="00024293" w:rsidR="0013545C" w:rsidP="48A04831" w:rsidRDefault="00CB45FF" w14:paraId="6EF745D7" w14:textId="19A1B4AF">
      <w:pPr>
        <w:spacing w:after="0"/>
        <w:ind w:left="709" w:hanging="709"/>
        <w:jc w:val="both"/>
        <w:rPr>
          <w:rFonts w:ascii="Calibri" w:hAnsi="Calibri" w:cs="Calibri" w:asciiTheme="minorAscii" w:hAnsiTheme="minorAscii" w:cstheme="minorAscii"/>
          <w:color w:val="1B1C1D"/>
        </w:rPr>
      </w:pPr>
      <w:r w:rsidRPr="48A04831" w:rsidR="00CB45FF">
        <w:rPr>
          <w:rFonts w:ascii="Calibri" w:hAnsi="Calibri" w:cs="Calibri" w:asciiTheme="minorAscii" w:hAnsiTheme="minorAscii" w:cstheme="minorAscii"/>
          <w:color w:val="1B1C1D"/>
        </w:rPr>
        <w:t>12.3</w:t>
      </w:r>
      <w:r>
        <w:tab/>
      </w:r>
      <w:r w:rsidRPr="48A04831" w:rsidR="0013545C">
        <w:rPr>
          <w:rFonts w:ascii="Calibri" w:hAnsi="Calibri" w:cs="Calibri" w:asciiTheme="minorAscii" w:hAnsiTheme="minorAscii" w:cstheme="minorAscii"/>
          <w:color w:val="1B1C1D"/>
        </w:rPr>
        <w:t>Staff must record incidents in writing, as soon as possible after the event, and should endeavour to do this on the same day. Staff should do this even if the use of restrictive interventions is agreed as part of a pupil’s support plan.</w:t>
      </w:r>
    </w:p>
    <w:p w:rsidRPr="00024293" w:rsidR="0013545C" w:rsidP="004C1F66" w:rsidRDefault="0013545C" w14:paraId="1F3F4A22" w14:textId="77777777">
      <w:pPr>
        <w:spacing w:after="0"/>
        <w:jc w:val="both"/>
        <w:rPr>
          <w:rFonts w:asciiTheme="minorHAnsi" w:hAnsiTheme="minorHAnsi" w:cstheme="minorHAnsi"/>
          <w:b/>
          <w:bCs/>
        </w:rPr>
      </w:pPr>
    </w:p>
    <w:p w:rsidR="00CB45FF" w:rsidP="00CB45FF" w:rsidRDefault="00CB45FF" w14:paraId="6F45C40B" w14:textId="77777777">
      <w:pPr>
        <w:spacing w:after="0"/>
        <w:ind w:left="709" w:hanging="709"/>
        <w:rPr>
          <w:rFonts w:asciiTheme="minorHAnsi" w:hAnsiTheme="minorHAnsi" w:cstheme="minorHAnsi"/>
        </w:rPr>
      </w:pPr>
      <w:r w:rsidRPr="00CB45FF">
        <w:rPr>
          <w:rFonts w:asciiTheme="minorHAnsi" w:hAnsiTheme="minorHAnsi" w:cstheme="minorHAnsi"/>
        </w:rPr>
        <w:t>12.4</w:t>
      </w:r>
      <w:r w:rsidRPr="00CB45FF">
        <w:rPr>
          <w:rFonts w:asciiTheme="minorHAnsi" w:hAnsiTheme="minorHAnsi" w:cstheme="minorHAnsi"/>
        </w:rPr>
        <w:tab/>
      </w:r>
      <w:r w:rsidRPr="00CB45FF" w:rsidR="0013545C">
        <w:rPr>
          <w:rFonts w:asciiTheme="minorHAnsi" w:hAnsiTheme="minorHAnsi" w:cstheme="minorHAnsi"/>
        </w:rPr>
        <w:t>For significant incidents involving force, we will record:</w:t>
      </w:r>
    </w:p>
    <w:p w:rsidRPr="00CB45FF" w:rsidR="0013545C" w:rsidP="009F138B" w:rsidRDefault="0013545C" w14:paraId="11A1BB71" w14:textId="053C2435">
      <w:pPr>
        <w:pStyle w:val="ListParagraph"/>
        <w:numPr>
          <w:ilvl w:val="0"/>
          <w:numId w:val="32"/>
        </w:numPr>
        <w:spacing w:after="0"/>
        <w:ind w:left="1134" w:hanging="425"/>
        <w:rPr>
          <w:rFonts w:asciiTheme="minorHAnsi" w:hAnsiTheme="minorHAnsi" w:cstheme="minorHAnsi"/>
        </w:rPr>
      </w:pPr>
      <w:r w:rsidRPr="00CB45FF">
        <w:rPr>
          <w:rFonts w:asciiTheme="minorHAnsi" w:hAnsiTheme="minorHAnsi" w:cstheme="minorHAnsi"/>
        </w:rPr>
        <w:t>The names of the pupil and staff members directly involved</w:t>
      </w:r>
    </w:p>
    <w:p w:rsidRPr="00024293" w:rsidR="0013545C" w:rsidP="009F138B" w:rsidRDefault="0013545C" w14:paraId="04A0A829" w14:textId="77777777">
      <w:pPr>
        <w:pStyle w:val="4Bulletedcopyblue"/>
        <w:numPr>
          <w:ilvl w:val="0"/>
          <w:numId w:val="32"/>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Any relevant needs or circumstances of the pupil, including whether they have an identified special educational need or disability, and their SEN status code</w:t>
      </w:r>
    </w:p>
    <w:p w:rsidRPr="00024293" w:rsidR="0013545C" w:rsidP="009F138B" w:rsidRDefault="0013545C" w14:paraId="225FD2A9" w14:textId="77777777">
      <w:pPr>
        <w:pStyle w:val="4Bulletedcopyblue"/>
        <w:numPr>
          <w:ilvl w:val="0"/>
          <w:numId w:val="32"/>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The time, date, location and approximate duration of the intervention</w:t>
      </w:r>
    </w:p>
    <w:p w:rsidRPr="00024293" w:rsidR="0013545C" w:rsidP="009F138B" w:rsidRDefault="0013545C" w14:paraId="512165D9" w14:textId="77777777">
      <w:pPr>
        <w:pStyle w:val="4Bulletedcopyblue"/>
        <w:numPr>
          <w:ilvl w:val="0"/>
          <w:numId w:val="32"/>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A clear and brief description of what happened, including:</w:t>
      </w:r>
    </w:p>
    <w:p w:rsidRPr="00024293" w:rsidR="0013545C" w:rsidP="009F138B" w:rsidRDefault="0013545C" w14:paraId="094D287A" w14:textId="77777777">
      <w:pPr>
        <w:numPr>
          <w:ilvl w:val="1"/>
          <w:numId w:val="32"/>
        </w:numPr>
        <w:spacing w:after="0"/>
        <w:ind w:left="1560" w:hanging="284"/>
        <w:jc w:val="both"/>
        <w:textAlignment w:val="baseline"/>
        <w:rPr>
          <w:rFonts w:asciiTheme="minorHAnsi" w:hAnsiTheme="minorHAnsi" w:cstheme="minorHAnsi"/>
        </w:rPr>
      </w:pPr>
      <w:r w:rsidRPr="00024293">
        <w:rPr>
          <w:rFonts w:asciiTheme="minorHAnsi" w:hAnsiTheme="minorHAnsi" w:cstheme="minorHAnsi"/>
        </w:rPr>
        <w:t>What led up to the incident</w:t>
      </w:r>
    </w:p>
    <w:p w:rsidRPr="00024293" w:rsidR="0013545C" w:rsidP="009F138B" w:rsidRDefault="0013545C" w14:paraId="70168059" w14:textId="77777777">
      <w:pPr>
        <w:numPr>
          <w:ilvl w:val="1"/>
          <w:numId w:val="32"/>
        </w:numPr>
        <w:spacing w:after="0"/>
        <w:ind w:left="1560" w:hanging="284"/>
        <w:jc w:val="both"/>
        <w:textAlignment w:val="baseline"/>
        <w:rPr>
          <w:rFonts w:asciiTheme="minorHAnsi" w:hAnsiTheme="minorHAnsi" w:cstheme="minorHAnsi"/>
        </w:rPr>
      </w:pPr>
      <w:r w:rsidRPr="00024293">
        <w:rPr>
          <w:rFonts w:asciiTheme="minorHAnsi" w:hAnsiTheme="minorHAnsi" w:cstheme="minorHAnsi"/>
        </w:rPr>
        <w:t>Any known or potential triggers for the behaviour</w:t>
      </w:r>
    </w:p>
    <w:p w:rsidRPr="00024293" w:rsidR="0013545C" w:rsidP="009F138B" w:rsidRDefault="0013545C" w14:paraId="2A46C0BB" w14:textId="77777777">
      <w:pPr>
        <w:numPr>
          <w:ilvl w:val="1"/>
          <w:numId w:val="32"/>
        </w:numPr>
        <w:spacing w:after="0"/>
        <w:ind w:left="1560" w:hanging="284"/>
        <w:jc w:val="both"/>
        <w:textAlignment w:val="baseline"/>
        <w:rPr>
          <w:rFonts w:asciiTheme="minorHAnsi" w:hAnsiTheme="minorHAnsi" w:cstheme="minorHAnsi"/>
        </w:rPr>
      </w:pPr>
      <w:r w:rsidRPr="00024293">
        <w:rPr>
          <w:rFonts w:asciiTheme="minorHAnsi" w:hAnsiTheme="minorHAnsi" w:cstheme="minorHAnsi"/>
        </w:rPr>
        <w:t>Any preventative or de-escalation strategies used</w:t>
      </w:r>
    </w:p>
    <w:p w:rsidRPr="00024293" w:rsidR="0013545C" w:rsidP="009F138B" w:rsidRDefault="0013545C" w14:paraId="775C9D12" w14:textId="77777777">
      <w:pPr>
        <w:numPr>
          <w:ilvl w:val="1"/>
          <w:numId w:val="32"/>
        </w:numPr>
        <w:spacing w:after="0"/>
        <w:ind w:left="1560" w:hanging="284"/>
        <w:jc w:val="both"/>
        <w:textAlignment w:val="baseline"/>
        <w:rPr>
          <w:rFonts w:asciiTheme="minorHAnsi" w:hAnsiTheme="minorHAnsi" w:cstheme="minorHAnsi"/>
        </w:rPr>
      </w:pPr>
      <w:r w:rsidRPr="00024293">
        <w:rPr>
          <w:rFonts w:asciiTheme="minorHAnsi" w:hAnsiTheme="minorHAnsi" w:cstheme="minorHAnsi"/>
        </w:rPr>
        <w:t>The type and degree of reasonable force used</w:t>
      </w:r>
    </w:p>
    <w:p w:rsidRPr="00024293" w:rsidR="0013545C" w:rsidP="009F138B" w:rsidRDefault="0013545C" w14:paraId="3702C542" w14:textId="77777777">
      <w:pPr>
        <w:numPr>
          <w:ilvl w:val="1"/>
          <w:numId w:val="32"/>
        </w:numPr>
        <w:spacing w:after="0"/>
        <w:ind w:left="1560" w:hanging="284"/>
        <w:jc w:val="both"/>
        <w:textAlignment w:val="baseline"/>
        <w:rPr>
          <w:rFonts w:asciiTheme="minorHAnsi" w:hAnsiTheme="minorHAnsi" w:cstheme="minorHAnsi"/>
        </w:rPr>
      </w:pPr>
      <w:r w:rsidRPr="00024293">
        <w:rPr>
          <w:rFonts w:asciiTheme="minorHAnsi" w:hAnsiTheme="minorHAnsi" w:cstheme="minorHAnsi"/>
        </w:rPr>
        <w:t xml:space="preserve">Details of any physical injuries sustained, if applicable </w:t>
      </w:r>
    </w:p>
    <w:p w:rsidRPr="00024293" w:rsidR="0013545C" w:rsidP="009F138B" w:rsidRDefault="0013545C" w14:paraId="0056496D" w14:textId="77777777">
      <w:pPr>
        <w:pStyle w:val="4Bulletedcopyblue"/>
        <w:numPr>
          <w:ilvl w:val="0"/>
          <w:numId w:val="32"/>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A brief explanation of why using force was assessed as necessary in that situation</w:t>
      </w:r>
    </w:p>
    <w:p w:rsidRPr="00024293" w:rsidR="0013545C" w:rsidP="48A04831" w:rsidRDefault="0013545C" w14:paraId="094B82EA" w14:textId="77777777">
      <w:pPr>
        <w:pStyle w:val="4Bulletedcopyblue"/>
        <w:spacing w:after="0" w:line="259" w:lineRule="auto"/>
        <w:ind w:left="1134" w:hanging="425"/>
        <w:jc w:val="both"/>
        <w:rPr>
          <w:rFonts w:asciiTheme="minorHAnsi" w:hAnsiTheme="minorHAnsi" w:cstheme="minorHAnsi"/>
          <w:sz w:val="22"/>
          <w:szCs w:val="22"/>
          <w:lang w:val="en-GB"/>
        </w:rPr>
      </w:pPr>
      <w:r w:rsidRPr="48A04831" w:rsidR="0013545C">
        <w:rPr>
          <w:rFonts w:ascii="Calibri" w:hAnsi="Calibri" w:cs="Calibri" w:asciiTheme="minorAscii" w:hAnsiTheme="minorAscii" w:cstheme="minorAscii"/>
          <w:sz w:val="22"/>
          <w:szCs w:val="22"/>
          <w:lang w:val="en-GB"/>
        </w:rPr>
        <w:t>Details of any support given after the incident, such as medical help or emotional support</w:t>
      </w:r>
    </w:p>
    <w:p w:rsidRPr="00024293" w:rsidR="0013545C" w:rsidP="004C1F66" w:rsidRDefault="0013545C" w14:paraId="1A3C8D76" w14:textId="77777777">
      <w:pPr>
        <w:spacing w:after="0"/>
        <w:jc w:val="both"/>
        <w:textAlignment w:val="baseline"/>
        <w:rPr>
          <w:rFonts w:asciiTheme="minorHAnsi" w:hAnsiTheme="minorHAnsi" w:cstheme="minorHAnsi"/>
          <w:color w:val="1B1C1D"/>
        </w:rPr>
      </w:pPr>
    </w:p>
    <w:p w:rsidRPr="00CB45FF" w:rsidR="0013545C" w:rsidP="004C1F66" w:rsidRDefault="00CB45FF" w14:paraId="200BB6F5" w14:textId="5FC4A541">
      <w:pPr>
        <w:spacing w:after="0"/>
        <w:jc w:val="both"/>
        <w:textAlignment w:val="baseline"/>
        <w:rPr>
          <w:rFonts w:asciiTheme="minorHAnsi" w:hAnsiTheme="minorHAnsi" w:cstheme="minorHAnsi"/>
          <w:color w:val="1B1C1D"/>
        </w:rPr>
      </w:pPr>
      <w:r w:rsidRPr="00CB45FF">
        <w:rPr>
          <w:rFonts w:asciiTheme="minorHAnsi" w:hAnsiTheme="minorHAnsi" w:cstheme="minorHAnsi"/>
          <w:color w:val="1B1C1D"/>
        </w:rPr>
        <w:t>12.5</w:t>
      </w:r>
      <w:r w:rsidRPr="00CB45FF">
        <w:rPr>
          <w:rFonts w:asciiTheme="minorHAnsi" w:hAnsiTheme="minorHAnsi" w:cstheme="minorHAnsi"/>
          <w:color w:val="1B1C1D"/>
        </w:rPr>
        <w:tab/>
      </w:r>
      <w:r w:rsidRPr="00CB45FF" w:rsidR="0013545C">
        <w:rPr>
          <w:rFonts w:asciiTheme="minorHAnsi" w:hAnsiTheme="minorHAnsi" w:cstheme="minorHAnsi"/>
          <w:color w:val="1B1C1D"/>
        </w:rPr>
        <w:t>For seclusion incidents and restraint incidents, we will record:</w:t>
      </w:r>
    </w:p>
    <w:p w:rsidRPr="00024293" w:rsidR="0013545C" w:rsidP="009F138B" w:rsidRDefault="0013545C" w14:paraId="6BA4E9AD" w14:textId="77777777">
      <w:pPr>
        <w:pStyle w:val="4Bulletedcopyblue"/>
        <w:numPr>
          <w:ilvl w:val="0"/>
          <w:numId w:val="33"/>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The names of the pupil and staff members directly involved</w:t>
      </w:r>
    </w:p>
    <w:p w:rsidRPr="00024293" w:rsidR="0013545C" w:rsidP="009F138B" w:rsidRDefault="0013545C" w14:paraId="30A57714" w14:textId="77777777">
      <w:pPr>
        <w:pStyle w:val="4Bulletedcopyblue"/>
        <w:numPr>
          <w:ilvl w:val="0"/>
          <w:numId w:val="33"/>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Any relevant needs or circumstances of the pupil, including whether they have an identified special educational need or disability, and their SEN status code</w:t>
      </w:r>
    </w:p>
    <w:p w:rsidRPr="00024293" w:rsidR="0013545C" w:rsidP="009F138B" w:rsidRDefault="0013545C" w14:paraId="56D5FD07" w14:textId="77777777">
      <w:pPr>
        <w:pStyle w:val="4Bulletedcopyblue"/>
        <w:numPr>
          <w:ilvl w:val="0"/>
          <w:numId w:val="33"/>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The time, date, location and approximate duration of the intervention</w:t>
      </w:r>
    </w:p>
    <w:p w:rsidRPr="00024293" w:rsidR="0013545C" w:rsidP="009F138B" w:rsidRDefault="0013545C" w14:paraId="6A58C94F" w14:textId="77777777">
      <w:pPr>
        <w:pStyle w:val="4Bulletedcopyblue"/>
        <w:numPr>
          <w:ilvl w:val="0"/>
          <w:numId w:val="33"/>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A brief explanation of why the intervention was assessed as necessary in that situation</w:t>
      </w:r>
    </w:p>
    <w:p w:rsidRPr="00024293" w:rsidR="0013545C" w:rsidP="009F138B" w:rsidRDefault="0013545C" w14:paraId="6B2FDEBF" w14:textId="77777777">
      <w:pPr>
        <w:pStyle w:val="4Bulletedcopyblue"/>
        <w:numPr>
          <w:ilvl w:val="0"/>
          <w:numId w:val="33"/>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 xml:space="preserve">Details of any physical injuries sustained, if applicable </w:t>
      </w:r>
    </w:p>
    <w:p w:rsidRPr="00024293" w:rsidR="0013545C" w:rsidP="48A04831" w:rsidRDefault="0013545C" w14:paraId="268139AD" w14:textId="77777777">
      <w:pPr>
        <w:pStyle w:val="4Bulletedcopyblue"/>
        <w:spacing w:after="0" w:line="259" w:lineRule="auto"/>
        <w:ind w:left="1134" w:hanging="425"/>
        <w:jc w:val="both"/>
        <w:rPr>
          <w:rFonts w:asciiTheme="minorHAnsi" w:hAnsiTheme="minorHAnsi" w:cstheme="minorHAnsi"/>
          <w:sz w:val="22"/>
          <w:szCs w:val="22"/>
          <w:lang w:val="en-GB"/>
        </w:rPr>
      </w:pPr>
      <w:r w:rsidRPr="48A04831" w:rsidR="0013545C">
        <w:rPr>
          <w:rFonts w:ascii="Calibri" w:hAnsi="Calibri" w:cs="Calibri" w:asciiTheme="minorAscii" w:hAnsiTheme="minorAscii" w:cstheme="minorAscii"/>
          <w:sz w:val="22"/>
          <w:szCs w:val="22"/>
          <w:lang w:val="en-GB"/>
        </w:rPr>
        <w:t>Details of any support given after the incident, such as medical help or emotional support</w:t>
      </w:r>
    </w:p>
    <w:p w:rsidR="3C72DF1F" w:rsidP="48A04831" w:rsidRDefault="3C72DF1F" w14:paraId="2C85825D" w14:textId="3F5E69F8">
      <w:pPr>
        <w:pStyle w:val="4Bulletedcopyblue"/>
        <w:spacing w:after="0" w:line="259" w:lineRule="auto"/>
        <w:ind w:left="1134" w:hanging="425"/>
        <w:jc w:val="both"/>
        <w:rPr>
          <w:rFonts w:ascii="Calibri" w:hAnsi="Calibri" w:cs="Calibri" w:asciiTheme="minorAscii" w:hAnsiTheme="minorAscii" w:cstheme="minorAscii"/>
          <w:sz w:val="22"/>
          <w:szCs w:val="22"/>
          <w:lang w:val="en-GB"/>
        </w:rPr>
      </w:pPr>
      <w:r w:rsidRPr="48A04831" w:rsidR="3C72DF1F">
        <w:rPr>
          <w:rFonts w:ascii="Calibri" w:hAnsi="Calibri" w:cs="Calibri" w:asciiTheme="minorAscii" w:hAnsiTheme="minorAscii" w:cstheme="minorAscii"/>
          <w:sz w:val="22"/>
          <w:szCs w:val="22"/>
          <w:lang w:val="en-GB"/>
        </w:rPr>
        <w:t>Additional</w:t>
      </w:r>
      <w:r w:rsidRPr="48A04831" w:rsidR="3C72DF1F">
        <w:rPr>
          <w:rFonts w:ascii="Calibri" w:hAnsi="Calibri" w:cs="Calibri" w:asciiTheme="minorAscii" w:hAnsiTheme="minorAscii" w:cstheme="minorAscii"/>
          <w:sz w:val="22"/>
          <w:szCs w:val="22"/>
          <w:lang w:val="en-GB"/>
        </w:rPr>
        <w:t xml:space="preserve"> information may be </w:t>
      </w:r>
      <w:r w:rsidRPr="48A04831" w:rsidR="3C72DF1F">
        <w:rPr>
          <w:rFonts w:ascii="Calibri" w:hAnsi="Calibri" w:cs="Calibri" w:asciiTheme="minorAscii" w:hAnsiTheme="minorAscii" w:cstheme="minorAscii"/>
          <w:sz w:val="22"/>
          <w:szCs w:val="22"/>
          <w:lang w:val="en-GB"/>
        </w:rPr>
        <w:t>sought</w:t>
      </w:r>
      <w:r w:rsidRPr="48A04831" w:rsidR="3C72DF1F">
        <w:rPr>
          <w:rFonts w:ascii="Calibri" w:hAnsi="Calibri" w:cs="Calibri" w:asciiTheme="minorAscii" w:hAnsiTheme="minorAscii" w:cstheme="minorAscii"/>
          <w:sz w:val="22"/>
          <w:szCs w:val="22"/>
          <w:lang w:val="en-GB"/>
        </w:rPr>
        <w:t xml:space="preserve"> as a</w:t>
      </w:r>
      <w:r w:rsidRPr="48A04831" w:rsidR="59485E9F">
        <w:rPr>
          <w:rFonts w:ascii="Calibri" w:hAnsi="Calibri" w:cs="Calibri" w:asciiTheme="minorAscii" w:hAnsiTheme="minorAscii" w:cstheme="minorAscii"/>
          <w:sz w:val="22"/>
          <w:szCs w:val="22"/>
          <w:lang w:val="en-GB"/>
        </w:rPr>
        <w:t xml:space="preserve">nd </w:t>
      </w:r>
      <w:r w:rsidRPr="48A04831" w:rsidR="3C72DF1F">
        <w:rPr>
          <w:rFonts w:ascii="Calibri" w:hAnsi="Calibri" w:cs="Calibri" w:asciiTheme="minorAscii" w:hAnsiTheme="minorAscii" w:cstheme="minorAscii"/>
          <w:sz w:val="22"/>
          <w:szCs w:val="22"/>
          <w:lang w:val="en-GB"/>
        </w:rPr>
        <w:t xml:space="preserve">when </w:t>
      </w:r>
      <w:r w:rsidRPr="48A04831" w:rsidR="3C72DF1F">
        <w:rPr>
          <w:rFonts w:ascii="Calibri" w:hAnsi="Calibri" w:cs="Calibri" w:asciiTheme="minorAscii" w:hAnsiTheme="minorAscii" w:cstheme="minorAscii"/>
          <w:sz w:val="22"/>
          <w:szCs w:val="22"/>
          <w:lang w:val="en-GB"/>
        </w:rPr>
        <w:t>deemed</w:t>
      </w:r>
      <w:r w:rsidRPr="48A04831" w:rsidR="3C72DF1F">
        <w:rPr>
          <w:rFonts w:ascii="Calibri" w:hAnsi="Calibri" w:cs="Calibri" w:asciiTheme="minorAscii" w:hAnsiTheme="minorAscii" w:cstheme="minorAscii"/>
          <w:sz w:val="22"/>
          <w:szCs w:val="22"/>
          <w:lang w:val="en-GB"/>
        </w:rPr>
        <w:t xml:space="preserve"> </w:t>
      </w:r>
      <w:r w:rsidRPr="48A04831" w:rsidR="1E356D0D">
        <w:rPr>
          <w:rFonts w:ascii="Calibri" w:hAnsi="Calibri" w:cs="Calibri" w:asciiTheme="minorAscii" w:hAnsiTheme="minorAscii" w:cstheme="minorAscii"/>
          <w:sz w:val="22"/>
          <w:szCs w:val="22"/>
          <w:lang w:val="en-GB"/>
        </w:rPr>
        <w:t>appropriate</w:t>
      </w:r>
      <w:r w:rsidRPr="48A04831" w:rsidR="3C72DF1F">
        <w:rPr>
          <w:rFonts w:ascii="Calibri" w:hAnsi="Calibri" w:cs="Calibri" w:asciiTheme="minorAscii" w:hAnsiTheme="minorAscii" w:cstheme="minorAscii"/>
          <w:sz w:val="22"/>
          <w:szCs w:val="22"/>
          <w:lang w:val="en-GB"/>
        </w:rPr>
        <w:t xml:space="preserve"> such as</w:t>
      </w:r>
      <w:r w:rsidRPr="48A04831" w:rsidR="3C72DF1F">
        <w:rPr>
          <w:rFonts w:ascii="Calibri" w:hAnsi="Calibri" w:cs="Calibri" w:asciiTheme="minorAscii" w:hAnsiTheme="minorAscii" w:cstheme="minorAscii"/>
          <w:sz w:val="22"/>
          <w:szCs w:val="22"/>
          <w:lang w:val="en-GB"/>
        </w:rPr>
        <w:t xml:space="preserve"> pupil’s statements and witness statements, a</w:t>
      </w:r>
      <w:r w:rsidRPr="48A04831" w:rsidR="57D2BEC3">
        <w:rPr>
          <w:rFonts w:ascii="Calibri" w:hAnsi="Calibri" w:cs="Calibri" w:asciiTheme="minorAscii" w:hAnsiTheme="minorAscii" w:cstheme="minorAscii"/>
          <w:sz w:val="22"/>
          <w:szCs w:val="22"/>
          <w:lang w:val="en-GB"/>
        </w:rPr>
        <w:t xml:space="preserve">s </w:t>
      </w:r>
      <w:r w:rsidRPr="48A04831" w:rsidR="3C72DF1F">
        <w:rPr>
          <w:rFonts w:ascii="Calibri" w:hAnsi="Calibri" w:cs="Calibri" w:asciiTheme="minorAscii" w:hAnsiTheme="minorAscii" w:cstheme="minorAscii"/>
          <w:sz w:val="22"/>
          <w:szCs w:val="22"/>
          <w:lang w:val="en-GB"/>
        </w:rPr>
        <w:t>well as any information such as</w:t>
      </w:r>
      <w:r w:rsidRPr="48A04831" w:rsidR="6C5EBC28">
        <w:rPr>
          <w:rFonts w:ascii="Calibri" w:hAnsi="Calibri" w:cs="Calibri" w:asciiTheme="minorAscii" w:hAnsiTheme="minorAscii" w:cstheme="minorAscii"/>
          <w:sz w:val="22"/>
          <w:szCs w:val="22"/>
          <w:lang w:val="en-GB"/>
        </w:rPr>
        <w:t xml:space="preserve"> how parent/carers were notified including any follow up actions that may be needed.</w:t>
      </w:r>
    </w:p>
    <w:p w:rsidRPr="00024293" w:rsidR="0013545C" w:rsidP="009F138B" w:rsidRDefault="0013545C" w14:paraId="62A1E6D1" w14:textId="77777777">
      <w:pPr>
        <w:pStyle w:val="4Bulletedcopyblue"/>
        <w:numPr>
          <w:ilvl w:val="0"/>
          <w:numId w:val="33"/>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b/>
          <w:bCs/>
          <w:color w:val="1B1C1D"/>
          <w:sz w:val="22"/>
          <w:szCs w:val="22"/>
          <w:lang w:val="en-GB"/>
        </w:rPr>
        <w:t>Note:</w:t>
      </w:r>
      <w:r w:rsidRPr="00024293">
        <w:rPr>
          <w:rFonts w:asciiTheme="minorHAnsi" w:hAnsiTheme="minorHAnsi" w:cstheme="minorHAnsi"/>
          <w:color w:val="1B1C1D"/>
          <w:sz w:val="22"/>
          <w:szCs w:val="22"/>
          <w:lang w:val="en-GB"/>
        </w:rPr>
        <w:t xml:space="preserve"> if a seclusion or restraint incident also constitutes a significant incident involving force, we will record it in line with our procedure for recording significant incidents involving force. It does not need to be recorded twice.</w:t>
      </w:r>
    </w:p>
    <w:p w:rsidRPr="00024293" w:rsidR="0013545C" w:rsidP="004C1F66" w:rsidRDefault="0013545C" w14:paraId="7820BF4E" w14:textId="77777777">
      <w:pPr>
        <w:spacing w:after="0"/>
        <w:jc w:val="both"/>
        <w:textAlignment w:val="baseline"/>
        <w:rPr>
          <w:rFonts w:asciiTheme="minorHAnsi" w:hAnsiTheme="minorHAnsi" w:cstheme="minorHAnsi"/>
          <w:color w:val="1B1C1D"/>
        </w:rPr>
      </w:pPr>
    </w:p>
    <w:p w:rsidRPr="00024293" w:rsidR="0013545C" w:rsidP="00C3147E" w:rsidRDefault="00CB45FF" w14:paraId="1B581C4F" w14:textId="08053864">
      <w:pPr>
        <w:spacing w:after="0"/>
        <w:ind w:left="709" w:hanging="709"/>
        <w:jc w:val="both"/>
        <w:textAlignment w:val="baseline"/>
        <w:rPr>
          <w:rFonts w:asciiTheme="minorHAnsi" w:hAnsiTheme="minorHAnsi" w:cstheme="minorHAnsi"/>
          <w:color w:val="1B1C1D"/>
        </w:rPr>
      </w:pPr>
      <w:r>
        <w:rPr>
          <w:rFonts w:asciiTheme="minorHAnsi" w:hAnsiTheme="minorHAnsi" w:cstheme="minorHAnsi"/>
          <w:color w:val="1B1C1D"/>
        </w:rPr>
        <w:t>12.6</w:t>
      </w:r>
      <w:r>
        <w:rPr>
          <w:rFonts w:asciiTheme="minorHAnsi" w:hAnsiTheme="minorHAnsi" w:cstheme="minorHAnsi"/>
          <w:color w:val="1B1C1D"/>
        </w:rPr>
        <w:tab/>
      </w:r>
      <w:r w:rsidRPr="00024293" w:rsidR="0013545C">
        <w:rPr>
          <w:rFonts w:asciiTheme="minorHAnsi" w:hAnsiTheme="minorHAnsi" w:cstheme="minorHAnsi"/>
          <w:color w:val="1B1C1D"/>
        </w:rPr>
        <w:t>Completed reports will be kept securely and retained in line with our data protection procedures.</w:t>
      </w:r>
    </w:p>
    <w:p w:rsidRPr="00024293" w:rsidR="0013545C" w:rsidP="004C1F66" w:rsidRDefault="0013545C" w14:paraId="1E42B7AD" w14:textId="77777777">
      <w:pPr>
        <w:spacing w:after="0"/>
        <w:jc w:val="both"/>
        <w:textAlignment w:val="baseline"/>
        <w:rPr>
          <w:rFonts w:asciiTheme="minorHAnsi" w:hAnsiTheme="minorHAnsi" w:cstheme="minorHAnsi"/>
          <w:color w:val="1B1C1D"/>
        </w:rPr>
      </w:pPr>
    </w:p>
    <w:p w:rsidRPr="00024293" w:rsidR="0013545C" w:rsidP="00C3147E" w:rsidRDefault="0013545C" w14:paraId="008D2B70" w14:textId="11342E27">
      <w:pPr>
        <w:pStyle w:val="6Abstract"/>
        <w:spacing w:after="0"/>
        <w:ind w:firstLine="720"/>
        <w:jc w:val="both"/>
        <w:rPr>
          <w:rStyle w:val="Strong"/>
          <w:rFonts w:asciiTheme="minorHAnsi" w:hAnsiTheme="minorHAnsi" w:cstheme="minorHAnsi"/>
          <w:bCs w:val="0"/>
          <w:szCs w:val="22"/>
          <w:lang w:val="en-GB"/>
        </w:rPr>
      </w:pPr>
      <w:r w:rsidRPr="00024293">
        <w:rPr>
          <w:rStyle w:val="Strong"/>
          <w:rFonts w:asciiTheme="minorHAnsi" w:hAnsiTheme="minorHAnsi" w:cstheme="minorHAnsi"/>
          <w:szCs w:val="22"/>
          <w:lang w:val="en-GB"/>
        </w:rPr>
        <w:t>Reporting incidents to parents/carers</w:t>
      </w:r>
    </w:p>
    <w:p w:rsidRPr="00024293" w:rsidR="0013545C" w:rsidP="48A04831" w:rsidRDefault="0013545C" w14:paraId="4832AF02" w14:textId="7062B720">
      <w:pPr>
        <w:spacing w:after="0"/>
        <w:jc w:val="both"/>
        <w:rPr>
          <w:rFonts w:ascii="Calibri" w:hAnsi="Calibri" w:cs="Calibri" w:asciiTheme="minorAscii" w:hAnsiTheme="minorAscii" w:cstheme="minorAscii"/>
        </w:rPr>
      </w:pPr>
      <w:r w:rsidRPr="48A04831" w:rsidR="00C3147E">
        <w:rPr>
          <w:rFonts w:ascii="Calibri" w:hAnsi="Calibri" w:cs="Calibri" w:asciiTheme="minorAscii" w:hAnsiTheme="minorAscii" w:cstheme="minorAscii"/>
        </w:rPr>
        <w:t>12.7</w:t>
      </w:r>
      <w:r>
        <w:tab/>
      </w:r>
      <w:r w:rsidRPr="48A04831" w:rsidR="0013545C">
        <w:rPr>
          <w:rFonts w:ascii="Calibri" w:hAnsi="Calibri" w:cs="Calibri" w:asciiTheme="minorAscii" w:hAnsiTheme="minorAscii" w:cstheme="minorAscii"/>
        </w:rPr>
        <w:t>When reporting an incident to parents/carers, we will take the following steps:</w:t>
      </w:r>
    </w:p>
    <w:p w:rsidR="3B4D8E34" w:rsidP="48A04831" w:rsidRDefault="3B4D8E34" w14:paraId="42C6FAA4" w14:textId="1FAEA852">
      <w:pPr>
        <w:pStyle w:val="ListParagraph"/>
        <w:numPr>
          <w:ilvl w:val="0"/>
          <w:numId w:val="41"/>
        </w:numPr>
        <w:spacing w:after="0"/>
        <w:jc w:val="both"/>
        <w:rPr>
          <w:rFonts w:ascii="Calibri" w:hAnsi="Calibri" w:cs="Calibri" w:asciiTheme="minorAscii" w:hAnsiTheme="minorAscii" w:cstheme="minorAscii"/>
          <w:color w:val="1B1C1D"/>
        </w:rPr>
      </w:pPr>
      <w:r w:rsidRPr="48A04831" w:rsidR="3B4D8E34">
        <w:rPr>
          <w:rFonts w:ascii="Calibri" w:hAnsi="Calibri" w:cs="Calibri" w:asciiTheme="minorAscii" w:hAnsiTheme="minorAscii" w:cstheme="minorAscii"/>
          <w:color w:val="1B1C1D"/>
        </w:rPr>
        <w:t>The information will be reviewed by the Team Teach Instructor, DSL and or the Headteacher</w:t>
      </w:r>
    </w:p>
    <w:p w:rsidR="3B4D8E34" w:rsidP="48A04831" w:rsidRDefault="3B4D8E34" w14:paraId="06A9E02D" w14:textId="3C48C0A0">
      <w:pPr>
        <w:pStyle w:val="ListParagraph"/>
        <w:numPr>
          <w:ilvl w:val="0"/>
          <w:numId w:val="41"/>
        </w:numPr>
        <w:spacing w:after="0"/>
        <w:jc w:val="both"/>
        <w:rPr>
          <w:rFonts w:ascii="Calibri" w:hAnsi="Calibri" w:cs="Calibri" w:asciiTheme="minorAscii" w:hAnsiTheme="minorAscii" w:cstheme="minorAscii"/>
          <w:color w:val="1B1C1D"/>
        </w:rPr>
      </w:pPr>
      <w:r w:rsidRPr="48A04831" w:rsidR="3B4D8E34">
        <w:rPr>
          <w:rFonts w:ascii="Calibri" w:hAnsi="Calibri" w:cs="Calibri" w:asciiTheme="minorAscii" w:hAnsiTheme="minorAscii" w:cstheme="minorAscii"/>
          <w:color w:val="1B1C1D"/>
        </w:rPr>
        <w:t>Information will be uploaded onto CPOMs including any documentation shared with Parents/Carers</w:t>
      </w:r>
    </w:p>
    <w:p w:rsidR="54D28BC8" w:rsidP="48A04831" w:rsidRDefault="54D28BC8" w14:paraId="64CFF187" w14:textId="1F87D16E">
      <w:pPr>
        <w:pStyle w:val="ListParagraph"/>
        <w:numPr>
          <w:ilvl w:val="0"/>
          <w:numId w:val="41"/>
        </w:numPr>
        <w:spacing w:after="0"/>
        <w:jc w:val="both"/>
        <w:rPr>
          <w:rFonts w:ascii="Calibri" w:hAnsi="Calibri" w:cs="Calibri" w:asciiTheme="minorAscii" w:hAnsiTheme="minorAscii" w:cstheme="minorAscii"/>
          <w:color w:val="1B1C1D"/>
        </w:rPr>
      </w:pPr>
      <w:r w:rsidRPr="48A04831" w:rsidR="54D28BC8">
        <w:rPr>
          <w:rFonts w:ascii="Calibri" w:hAnsi="Calibri" w:cs="Calibri" w:asciiTheme="minorAscii" w:hAnsiTheme="minorAscii" w:cstheme="minorAscii"/>
          <w:color w:val="1B1C1D"/>
        </w:rPr>
        <w:t>A letter detailing the incident will be shared with the parent / carers</w:t>
      </w:r>
    </w:p>
    <w:p w:rsidR="48A04831" w:rsidP="48A04831" w:rsidRDefault="48A04831" w14:paraId="4883F479" w14:textId="713E0536">
      <w:pPr>
        <w:spacing w:after="0"/>
        <w:ind w:left="709" w:hanging="709"/>
        <w:jc w:val="both"/>
        <w:rPr>
          <w:rFonts w:ascii="Calibri" w:hAnsi="Calibri" w:cs="Calibri" w:asciiTheme="minorAscii" w:hAnsiTheme="minorAscii" w:cstheme="minorAscii"/>
          <w:color w:val="1B1C1D"/>
        </w:rPr>
      </w:pPr>
    </w:p>
    <w:p w:rsidRPr="00024293" w:rsidR="0013545C" w:rsidP="003130B2" w:rsidRDefault="003130B2" w14:paraId="5B70AF00" w14:textId="4A3CA68E">
      <w:pPr>
        <w:spacing w:after="0"/>
        <w:ind w:left="709" w:hanging="709"/>
        <w:jc w:val="both"/>
        <w:rPr>
          <w:rFonts w:asciiTheme="minorHAnsi" w:hAnsiTheme="minorHAnsi" w:cstheme="minorHAnsi"/>
          <w:color w:val="1B1C1D"/>
        </w:rPr>
      </w:pPr>
      <w:r>
        <w:rPr>
          <w:rFonts w:asciiTheme="minorHAnsi" w:hAnsiTheme="minorHAnsi" w:cstheme="minorHAnsi"/>
          <w:color w:val="1B1C1D"/>
        </w:rPr>
        <w:t>12.8</w:t>
      </w:r>
      <w:r>
        <w:rPr>
          <w:rFonts w:asciiTheme="minorHAnsi" w:hAnsiTheme="minorHAnsi" w:cstheme="minorHAnsi"/>
          <w:color w:val="1B1C1D"/>
        </w:rPr>
        <w:tab/>
      </w:r>
      <w:r w:rsidRPr="00024293" w:rsidR="0013545C">
        <w:rPr>
          <w:rFonts w:asciiTheme="minorHAnsi" w:hAnsiTheme="minorHAnsi" w:cstheme="minorHAnsi"/>
          <w:color w:val="1B1C1D"/>
        </w:rPr>
        <w:t>We will inform parents/carers about an incident as soon as we can after it happens and will endeavour to do this on the same day. We will do this even if the use of restrictive interventions is agreed as part of a pupil’s behaviour support plan.</w:t>
      </w:r>
    </w:p>
    <w:p w:rsidRPr="00024293" w:rsidR="0013545C" w:rsidP="004C1F66" w:rsidRDefault="0013545C" w14:paraId="0CF67396" w14:textId="77777777">
      <w:pPr>
        <w:spacing w:after="0"/>
        <w:jc w:val="both"/>
        <w:rPr>
          <w:rFonts w:asciiTheme="minorHAnsi" w:hAnsiTheme="minorHAnsi" w:cstheme="minorHAnsi"/>
          <w:color w:val="1B1C1D"/>
        </w:rPr>
      </w:pPr>
    </w:p>
    <w:p w:rsidRPr="00024293" w:rsidR="0013545C" w:rsidP="00D11929" w:rsidRDefault="003130B2" w14:paraId="5E39626F" w14:textId="6F0BFDF6">
      <w:pPr>
        <w:spacing w:after="0"/>
        <w:ind w:left="709" w:hanging="709"/>
        <w:jc w:val="both"/>
        <w:rPr>
          <w:rFonts w:asciiTheme="minorHAnsi" w:hAnsiTheme="minorHAnsi" w:cstheme="minorHAnsi"/>
        </w:rPr>
      </w:pPr>
      <w:r>
        <w:rPr>
          <w:rFonts w:asciiTheme="minorHAnsi" w:hAnsiTheme="minorHAnsi" w:cstheme="minorHAnsi"/>
          <w:color w:val="1B1C1D"/>
        </w:rPr>
        <w:t>12.9</w:t>
      </w:r>
      <w:r>
        <w:rPr>
          <w:rFonts w:asciiTheme="minorHAnsi" w:hAnsiTheme="minorHAnsi" w:cstheme="minorHAnsi"/>
          <w:color w:val="1B1C1D"/>
        </w:rPr>
        <w:tab/>
      </w:r>
      <w:r w:rsidR="00D11929">
        <w:rPr>
          <w:rFonts w:asciiTheme="minorHAnsi" w:hAnsiTheme="minorHAnsi" w:cstheme="minorHAnsi"/>
          <w:color w:val="1B1C1D"/>
        </w:rPr>
        <w:t>The exception to this is i</w:t>
      </w:r>
      <w:r w:rsidRPr="00024293" w:rsidR="0013545C">
        <w:rPr>
          <w:rFonts w:asciiTheme="minorHAnsi" w:hAnsiTheme="minorHAnsi" w:cstheme="minorHAnsi"/>
        </w:rPr>
        <w:t xml:space="preserve">f a member of staff thinks that telling the pupil’s parents/carers would likely result in significant harm to that pupil. In these cases, we will report the incident to any parent(s)/carer(s) who it can be reported to without resulting in significant harm or, if there are none, to the local authority where the pupil ordinarily resides </w:t>
      </w:r>
    </w:p>
    <w:p w:rsidR="003130B2" w:rsidP="004C1F66" w:rsidRDefault="003130B2" w14:paraId="408E9860" w14:textId="77777777">
      <w:pPr>
        <w:spacing w:after="0"/>
        <w:jc w:val="both"/>
        <w:rPr>
          <w:rFonts w:asciiTheme="minorHAnsi" w:hAnsiTheme="minorHAnsi" w:cstheme="minorHAnsi"/>
          <w:color w:val="1B1C1D"/>
        </w:rPr>
      </w:pPr>
    </w:p>
    <w:p w:rsidRPr="00024293" w:rsidR="0013545C" w:rsidP="002B13CF" w:rsidRDefault="002B13CF" w14:paraId="5A8221A0" w14:textId="76213B0A">
      <w:pPr>
        <w:spacing w:after="0"/>
        <w:ind w:left="709" w:hanging="709"/>
        <w:jc w:val="both"/>
        <w:rPr>
          <w:rFonts w:asciiTheme="minorHAnsi" w:hAnsiTheme="minorHAnsi" w:cstheme="minorHAnsi"/>
          <w:color w:val="1B1C1D"/>
        </w:rPr>
      </w:pPr>
      <w:r>
        <w:rPr>
          <w:rFonts w:asciiTheme="minorHAnsi" w:hAnsiTheme="minorHAnsi" w:cstheme="minorHAnsi"/>
          <w:color w:val="1B1C1D"/>
        </w:rPr>
        <w:t>12.10</w:t>
      </w:r>
      <w:r>
        <w:rPr>
          <w:rFonts w:asciiTheme="minorHAnsi" w:hAnsiTheme="minorHAnsi" w:cstheme="minorHAnsi"/>
          <w:color w:val="1B1C1D"/>
        </w:rPr>
        <w:tab/>
      </w:r>
      <w:r w:rsidRPr="00024293" w:rsidR="0013545C">
        <w:rPr>
          <w:rFonts w:asciiTheme="minorHAnsi" w:hAnsiTheme="minorHAnsi" w:cstheme="minorHAnsi"/>
          <w:color w:val="1B1C1D"/>
        </w:rPr>
        <w:t xml:space="preserve">When we report </w:t>
      </w:r>
      <w:r w:rsidRPr="00024293" w:rsidR="0013545C">
        <w:rPr>
          <w:rFonts w:asciiTheme="minorHAnsi" w:hAnsiTheme="minorHAnsi" w:cstheme="minorHAnsi"/>
          <w:b/>
          <w:bCs/>
        </w:rPr>
        <w:t>significant incidents involving force</w:t>
      </w:r>
      <w:r w:rsidRPr="00024293" w:rsidR="0013545C">
        <w:rPr>
          <w:rFonts w:asciiTheme="minorHAnsi" w:hAnsiTheme="minorHAnsi" w:cstheme="minorHAnsi"/>
          <w:color w:val="1B1C1D"/>
        </w:rPr>
        <w:t xml:space="preserve"> to parents/carers, we will include the following details:</w:t>
      </w:r>
    </w:p>
    <w:p w:rsidRPr="00024293" w:rsidR="0013545C" w:rsidP="009F138B" w:rsidRDefault="0013545C" w14:paraId="4D50E724" w14:textId="77777777">
      <w:pPr>
        <w:pStyle w:val="4Bulletedcopyblue"/>
        <w:numPr>
          <w:ilvl w:val="0"/>
          <w:numId w:val="34"/>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The time, date, location and approximate duration of the intervention</w:t>
      </w:r>
    </w:p>
    <w:p w:rsidRPr="00024293" w:rsidR="0013545C" w:rsidP="009F138B" w:rsidRDefault="0013545C" w14:paraId="33C03F1F" w14:textId="77777777">
      <w:pPr>
        <w:pStyle w:val="4Bulletedcopyblue"/>
        <w:numPr>
          <w:ilvl w:val="0"/>
          <w:numId w:val="34"/>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A brief explanation of why the intervention was assessed as necessary in that situation</w:t>
      </w:r>
    </w:p>
    <w:p w:rsidRPr="00024293" w:rsidR="0013545C" w:rsidP="009F138B" w:rsidRDefault="0013545C" w14:paraId="71426971" w14:textId="77777777">
      <w:pPr>
        <w:pStyle w:val="4Bulletedcopyblue"/>
        <w:numPr>
          <w:ilvl w:val="0"/>
          <w:numId w:val="34"/>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A short description of the type and degree of force that was used</w:t>
      </w:r>
    </w:p>
    <w:p w:rsidRPr="00024293" w:rsidR="0013545C" w:rsidP="48A04831" w:rsidRDefault="0013545C" w14:paraId="1BD40472" w14:textId="77777777">
      <w:pPr>
        <w:pStyle w:val="4Bulletedcopyblue"/>
        <w:spacing w:after="0" w:line="259" w:lineRule="auto"/>
        <w:ind w:left="1134" w:hanging="425"/>
        <w:jc w:val="both"/>
        <w:rPr>
          <w:rFonts w:asciiTheme="minorHAnsi" w:hAnsiTheme="minorHAnsi" w:cstheme="minorHAnsi"/>
          <w:sz w:val="22"/>
          <w:szCs w:val="22"/>
          <w:lang w:val="en-GB"/>
        </w:rPr>
      </w:pPr>
      <w:r w:rsidRPr="48A04831" w:rsidR="0013545C">
        <w:rPr>
          <w:rFonts w:ascii="Calibri" w:hAnsi="Calibri" w:cs="Calibri" w:asciiTheme="minorAscii" w:hAnsiTheme="minorAscii" w:cstheme="minorAscii"/>
          <w:sz w:val="22"/>
          <w:szCs w:val="22"/>
          <w:lang w:val="en-GB"/>
        </w:rPr>
        <w:t>Details of any physical injuries sustained, if applicable</w:t>
      </w:r>
    </w:p>
    <w:p w:rsidRPr="00024293" w:rsidR="0013545C" w:rsidP="004C1F66" w:rsidRDefault="0013545C" w14:paraId="3FC229FB" w14:textId="77777777">
      <w:pPr>
        <w:spacing w:after="0"/>
        <w:jc w:val="both"/>
        <w:rPr>
          <w:rFonts w:asciiTheme="minorHAnsi" w:hAnsiTheme="minorHAnsi" w:cstheme="minorHAnsi"/>
          <w:color w:val="1B1C1D"/>
        </w:rPr>
      </w:pPr>
    </w:p>
    <w:p w:rsidRPr="00024293" w:rsidR="0013545C" w:rsidP="48A04831" w:rsidRDefault="00683D7C" w14:paraId="78774BEB" w14:textId="013CEA3B">
      <w:pPr>
        <w:spacing w:after="0"/>
        <w:ind w:left="709" w:hanging="709"/>
        <w:jc w:val="both"/>
        <w:rPr>
          <w:rFonts w:ascii="Calibri" w:hAnsi="Calibri" w:cs="Calibri" w:asciiTheme="minorAscii" w:hAnsiTheme="minorAscii" w:cstheme="minorAscii"/>
          <w:color w:val="1B1C1D"/>
        </w:rPr>
      </w:pPr>
      <w:r w:rsidRPr="48A04831" w:rsidR="00683D7C">
        <w:rPr>
          <w:rFonts w:ascii="Calibri" w:hAnsi="Calibri" w:cs="Calibri" w:asciiTheme="minorAscii" w:hAnsiTheme="minorAscii" w:cstheme="minorAscii"/>
          <w:color w:val="1B1C1D"/>
        </w:rPr>
        <w:t>12.11</w:t>
      </w:r>
      <w:r>
        <w:tab/>
      </w:r>
      <w:r w:rsidRPr="48A04831" w:rsidR="0013545C">
        <w:rPr>
          <w:rFonts w:ascii="Calibri" w:hAnsi="Calibri" w:cs="Calibri" w:asciiTheme="minorAscii" w:hAnsiTheme="minorAscii" w:cstheme="minorAscii"/>
          <w:color w:val="1B1C1D"/>
        </w:rPr>
        <w:t xml:space="preserve">When we report </w:t>
      </w:r>
      <w:r w:rsidRPr="48A04831" w:rsidR="0013545C">
        <w:rPr>
          <w:rFonts w:ascii="Calibri" w:hAnsi="Calibri" w:cs="Calibri" w:asciiTheme="minorAscii" w:hAnsiTheme="minorAscii" w:cstheme="minorAscii"/>
          <w:b w:val="1"/>
          <w:bCs w:val="1"/>
          <w:color w:val="1B1C1D"/>
        </w:rPr>
        <w:t>seclusion incidents and restraint incidents</w:t>
      </w:r>
      <w:r w:rsidRPr="48A04831" w:rsidR="0013545C">
        <w:rPr>
          <w:rFonts w:ascii="Calibri" w:hAnsi="Calibri" w:cs="Calibri" w:asciiTheme="minorAscii" w:hAnsiTheme="minorAscii" w:cstheme="minorAscii"/>
          <w:color w:val="1B1C1D"/>
        </w:rPr>
        <w:t xml:space="preserve"> to parents/carers, we will provide parents/carers with</w:t>
      </w:r>
      <w:r w:rsidRPr="48A04831" w:rsidR="2E2A2F70">
        <w:rPr>
          <w:rFonts w:ascii="Calibri" w:hAnsi="Calibri" w:cs="Calibri" w:asciiTheme="minorAscii" w:hAnsiTheme="minorAscii" w:cstheme="minorAscii"/>
          <w:color w:val="1B1C1D"/>
        </w:rPr>
        <w:t xml:space="preserve"> details of the incident in line with the guidance set out by the DFE.</w:t>
      </w:r>
    </w:p>
    <w:p w:rsidRPr="00024293" w:rsidR="0013545C" w:rsidP="004C1F66" w:rsidRDefault="0013545C" w14:paraId="13A87215" w14:textId="77777777">
      <w:pPr>
        <w:spacing w:after="0"/>
        <w:jc w:val="both"/>
        <w:rPr>
          <w:rFonts w:asciiTheme="minorHAnsi" w:hAnsiTheme="minorHAnsi" w:cstheme="minorHAnsi"/>
          <w:color w:val="1B1C1D"/>
          <w:highlight w:val="red"/>
        </w:rPr>
      </w:pPr>
    </w:p>
    <w:p w:rsidRPr="00024293" w:rsidR="0013545C" w:rsidP="00683D7C" w:rsidRDefault="00683D7C" w14:paraId="1CA70233" w14:textId="658275D1">
      <w:pPr>
        <w:spacing w:after="0"/>
        <w:ind w:left="709" w:hanging="709"/>
        <w:jc w:val="both"/>
        <w:rPr>
          <w:rFonts w:asciiTheme="minorHAnsi" w:hAnsiTheme="minorHAnsi" w:cstheme="minorHAnsi"/>
          <w:color w:val="1B1C1D"/>
        </w:rPr>
      </w:pPr>
      <w:r w:rsidRPr="00683D7C">
        <w:rPr>
          <w:rFonts w:asciiTheme="minorHAnsi" w:hAnsiTheme="minorHAnsi" w:cstheme="minorHAnsi"/>
          <w:color w:val="1B1C1D"/>
        </w:rPr>
        <w:t>12.12</w:t>
      </w:r>
      <w:r>
        <w:rPr>
          <w:rFonts w:asciiTheme="minorHAnsi" w:hAnsiTheme="minorHAnsi" w:cstheme="minorHAnsi"/>
          <w:b/>
          <w:bCs/>
          <w:color w:val="1B1C1D"/>
        </w:rPr>
        <w:tab/>
      </w:r>
      <w:r>
        <w:rPr>
          <w:rFonts w:asciiTheme="minorHAnsi" w:hAnsiTheme="minorHAnsi" w:cstheme="minorHAnsi"/>
          <w:color w:val="1B1C1D"/>
        </w:rPr>
        <w:t>I</w:t>
      </w:r>
      <w:r w:rsidRPr="00024293" w:rsidR="0013545C">
        <w:rPr>
          <w:rFonts w:asciiTheme="minorHAnsi" w:hAnsiTheme="minorHAnsi" w:cstheme="minorHAnsi"/>
          <w:color w:val="1B1C1D"/>
        </w:rPr>
        <w:t>f a seclusion or restraint incident also constitutes a significant incident involving force, we will report it in line with our procedure for reporting significant incidents involving force. It does not need to be reported twice.</w:t>
      </w:r>
    </w:p>
    <w:p w:rsidRPr="00024293" w:rsidR="0013545C" w:rsidP="004C1F66" w:rsidRDefault="0013545C" w14:paraId="4E0C17C6" w14:textId="77777777">
      <w:pPr>
        <w:spacing w:after="0"/>
        <w:jc w:val="both"/>
        <w:rPr>
          <w:rFonts w:asciiTheme="minorHAnsi" w:hAnsiTheme="minorHAnsi" w:cstheme="minorHAnsi"/>
          <w:color w:val="1B1C1D"/>
        </w:rPr>
      </w:pPr>
    </w:p>
    <w:p w:rsidRPr="00024293" w:rsidR="0013545C" w:rsidP="00683D7C" w:rsidRDefault="00683D7C" w14:paraId="40F8D814" w14:textId="06A1C0B3">
      <w:pPr>
        <w:spacing w:after="0"/>
        <w:ind w:left="709" w:hanging="709"/>
        <w:jc w:val="both"/>
        <w:rPr>
          <w:rFonts w:asciiTheme="minorHAnsi" w:hAnsiTheme="minorHAnsi" w:cstheme="minorHAnsi"/>
          <w:color w:val="1B1C1D"/>
        </w:rPr>
      </w:pPr>
      <w:r>
        <w:rPr>
          <w:rFonts w:asciiTheme="minorHAnsi" w:hAnsiTheme="minorHAnsi" w:cstheme="minorHAnsi"/>
          <w:color w:val="1B1C1D"/>
        </w:rPr>
        <w:t>12.13</w:t>
      </w:r>
      <w:r>
        <w:rPr>
          <w:rFonts w:asciiTheme="minorHAnsi" w:hAnsiTheme="minorHAnsi" w:cstheme="minorHAnsi"/>
          <w:color w:val="1B1C1D"/>
        </w:rPr>
        <w:tab/>
      </w:r>
      <w:r w:rsidRPr="00024293" w:rsidR="0013545C">
        <w:rPr>
          <w:rFonts w:asciiTheme="minorHAnsi" w:hAnsiTheme="minorHAnsi" w:cstheme="minorHAnsi"/>
          <w:color w:val="1B1C1D"/>
        </w:rPr>
        <w:t>When reporting to parents/carers, we will have regard to data protection requirements when deciding what information to share. For example, we will not include any identifying details of any other pupil.</w:t>
      </w:r>
    </w:p>
    <w:p w:rsidRPr="00024293" w:rsidR="0013545C" w:rsidP="004C1F66" w:rsidRDefault="0013545C" w14:paraId="2586463E" w14:textId="77777777">
      <w:pPr>
        <w:spacing w:after="0"/>
        <w:jc w:val="both"/>
        <w:rPr>
          <w:rFonts w:asciiTheme="minorHAnsi" w:hAnsiTheme="minorHAnsi" w:cstheme="minorHAnsi"/>
          <w:color w:val="1B1C1D"/>
        </w:rPr>
      </w:pPr>
    </w:p>
    <w:p w:rsidRPr="00024293" w:rsidR="0013545C" w:rsidP="00683D7C" w:rsidRDefault="0013545C" w14:paraId="2B417D3C" w14:textId="77777777">
      <w:pPr>
        <w:spacing w:after="0"/>
        <w:ind w:firstLine="709"/>
        <w:jc w:val="both"/>
        <w:rPr>
          <w:rFonts w:asciiTheme="minorHAnsi" w:hAnsiTheme="minorHAnsi" w:cstheme="minorHAnsi"/>
          <w:b/>
          <w:bCs/>
          <w:color w:val="1B1C1D"/>
        </w:rPr>
      </w:pPr>
      <w:r w:rsidRPr="00024293">
        <w:rPr>
          <w:rFonts w:asciiTheme="minorHAnsi" w:hAnsiTheme="minorHAnsi" w:cstheme="minorHAnsi"/>
          <w:b/>
          <w:bCs/>
          <w:color w:val="1B1C1D"/>
        </w:rPr>
        <w:t>Following up with parents/carers after an incident</w:t>
      </w:r>
    </w:p>
    <w:p w:rsidR="00683D7C" w:rsidP="48A04831" w:rsidRDefault="00683D7C" w14:paraId="7AA175BD" w14:textId="7247F659">
      <w:pPr>
        <w:spacing w:after="0"/>
        <w:ind w:left="709" w:hanging="709"/>
        <w:jc w:val="both"/>
        <w:rPr>
          <w:rFonts w:ascii="Calibri" w:hAnsi="Calibri" w:cs="Calibri" w:asciiTheme="minorAscii" w:hAnsiTheme="minorAscii" w:cstheme="minorAscii"/>
          <w:color w:val="1B1C1D"/>
        </w:rPr>
      </w:pPr>
      <w:r w:rsidRPr="48A04831" w:rsidR="00683D7C">
        <w:rPr>
          <w:rFonts w:ascii="Calibri" w:hAnsi="Calibri" w:cs="Calibri" w:asciiTheme="minorAscii" w:hAnsiTheme="minorAscii" w:cstheme="minorAscii"/>
          <w:color w:val="1B1C1D"/>
        </w:rPr>
        <w:t>12.14</w:t>
      </w:r>
      <w:r>
        <w:tab/>
      </w:r>
      <w:r w:rsidRPr="48A04831" w:rsidR="0013545C">
        <w:rPr>
          <w:rFonts w:ascii="Calibri" w:hAnsi="Calibri" w:cs="Calibri" w:asciiTheme="minorAscii" w:hAnsiTheme="minorAscii" w:cstheme="minorAscii"/>
          <w:color w:val="1B1C1D"/>
        </w:rPr>
        <w:t xml:space="preserve">It’s best practice to invite parents/carers to have a follow-up discussion about the incident, where </w:t>
      </w:r>
      <w:r w:rsidRPr="48A04831" w:rsidR="0013545C">
        <w:rPr>
          <w:rFonts w:ascii="Calibri" w:hAnsi="Calibri" w:cs="Calibri" w:asciiTheme="minorAscii" w:hAnsiTheme="minorAscii" w:cstheme="minorAscii"/>
          <w:color w:val="1B1C1D"/>
        </w:rPr>
        <w:t>appropriate</w:t>
      </w:r>
      <w:r w:rsidRPr="48A04831" w:rsidR="0013545C">
        <w:rPr>
          <w:rFonts w:ascii="Calibri" w:hAnsi="Calibri" w:cs="Calibri" w:asciiTheme="minorAscii" w:hAnsiTheme="minorAscii" w:cstheme="minorAscii"/>
          <w:color w:val="1B1C1D"/>
        </w:rPr>
        <w:t>. t</w:t>
      </w:r>
      <w:r w:rsidRPr="48A04831" w:rsidR="0013545C">
        <w:rPr>
          <w:rFonts w:ascii="Calibri" w:hAnsi="Calibri" w:cs="Calibri" w:asciiTheme="minorAscii" w:hAnsiTheme="minorAscii" w:cstheme="minorAscii"/>
          <w:color w:val="1B1C1D"/>
        </w:rPr>
        <w:t xml:space="preserve">he discussion </w:t>
      </w:r>
      <w:r w:rsidRPr="48A04831" w:rsidR="420DB7CA">
        <w:rPr>
          <w:rFonts w:ascii="Calibri" w:hAnsi="Calibri" w:cs="Calibri" w:asciiTheme="minorAscii" w:hAnsiTheme="minorAscii" w:cstheme="minorAscii"/>
          <w:color w:val="1B1C1D"/>
        </w:rPr>
        <w:t xml:space="preserve">points </w:t>
      </w:r>
      <w:r w:rsidRPr="48A04831" w:rsidR="0013545C">
        <w:rPr>
          <w:rFonts w:ascii="Calibri" w:hAnsi="Calibri" w:cs="Calibri" w:asciiTheme="minorAscii" w:hAnsiTheme="minorAscii" w:cstheme="minorAscii"/>
          <w:color w:val="1B1C1D"/>
        </w:rPr>
        <w:t>might include:</w:t>
      </w:r>
    </w:p>
    <w:p w:rsidR="0809E771" w:rsidP="48A04831" w:rsidRDefault="0809E771" w14:paraId="6F7091BE" w14:textId="01F4B8AA">
      <w:pPr>
        <w:pStyle w:val="4Bulletedcopyblue"/>
        <w:spacing w:after="0" w:line="259" w:lineRule="auto"/>
        <w:ind w:left="1134" w:hanging="425"/>
        <w:jc w:val="both"/>
        <w:rPr>
          <w:rFonts w:ascii="Calibri" w:hAnsi="Calibri" w:cs="Calibri" w:asciiTheme="minorAscii" w:hAnsiTheme="minorAscii" w:cstheme="minorAscii"/>
          <w:sz w:val="22"/>
          <w:szCs w:val="22"/>
          <w:lang w:val="en-US"/>
        </w:rPr>
      </w:pPr>
      <w:r w:rsidRPr="48A04831" w:rsidR="0809E771">
        <w:rPr>
          <w:rFonts w:ascii="Calibri" w:hAnsi="Calibri" w:cs="Calibri" w:asciiTheme="minorAscii" w:hAnsiTheme="minorAscii" w:cstheme="minorAscii"/>
          <w:sz w:val="22"/>
          <w:szCs w:val="22"/>
          <w:lang w:val="en-US"/>
        </w:rPr>
        <w:t xml:space="preserve">Parent / Carers will be contacted by phone and followed up by a letter to discuss any restrictive interventions and will be invited </w:t>
      </w:r>
      <w:r w:rsidRPr="48A04831" w:rsidR="0809E771">
        <w:rPr>
          <w:rFonts w:ascii="Calibri" w:hAnsi="Calibri" w:cs="Calibri" w:asciiTheme="minorAscii" w:hAnsiTheme="minorAscii" w:cstheme="minorAscii"/>
          <w:sz w:val="22"/>
          <w:szCs w:val="22"/>
          <w:lang w:val="en-US"/>
        </w:rPr>
        <w:t>in</w:t>
      </w:r>
      <w:r w:rsidRPr="48A04831" w:rsidR="0809E771">
        <w:rPr>
          <w:rFonts w:ascii="Calibri" w:hAnsi="Calibri" w:cs="Calibri" w:asciiTheme="minorAscii" w:hAnsiTheme="minorAscii" w:cstheme="minorAscii"/>
          <w:sz w:val="22"/>
          <w:szCs w:val="22"/>
          <w:lang w:val="en-US"/>
        </w:rPr>
        <w:t xml:space="preserve"> school to </w:t>
      </w:r>
      <w:r w:rsidRPr="48A04831" w:rsidR="0809E771">
        <w:rPr>
          <w:rFonts w:ascii="Calibri" w:hAnsi="Calibri" w:cs="Calibri" w:asciiTheme="minorAscii" w:hAnsiTheme="minorAscii" w:cstheme="minorAscii"/>
          <w:sz w:val="22"/>
          <w:szCs w:val="22"/>
          <w:lang w:val="en-US"/>
        </w:rPr>
        <w:t>discuss</w:t>
      </w:r>
      <w:r w:rsidRPr="48A04831" w:rsidR="0809E771">
        <w:rPr>
          <w:rFonts w:ascii="Calibri" w:hAnsi="Calibri" w:cs="Calibri" w:asciiTheme="minorAscii" w:hAnsiTheme="minorAscii" w:cstheme="minorAscii"/>
          <w:sz w:val="22"/>
          <w:szCs w:val="22"/>
          <w:lang w:val="en-US"/>
        </w:rPr>
        <w:t xml:space="preserve"> the incident.</w:t>
      </w:r>
    </w:p>
    <w:p w:rsidRPr="00024293" w:rsidR="0013545C" w:rsidP="48A04831" w:rsidRDefault="0013545C" w14:paraId="37B2F991" w14:textId="77777777">
      <w:pPr>
        <w:pStyle w:val="4Bulletedcopyblue"/>
        <w:spacing w:after="0" w:line="259" w:lineRule="auto"/>
        <w:ind w:left="1134" w:hanging="425"/>
        <w:jc w:val="both"/>
        <w:rPr>
          <w:rFonts w:ascii="Calibri" w:hAnsi="Calibri" w:cs="Calibri" w:asciiTheme="minorAscii" w:hAnsiTheme="minorAscii" w:cstheme="minorAscii"/>
          <w:sz w:val="22"/>
          <w:szCs w:val="22"/>
          <w:lang w:val="en-GB"/>
        </w:rPr>
      </w:pPr>
      <w:r w:rsidRPr="48A04831" w:rsidR="0013545C">
        <w:rPr>
          <w:rFonts w:ascii="Calibri" w:hAnsi="Calibri" w:cs="Calibri" w:asciiTheme="minorAscii" w:hAnsiTheme="minorAscii" w:cstheme="minorAscii"/>
          <w:sz w:val="22"/>
          <w:szCs w:val="22"/>
          <w:lang w:val="en-GB"/>
        </w:rPr>
        <w:t>Any behavioural triggers or warning signs of an impending incident</w:t>
      </w:r>
    </w:p>
    <w:p w:rsidRPr="00024293" w:rsidR="0013545C" w:rsidP="48A04831" w:rsidRDefault="0013545C" w14:paraId="3D9B37C5" w14:textId="77777777">
      <w:pPr>
        <w:pStyle w:val="4Bulletedcopyblue"/>
        <w:spacing w:after="0" w:line="259" w:lineRule="auto"/>
        <w:ind w:left="1134" w:hanging="425"/>
        <w:jc w:val="both"/>
        <w:rPr>
          <w:rFonts w:ascii="Calibri" w:hAnsi="Calibri" w:cs="Calibri" w:asciiTheme="minorAscii" w:hAnsiTheme="minorAscii" w:cstheme="minorAscii"/>
          <w:sz w:val="22"/>
          <w:szCs w:val="22"/>
          <w:lang w:val="en-GB"/>
        </w:rPr>
      </w:pPr>
      <w:r w:rsidRPr="48A04831" w:rsidR="0013545C">
        <w:rPr>
          <w:rFonts w:ascii="Calibri" w:hAnsi="Calibri" w:cs="Calibri" w:asciiTheme="minorAscii" w:hAnsiTheme="minorAscii" w:cstheme="minorAscii"/>
          <w:sz w:val="22"/>
          <w:szCs w:val="22"/>
          <w:lang w:val="en-GB"/>
        </w:rPr>
        <w:t>What de-escalation strategies were used and how effective they were</w:t>
      </w:r>
    </w:p>
    <w:p w:rsidRPr="00024293" w:rsidR="0013545C" w:rsidP="48A04831" w:rsidRDefault="0013545C" w14:paraId="06B765B9" w14:textId="77777777">
      <w:pPr>
        <w:pStyle w:val="4Bulletedcopyblue"/>
        <w:spacing w:after="0" w:line="259" w:lineRule="auto"/>
        <w:ind w:left="1134" w:hanging="425"/>
        <w:jc w:val="both"/>
        <w:rPr>
          <w:rFonts w:ascii="Calibri" w:hAnsi="Calibri" w:cs="Calibri" w:asciiTheme="minorAscii" w:hAnsiTheme="minorAscii" w:cstheme="minorAscii"/>
          <w:sz w:val="22"/>
          <w:szCs w:val="22"/>
          <w:lang w:val="en-GB"/>
        </w:rPr>
      </w:pPr>
      <w:r w:rsidRPr="48A04831" w:rsidR="0013545C">
        <w:rPr>
          <w:rFonts w:ascii="Calibri" w:hAnsi="Calibri" w:cs="Calibri" w:asciiTheme="minorAscii" w:hAnsiTheme="minorAscii" w:cstheme="minorAscii"/>
          <w:sz w:val="22"/>
          <w:szCs w:val="22"/>
          <w:lang w:val="en-GB"/>
        </w:rPr>
        <w:t xml:space="preserve">What might be done differently in the future </w:t>
      </w:r>
    </w:p>
    <w:p w:rsidR="009F138B" w:rsidP="004C1F66" w:rsidRDefault="009F138B" w14:paraId="59EBB411" w14:textId="77777777">
      <w:pPr>
        <w:pStyle w:val="6Abstract"/>
        <w:spacing w:after="0"/>
        <w:jc w:val="both"/>
        <w:rPr>
          <w:rStyle w:val="Strong"/>
          <w:rFonts w:asciiTheme="minorHAnsi" w:hAnsiTheme="minorHAnsi" w:cstheme="minorHAnsi"/>
          <w:szCs w:val="22"/>
          <w:lang w:val="en-GB"/>
        </w:rPr>
      </w:pPr>
    </w:p>
    <w:p w:rsidRPr="00024293" w:rsidR="0013545C" w:rsidP="009F138B" w:rsidRDefault="0013545C" w14:paraId="44C625ED" w14:textId="7FB7F6EB">
      <w:pPr>
        <w:pStyle w:val="6Abstract"/>
        <w:spacing w:after="0"/>
        <w:ind w:firstLine="709"/>
        <w:jc w:val="both"/>
        <w:rPr>
          <w:rFonts w:asciiTheme="minorHAnsi" w:hAnsiTheme="minorHAnsi" w:cstheme="minorHAnsi"/>
          <w:b/>
          <w:sz w:val="22"/>
          <w:szCs w:val="22"/>
          <w:lang w:val="en-GB"/>
        </w:rPr>
      </w:pPr>
      <w:r w:rsidRPr="00024293">
        <w:rPr>
          <w:rStyle w:val="Strong"/>
          <w:rFonts w:asciiTheme="minorHAnsi" w:hAnsiTheme="minorHAnsi" w:cstheme="minorHAnsi"/>
          <w:szCs w:val="22"/>
          <w:lang w:val="en-GB"/>
        </w:rPr>
        <w:t>Reporting incidents to the local authority</w:t>
      </w:r>
    </w:p>
    <w:p w:rsidRPr="00024293" w:rsidR="0013545C" w:rsidP="009F138B" w:rsidRDefault="009F138B" w14:paraId="00A9C606" w14:textId="52913F29">
      <w:pPr>
        <w:spacing w:after="0"/>
        <w:ind w:left="709" w:hanging="709"/>
        <w:jc w:val="both"/>
        <w:rPr>
          <w:rFonts w:asciiTheme="minorHAnsi" w:hAnsiTheme="minorHAnsi" w:cstheme="minorHAnsi"/>
          <w:color w:val="1B1C1D"/>
        </w:rPr>
      </w:pPr>
      <w:r>
        <w:rPr>
          <w:rFonts w:asciiTheme="minorHAnsi" w:hAnsiTheme="minorHAnsi" w:cstheme="minorHAnsi"/>
          <w:color w:val="1B1C1D"/>
        </w:rPr>
        <w:t>12.15</w:t>
      </w:r>
      <w:r>
        <w:rPr>
          <w:rFonts w:asciiTheme="minorHAnsi" w:hAnsiTheme="minorHAnsi" w:cstheme="minorHAnsi"/>
          <w:color w:val="1B1C1D"/>
        </w:rPr>
        <w:tab/>
      </w:r>
      <w:r w:rsidRPr="00024293" w:rsidR="0013545C">
        <w:rPr>
          <w:rFonts w:asciiTheme="minorHAnsi" w:hAnsiTheme="minorHAnsi" w:cstheme="minorHAnsi"/>
          <w:color w:val="1B1C1D"/>
        </w:rPr>
        <w:t>In cases where we have assessed that an incident needs to be reported to the local authority where the pupil ordinarily resides (as outlined in section 12.2), this report will include all the information that we would normally share with the pupil’s parents/carers, as well as the reasons why we thought it was unsafe to tell the pupil’s parents/carers directly.</w:t>
      </w:r>
    </w:p>
    <w:p w:rsidRPr="00024293" w:rsidR="0013545C" w:rsidP="004C1F66" w:rsidRDefault="0013545C" w14:paraId="0C1E8E41" w14:textId="77777777">
      <w:pPr>
        <w:spacing w:after="0"/>
        <w:jc w:val="both"/>
        <w:rPr>
          <w:rFonts w:asciiTheme="minorHAnsi" w:hAnsiTheme="minorHAnsi" w:cstheme="minorHAnsi"/>
          <w:color w:val="1B1C1D"/>
        </w:rPr>
      </w:pPr>
    </w:p>
    <w:p w:rsidRPr="00024293" w:rsidR="0013545C" w:rsidP="009F138B" w:rsidRDefault="009F138B" w14:paraId="0B43FE54" w14:textId="4998E31B">
      <w:pPr>
        <w:spacing w:after="0"/>
        <w:ind w:left="709" w:hanging="709"/>
        <w:jc w:val="both"/>
        <w:rPr>
          <w:rStyle w:val="Strong"/>
          <w:rFonts w:asciiTheme="minorHAnsi" w:hAnsiTheme="minorHAnsi" w:cstheme="minorHAnsi"/>
          <w:b w:val="0"/>
          <w:bCs w:val="0"/>
          <w:color w:val="1B1C1D"/>
        </w:rPr>
      </w:pPr>
      <w:r>
        <w:rPr>
          <w:rFonts w:asciiTheme="minorHAnsi" w:hAnsiTheme="minorHAnsi" w:cstheme="minorHAnsi"/>
          <w:color w:val="1B1C1D"/>
        </w:rPr>
        <w:t>12.16</w:t>
      </w:r>
      <w:r>
        <w:rPr>
          <w:rFonts w:asciiTheme="minorHAnsi" w:hAnsiTheme="minorHAnsi" w:cstheme="minorHAnsi"/>
          <w:color w:val="1B1C1D"/>
        </w:rPr>
        <w:tab/>
      </w:r>
      <w:r w:rsidRPr="00024293" w:rsidR="0013545C">
        <w:rPr>
          <w:rFonts w:asciiTheme="minorHAnsi" w:hAnsiTheme="minorHAnsi" w:cstheme="minorHAnsi"/>
          <w:color w:val="1B1C1D"/>
        </w:rPr>
        <w:t>In cases where a pupil has parents/carers and is the subject of a care order under section 31 of the Children Act 1989 or is being accommodated under section 20 of the Children Act 1989, we will report the incident to the relevant local authority in addition to the parents/carers (unless we deem it unsafe to inform the parents/carers, as set out in section 12.2 of this policy).</w:t>
      </w:r>
    </w:p>
    <w:p w:rsidRPr="00024293" w:rsidR="003356B6" w:rsidP="004C1F66" w:rsidRDefault="003356B6" w14:paraId="6A0CB8A3" w14:textId="77777777">
      <w:pPr>
        <w:spacing w:after="0"/>
        <w:ind w:left="709"/>
        <w:jc w:val="both"/>
        <w:rPr>
          <w:rFonts w:asciiTheme="minorHAnsi" w:hAnsiTheme="minorHAnsi" w:cstheme="minorHAnsi"/>
        </w:rPr>
      </w:pPr>
    </w:p>
    <w:p w:rsidRPr="00024293" w:rsidR="00B25367" w:rsidP="004C1F66" w:rsidRDefault="00B25367" w14:paraId="1BC40509" w14:textId="4395C893">
      <w:pPr>
        <w:pStyle w:val="Heading2"/>
        <w:spacing w:before="0"/>
        <w:jc w:val="both"/>
        <w:rPr>
          <w:rFonts w:asciiTheme="minorHAnsi" w:hAnsiTheme="minorHAnsi" w:cstheme="minorHAnsi"/>
          <w:b/>
          <w:bCs/>
          <w:color w:val="7030A0"/>
          <w:sz w:val="22"/>
          <w:szCs w:val="22"/>
        </w:rPr>
      </w:pPr>
      <w:bookmarkStart w:name="_Toc224550620" w:id="13"/>
      <w:r w:rsidRPr="00024293">
        <w:rPr>
          <w:rFonts w:asciiTheme="minorHAnsi" w:hAnsiTheme="minorHAnsi" w:cstheme="minorHAnsi"/>
          <w:b/>
          <w:bCs/>
          <w:color w:val="7030A0"/>
          <w:sz w:val="22"/>
          <w:szCs w:val="22"/>
        </w:rPr>
        <w:t>1</w:t>
      </w:r>
      <w:r w:rsidRPr="00024293" w:rsidR="00AB38A8">
        <w:rPr>
          <w:rFonts w:asciiTheme="minorHAnsi" w:hAnsiTheme="minorHAnsi" w:cstheme="minorHAnsi"/>
          <w:b/>
          <w:bCs/>
          <w:color w:val="7030A0"/>
          <w:sz w:val="22"/>
          <w:szCs w:val="22"/>
        </w:rPr>
        <w:t>3</w:t>
      </w:r>
      <w:r w:rsidRPr="00024293">
        <w:rPr>
          <w:rFonts w:asciiTheme="minorHAnsi" w:hAnsiTheme="minorHAnsi" w:cstheme="minorHAnsi"/>
          <w:b/>
          <w:bCs/>
          <w:color w:val="7030A0"/>
          <w:sz w:val="22"/>
          <w:szCs w:val="22"/>
        </w:rPr>
        <w:t>.0</w:t>
      </w:r>
      <w:r w:rsidRPr="00024293">
        <w:rPr>
          <w:rFonts w:asciiTheme="minorHAnsi" w:hAnsiTheme="minorHAnsi" w:cstheme="minorHAnsi"/>
          <w:b/>
          <w:bCs/>
          <w:color w:val="7030A0"/>
          <w:sz w:val="22"/>
          <w:szCs w:val="22"/>
        </w:rPr>
        <w:tab/>
      </w:r>
      <w:r w:rsidRPr="00024293" w:rsidR="007A7870">
        <w:rPr>
          <w:rFonts w:asciiTheme="minorHAnsi" w:hAnsiTheme="minorHAnsi" w:cstheme="minorHAnsi"/>
          <w:b/>
          <w:bCs/>
          <w:color w:val="7030A0"/>
          <w:sz w:val="22"/>
          <w:szCs w:val="22"/>
        </w:rPr>
        <w:t>COMPLAINTS AND ALLEGATIONS</w:t>
      </w:r>
      <w:bookmarkEnd w:id="13"/>
      <w:r w:rsidRPr="00024293" w:rsidR="007A7870">
        <w:rPr>
          <w:rFonts w:asciiTheme="minorHAnsi" w:hAnsiTheme="minorHAnsi" w:cstheme="minorHAnsi"/>
          <w:b/>
          <w:bCs/>
          <w:color w:val="7030A0"/>
          <w:sz w:val="22"/>
          <w:szCs w:val="22"/>
        </w:rPr>
        <w:t xml:space="preserve"> </w:t>
      </w:r>
    </w:p>
    <w:p w:rsidRPr="00024293" w:rsidR="007A7870" w:rsidP="008D4821" w:rsidRDefault="008D4821" w14:paraId="6477ABE8" w14:textId="7BC612B2">
      <w:pPr>
        <w:pStyle w:val="6Abstract"/>
        <w:spacing w:after="0"/>
        <w:ind w:left="720" w:hanging="720"/>
        <w:jc w:val="both"/>
        <w:rPr>
          <w:rFonts w:asciiTheme="minorHAnsi" w:hAnsiTheme="minorHAnsi" w:cstheme="minorHAnsi"/>
          <w:color w:val="1B1C1D"/>
          <w:sz w:val="22"/>
          <w:szCs w:val="22"/>
          <w:lang w:val="en-GB"/>
        </w:rPr>
      </w:pPr>
      <w:r w:rsidRPr="00024293">
        <w:rPr>
          <w:rFonts w:asciiTheme="minorHAnsi" w:hAnsiTheme="minorHAnsi" w:cstheme="minorHAnsi"/>
          <w:color w:val="1B1C1D"/>
          <w:sz w:val="22"/>
          <w:szCs w:val="22"/>
          <w:lang w:val="en-GB"/>
        </w:rPr>
        <w:t>13.1</w:t>
      </w:r>
      <w:r w:rsidRPr="00024293">
        <w:rPr>
          <w:rFonts w:asciiTheme="minorHAnsi" w:hAnsiTheme="minorHAnsi" w:cstheme="minorHAnsi"/>
          <w:color w:val="1B1C1D"/>
          <w:sz w:val="22"/>
          <w:szCs w:val="22"/>
          <w:lang w:val="en-GB"/>
        </w:rPr>
        <w:tab/>
      </w:r>
      <w:r w:rsidRPr="00024293" w:rsidR="007A7870">
        <w:rPr>
          <w:rFonts w:asciiTheme="minorHAnsi" w:hAnsiTheme="minorHAnsi" w:cstheme="minorHAnsi"/>
          <w:color w:val="1B1C1D"/>
          <w:sz w:val="22"/>
          <w:szCs w:val="22"/>
          <w:lang w:val="en-GB"/>
        </w:rPr>
        <w:t xml:space="preserve">Any complaints about the use of restrictive interventions will be handled through our school's policy, which you can find </w:t>
      </w:r>
      <w:r w:rsidRPr="00024293" w:rsidR="00A778D5">
        <w:rPr>
          <w:rFonts w:asciiTheme="minorHAnsi" w:hAnsiTheme="minorHAnsi" w:cstheme="minorHAnsi"/>
          <w:color w:val="1B1C1D"/>
          <w:sz w:val="22"/>
          <w:szCs w:val="22"/>
          <w:lang w:val="en-GB"/>
        </w:rPr>
        <w:t xml:space="preserve">on the school’s website. </w:t>
      </w:r>
      <w:r w:rsidRPr="00024293" w:rsidR="007A7870">
        <w:rPr>
          <w:rFonts w:asciiTheme="minorHAnsi" w:hAnsiTheme="minorHAnsi" w:cstheme="minorHAnsi"/>
          <w:color w:val="1B1C1D"/>
          <w:sz w:val="22"/>
          <w:szCs w:val="22"/>
          <w:lang w:val="en-GB"/>
        </w:rPr>
        <w:t xml:space="preserve"> </w:t>
      </w:r>
    </w:p>
    <w:p w:rsidRPr="00024293" w:rsidR="008D4821" w:rsidP="004C1F66" w:rsidRDefault="008D4821" w14:paraId="4A388B6B" w14:textId="77777777">
      <w:pPr>
        <w:pStyle w:val="6Abstract"/>
        <w:spacing w:after="0"/>
        <w:jc w:val="both"/>
        <w:rPr>
          <w:rFonts w:asciiTheme="minorHAnsi" w:hAnsiTheme="minorHAnsi" w:cstheme="minorHAnsi"/>
          <w:color w:val="1B1C1D"/>
          <w:sz w:val="22"/>
          <w:szCs w:val="22"/>
          <w:lang w:val="en-GB"/>
        </w:rPr>
      </w:pPr>
    </w:p>
    <w:p w:rsidRPr="00024293" w:rsidR="007A7870" w:rsidP="008D4821" w:rsidRDefault="008D4821" w14:paraId="5E0AD8D8" w14:textId="4C7BE2E6">
      <w:pPr>
        <w:pStyle w:val="6Abstract"/>
        <w:spacing w:after="0"/>
        <w:ind w:left="720" w:hanging="720"/>
        <w:jc w:val="both"/>
        <w:rPr>
          <w:rFonts w:asciiTheme="minorHAnsi" w:hAnsiTheme="minorHAnsi" w:cstheme="minorHAnsi"/>
          <w:sz w:val="22"/>
          <w:szCs w:val="22"/>
          <w:lang w:val="en-GB"/>
        </w:rPr>
      </w:pPr>
      <w:r w:rsidRPr="00024293">
        <w:rPr>
          <w:rFonts w:asciiTheme="minorHAnsi" w:hAnsiTheme="minorHAnsi" w:cstheme="minorHAnsi"/>
          <w:color w:val="1B1C1D"/>
          <w:sz w:val="22"/>
          <w:szCs w:val="22"/>
          <w:lang w:val="en-GB"/>
        </w:rPr>
        <w:t xml:space="preserve">13.2 </w:t>
      </w:r>
      <w:r w:rsidRPr="00024293">
        <w:rPr>
          <w:rFonts w:asciiTheme="minorHAnsi" w:hAnsiTheme="minorHAnsi" w:cstheme="minorHAnsi"/>
          <w:color w:val="1B1C1D"/>
          <w:sz w:val="22"/>
          <w:szCs w:val="22"/>
          <w:lang w:val="en-GB"/>
        </w:rPr>
        <w:tab/>
      </w:r>
      <w:r w:rsidRPr="00024293" w:rsidR="007A7870">
        <w:rPr>
          <w:rFonts w:asciiTheme="minorHAnsi" w:hAnsiTheme="minorHAnsi" w:cstheme="minorHAnsi"/>
          <w:color w:val="1B1C1D"/>
          <w:sz w:val="22"/>
          <w:szCs w:val="22"/>
          <w:lang w:val="en-GB"/>
        </w:rPr>
        <w:t xml:space="preserve">We take any allegation of inappropriate use of force and/or other restrictive interventions made against a member of staff very seriously. We will deal with allegations in line with the statutory safeguarding guidance </w:t>
      </w:r>
      <w:hyperlink w:history="1" r:id="rId31">
        <w:r w:rsidRPr="00024293" w:rsidR="007A7870">
          <w:rPr>
            <w:rStyle w:val="Hyperlink"/>
            <w:rFonts w:asciiTheme="minorHAnsi" w:hAnsiTheme="minorHAnsi" w:cstheme="minorHAnsi"/>
            <w:sz w:val="22"/>
            <w:szCs w:val="22"/>
            <w:lang w:val="en-GB"/>
          </w:rPr>
          <w:t>Keeping Children Safe in Education</w:t>
        </w:r>
      </w:hyperlink>
      <w:r w:rsidRPr="00024293" w:rsidR="007A7870">
        <w:rPr>
          <w:rFonts w:asciiTheme="minorHAnsi" w:hAnsiTheme="minorHAnsi" w:cstheme="minorHAnsi"/>
          <w:sz w:val="22"/>
          <w:szCs w:val="22"/>
          <w:lang w:val="en-GB"/>
        </w:rPr>
        <w:t>.</w:t>
      </w:r>
    </w:p>
    <w:p w:rsidRPr="00024293" w:rsidR="005F0A06" w:rsidP="004C1F66" w:rsidRDefault="005F0A06" w14:paraId="2A2B4CB0" w14:textId="77777777">
      <w:pPr>
        <w:spacing w:after="0"/>
        <w:jc w:val="both"/>
        <w:rPr>
          <w:rFonts w:asciiTheme="minorHAnsi" w:hAnsiTheme="minorHAnsi" w:cstheme="minorHAnsi"/>
        </w:rPr>
      </w:pPr>
    </w:p>
    <w:p w:rsidRPr="00024293" w:rsidR="00B25367" w:rsidP="004C1F66" w:rsidRDefault="00B25367" w14:paraId="5FDFCE10" w14:textId="6720F3CD">
      <w:pPr>
        <w:pStyle w:val="Heading2"/>
        <w:spacing w:before="0"/>
        <w:jc w:val="both"/>
        <w:rPr>
          <w:rFonts w:asciiTheme="minorHAnsi" w:hAnsiTheme="minorHAnsi" w:cstheme="minorHAnsi"/>
          <w:b/>
          <w:bCs/>
          <w:color w:val="7030A0"/>
          <w:sz w:val="22"/>
          <w:szCs w:val="22"/>
        </w:rPr>
      </w:pPr>
      <w:bookmarkStart w:name="_Toc224550621" w:id="14"/>
      <w:r w:rsidRPr="00024293">
        <w:rPr>
          <w:rFonts w:asciiTheme="minorHAnsi" w:hAnsiTheme="minorHAnsi" w:cstheme="minorHAnsi"/>
          <w:b/>
          <w:bCs/>
          <w:color w:val="7030A0"/>
          <w:sz w:val="22"/>
          <w:szCs w:val="22"/>
        </w:rPr>
        <w:t>1</w:t>
      </w:r>
      <w:r w:rsidRPr="00024293" w:rsidR="00AB38A8">
        <w:rPr>
          <w:rFonts w:asciiTheme="minorHAnsi" w:hAnsiTheme="minorHAnsi" w:cstheme="minorHAnsi"/>
          <w:b/>
          <w:bCs/>
          <w:color w:val="7030A0"/>
          <w:sz w:val="22"/>
          <w:szCs w:val="22"/>
        </w:rPr>
        <w:t>4</w:t>
      </w:r>
      <w:r w:rsidRPr="00024293">
        <w:rPr>
          <w:rFonts w:asciiTheme="minorHAnsi" w:hAnsiTheme="minorHAnsi" w:cstheme="minorHAnsi"/>
          <w:b/>
          <w:bCs/>
          <w:color w:val="7030A0"/>
          <w:sz w:val="22"/>
          <w:szCs w:val="22"/>
        </w:rPr>
        <w:t>.0</w:t>
      </w:r>
      <w:r w:rsidRPr="00024293">
        <w:rPr>
          <w:rFonts w:asciiTheme="minorHAnsi" w:hAnsiTheme="minorHAnsi" w:cstheme="minorHAnsi"/>
          <w:b/>
          <w:bCs/>
          <w:color w:val="7030A0"/>
          <w:sz w:val="22"/>
          <w:szCs w:val="22"/>
        </w:rPr>
        <w:tab/>
      </w:r>
      <w:r w:rsidRPr="00024293" w:rsidR="004463B0">
        <w:rPr>
          <w:rFonts w:asciiTheme="minorHAnsi" w:hAnsiTheme="minorHAnsi" w:cstheme="minorHAnsi"/>
          <w:b/>
          <w:bCs/>
          <w:color w:val="7030A0"/>
          <w:sz w:val="22"/>
          <w:szCs w:val="22"/>
        </w:rPr>
        <w:t>MONITORING AND REVIEW</w:t>
      </w:r>
      <w:bookmarkEnd w:id="14"/>
      <w:r w:rsidRPr="00024293" w:rsidR="004463B0">
        <w:rPr>
          <w:rFonts w:asciiTheme="minorHAnsi" w:hAnsiTheme="minorHAnsi" w:cstheme="minorHAnsi"/>
          <w:b/>
          <w:bCs/>
          <w:color w:val="7030A0"/>
          <w:sz w:val="22"/>
          <w:szCs w:val="22"/>
        </w:rPr>
        <w:t xml:space="preserve"> </w:t>
      </w:r>
      <w:r w:rsidRPr="00024293" w:rsidR="005A781F">
        <w:rPr>
          <w:rFonts w:asciiTheme="minorHAnsi" w:hAnsiTheme="minorHAnsi" w:cstheme="minorHAnsi"/>
          <w:b/>
          <w:bCs/>
          <w:color w:val="7030A0"/>
          <w:sz w:val="22"/>
          <w:szCs w:val="22"/>
        </w:rPr>
        <w:t xml:space="preserve"> </w:t>
      </w:r>
    </w:p>
    <w:p w:rsidRPr="00024293" w:rsidR="004463B0" w:rsidP="00D63B44" w:rsidRDefault="008B53A3" w14:paraId="4184989D" w14:textId="6257C9D8">
      <w:pPr>
        <w:pStyle w:val="1bodycopy10pt"/>
        <w:spacing w:after="0" w:line="259" w:lineRule="auto"/>
        <w:ind w:left="720" w:hanging="720"/>
        <w:rPr>
          <w:rFonts w:asciiTheme="minorHAnsi" w:hAnsiTheme="minorHAnsi" w:cstheme="minorHAnsi"/>
          <w:sz w:val="22"/>
          <w:szCs w:val="22"/>
          <w:lang w:val="en-GB"/>
        </w:rPr>
      </w:pPr>
      <w:r w:rsidRPr="00024293">
        <w:rPr>
          <w:rFonts w:asciiTheme="minorHAnsi" w:hAnsiTheme="minorHAnsi" w:cstheme="minorHAnsi"/>
          <w:sz w:val="22"/>
          <w:szCs w:val="22"/>
          <w:lang w:val="en-GB"/>
        </w:rPr>
        <w:t xml:space="preserve">14.1 </w:t>
      </w:r>
      <w:r w:rsidRPr="00024293">
        <w:rPr>
          <w:rFonts w:asciiTheme="minorHAnsi" w:hAnsiTheme="minorHAnsi" w:cstheme="minorHAnsi"/>
          <w:sz w:val="22"/>
          <w:szCs w:val="22"/>
          <w:lang w:val="en-GB"/>
        </w:rPr>
        <w:tab/>
      </w:r>
      <w:r w:rsidRPr="00D63B44" w:rsidR="004463B0">
        <w:rPr>
          <w:rFonts w:asciiTheme="minorHAnsi" w:hAnsiTheme="minorHAnsi" w:cstheme="minorHAnsi"/>
          <w:sz w:val="22"/>
          <w:szCs w:val="22"/>
          <w:lang w:val="en-GB"/>
        </w:rPr>
        <w:t>This policy will be reviewed</w:t>
      </w:r>
      <w:r w:rsidRPr="00D63B44" w:rsidR="0037006E">
        <w:rPr>
          <w:rFonts w:asciiTheme="minorHAnsi" w:hAnsiTheme="minorHAnsi" w:cstheme="minorHAnsi"/>
          <w:sz w:val="22"/>
          <w:szCs w:val="22"/>
          <w:lang w:val="en-GB"/>
        </w:rPr>
        <w:t xml:space="preserve"> annuall</w:t>
      </w:r>
      <w:r w:rsidR="00D63B44">
        <w:rPr>
          <w:rFonts w:asciiTheme="minorHAnsi" w:hAnsiTheme="minorHAnsi" w:cstheme="minorHAnsi"/>
          <w:sz w:val="22"/>
          <w:szCs w:val="22"/>
          <w:lang w:val="en-GB"/>
        </w:rPr>
        <w:t xml:space="preserve">y. </w:t>
      </w:r>
      <w:r w:rsidRPr="00024293" w:rsidR="004463B0">
        <w:rPr>
          <w:rFonts w:asciiTheme="minorHAnsi" w:hAnsiTheme="minorHAnsi" w:cstheme="minorHAnsi"/>
          <w:sz w:val="22"/>
          <w:szCs w:val="22"/>
          <w:lang w:val="en-GB"/>
        </w:rPr>
        <w:br/>
      </w:r>
    </w:p>
    <w:p w:rsidRPr="00024293" w:rsidR="004463B0" w:rsidP="0099604D" w:rsidRDefault="008B53A3" w14:paraId="16DF9A13" w14:textId="2E8302CC">
      <w:pPr>
        <w:pStyle w:val="1bodycopy10pt"/>
        <w:spacing w:after="0" w:line="259" w:lineRule="auto"/>
        <w:ind w:left="720" w:hanging="720"/>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14.2</w:t>
      </w:r>
      <w:r w:rsidRPr="00024293">
        <w:rPr>
          <w:rFonts w:asciiTheme="minorHAnsi" w:hAnsiTheme="minorHAnsi" w:cstheme="minorHAnsi"/>
          <w:sz w:val="22"/>
          <w:szCs w:val="22"/>
          <w:lang w:val="en-GB"/>
        </w:rPr>
        <w:tab/>
      </w:r>
      <w:r w:rsidRPr="0099604D" w:rsidR="004463B0">
        <w:rPr>
          <w:rFonts w:asciiTheme="minorHAnsi" w:hAnsiTheme="minorHAnsi" w:cstheme="minorHAnsi"/>
          <w:sz w:val="22"/>
          <w:szCs w:val="22"/>
          <w:lang w:val="en-GB"/>
        </w:rPr>
        <w:t xml:space="preserve">At </w:t>
      </w:r>
      <w:r w:rsidRPr="0099604D" w:rsidR="0099604D">
        <w:rPr>
          <w:rFonts w:asciiTheme="minorHAnsi" w:hAnsiTheme="minorHAnsi" w:cstheme="minorHAnsi"/>
          <w:sz w:val="22"/>
          <w:szCs w:val="22"/>
        </w:rPr>
        <w:t>each review, where material changes have taken place, the policy will be approved by the Trust Board.</w:t>
      </w:r>
    </w:p>
    <w:p w:rsidRPr="00024293" w:rsidR="005F0A06" w:rsidP="004C1F66" w:rsidRDefault="005F0A06" w14:paraId="584B9930" w14:textId="77777777">
      <w:pPr>
        <w:spacing w:after="0"/>
        <w:jc w:val="both"/>
        <w:rPr>
          <w:rFonts w:asciiTheme="minorHAnsi" w:hAnsiTheme="minorHAnsi" w:cstheme="minorHAnsi"/>
        </w:rPr>
      </w:pPr>
    </w:p>
    <w:p w:rsidRPr="00024293" w:rsidR="00B25367" w:rsidP="004C1F66" w:rsidRDefault="00B25367" w14:paraId="689BC509" w14:textId="648A66DE">
      <w:pPr>
        <w:pStyle w:val="Heading2"/>
        <w:spacing w:before="0"/>
        <w:jc w:val="both"/>
        <w:rPr>
          <w:rFonts w:asciiTheme="minorHAnsi" w:hAnsiTheme="minorHAnsi" w:cstheme="minorHAnsi"/>
          <w:b/>
          <w:bCs/>
          <w:color w:val="7030A0"/>
          <w:sz w:val="22"/>
          <w:szCs w:val="22"/>
        </w:rPr>
      </w:pPr>
      <w:bookmarkStart w:name="_Toc224550622" w:id="15"/>
      <w:r w:rsidRPr="00024293">
        <w:rPr>
          <w:rFonts w:asciiTheme="minorHAnsi" w:hAnsiTheme="minorHAnsi" w:cstheme="minorHAnsi"/>
          <w:b/>
          <w:bCs/>
          <w:color w:val="7030A0"/>
          <w:sz w:val="22"/>
          <w:szCs w:val="22"/>
        </w:rPr>
        <w:t>1</w:t>
      </w:r>
      <w:r w:rsidRPr="00024293" w:rsidR="00F83BE6">
        <w:rPr>
          <w:rFonts w:asciiTheme="minorHAnsi" w:hAnsiTheme="minorHAnsi" w:cstheme="minorHAnsi"/>
          <w:b/>
          <w:bCs/>
          <w:color w:val="7030A0"/>
          <w:sz w:val="22"/>
          <w:szCs w:val="22"/>
        </w:rPr>
        <w:t>5</w:t>
      </w:r>
      <w:r w:rsidRPr="00024293">
        <w:rPr>
          <w:rFonts w:asciiTheme="minorHAnsi" w:hAnsiTheme="minorHAnsi" w:cstheme="minorHAnsi"/>
          <w:b/>
          <w:bCs/>
          <w:color w:val="7030A0"/>
          <w:sz w:val="22"/>
          <w:szCs w:val="22"/>
        </w:rPr>
        <w:t>.0</w:t>
      </w:r>
      <w:r w:rsidRPr="00024293">
        <w:rPr>
          <w:rFonts w:asciiTheme="minorHAnsi" w:hAnsiTheme="minorHAnsi" w:cstheme="minorHAnsi"/>
          <w:b/>
          <w:bCs/>
          <w:color w:val="7030A0"/>
          <w:sz w:val="22"/>
          <w:szCs w:val="22"/>
        </w:rPr>
        <w:tab/>
      </w:r>
      <w:r w:rsidRPr="00024293" w:rsidR="00ED578A">
        <w:rPr>
          <w:rFonts w:asciiTheme="minorHAnsi" w:hAnsiTheme="minorHAnsi" w:cstheme="minorHAnsi"/>
          <w:b/>
          <w:bCs/>
          <w:color w:val="7030A0"/>
          <w:sz w:val="22"/>
          <w:szCs w:val="22"/>
        </w:rPr>
        <w:t>LINKS WITH OTHER POLICIES</w:t>
      </w:r>
      <w:bookmarkEnd w:id="15"/>
      <w:r w:rsidRPr="00024293" w:rsidR="00ED578A">
        <w:rPr>
          <w:rFonts w:asciiTheme="minorHAnsi" w:hAnsiTheme="minorHAnsi" w:cstheme="minorHAnsi"/>
          <w:b/>
          <w:bCs/>
          <w:color w:val="7030A0"/>
          <w:sz w:val="22"/>
          <w:szCs w:val="22"/>
        </w:rPr>
        <w:t xml:space="preserve"> </w:t>
      </w:r>
    </w:p>
    <w:p w:rsidRPr="00024293" w:rsidR="00ED578A" w:rsidP="008B53A3" w:rsidRDefault="008B53A3" w14:paraId="362E5452" w14:textId="0C6E17CC">
      <w:pPr>
        <w:pStyle w:val="4Bulletedcopyblue"/>
        <w:numPr>
          <w:ilvl w:val="0"/>
          <w:numId w:val="0"/>
        </w:numPr>
        <w:spacing w:after="0" w:line="259" w:lineRule="auto"/>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15.1</w:t>
      </w:r>
      <w:r w:rsidRPr="00024293">
        <w:rPr>
          <w:rFonts w:asciiTheme="minorHAnsi" w:hAnsiTheme="minorHAnsi" w:cstheme="minorHAnsi"/>
          <w:sz w:val="22"/>
          <w:szCs w:val="22"/>
          <w:lang w:val="en-GB"/>
        </w:rPr>
        <w:tab/>
      </w:r>
      <w:r w:rsidRPr="00024293" w:rsidR="00ED578A">
        <w:rPr>
          <w:rFonts w:asciiTheme="minorHAnsi" w:hAnsiTheme="minorHAnsi" w:cstheme="minorHAnsi"/>
          <w:sz w:val="22"/>
          <w:szCs w:val="22"/>
          <w:lang w:val="en-GB"/>
        </w:rPr>
        <w:t>This policy links to the following policies and procedures:</w:t>
      </w:r>
    </w:p>
    <w:p w:rsidRPr="00024293" w:rsidR="00ED578A" w:rsidP="009F138B" w:rsidRDefault="00ED578A" w14:paraId="2A658BAE" w14:textId="6D416C3B">
      <w:pPr>
        <w:pStyle w:val="4Bulletedcopyblue"/>
        <w:numPr>
          <w:ilvl w:val="0"/>
          <w:numId w:val="10"/>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Behaviour</w:t>
      </w:r>
      <w:r w:rsidRPr="00024293" w:rsidR="008B53A3">
        <w:rPr>
          <w:rFonts w:asciiTheme="minorHAnsi" w:hAnsiTheme="minorHAnsi" w:cstheme="minorHAnsi"/>
          <w:sz w:val="22"/>
          <w:szCs w:val="22"/>
          <w:lang w:val="en-GB"/>
        </w:rPr>
        <w:t xml:space="preserve">, Rewards and Exclusions </w:t>
      </w:r>
      <w:r w:rsidRPr="00024293">
        <w:rPr>
          <w:rFonts w:asciiTheme="minorHAnsi" w:hAnsiTheme="minorHAnsi" w:cstheme="minorHAnsi"/>
          <w:sz w:val="22"/>
          <w:szCs w:val="22"/>
          <w:lang w:val="en-GB"/>
        </w:rPr>
        <w:t>policy</w:t>
      </w:r>
    </w:p>
    <w:p w:rsidRPr="00024293" w:rsidR="00ED578A" w:rsidP="009F138B" w:rsidRDefault="00ED578A" w14:paraId="14AC6D67" w14:textId="79400207">
      <w:pPr>
        <w:pStyle w:val="4Bulletedcopyblue"/>
        <w:numPr>
          <w:ilvl w:val="0"/>
          <w:numId w:val="10"/>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 xml:space="preserve">Child </w:t>
      </w:r>
      <w:r w:rsidRPr="00024293" w:rsidR="008B53A3">
        <w:rPr>
          <w:rFonts w:asciiTheme="minorHAnsi" w:hAnsiTheme="minorHAnsi" w:cstheme="minorHAnsi"/>
          <w:sz w:val="22"/>
          <w:szCs w:val="22"/>
          <w:lang w:val="en-GB"/>
        </w:rPr>
        <w:t>P</w:t>
      </w:r>
      <w:r w:rsidRPr="00024293">
        <w:rPr>
          <w:rFonts w:asciiTheme="minorHAnsi" w:hAnsiTheme="minorHAnsi" w:cstheme="minorHAnsi"/>
          <w:sz w:val="22"/>
          <w:szCs w:val="22"/>
          <w:lang w:val="en-GB"/>
        </w:rPr>
        <w:t xml:space="preserve">rotection and </w:t>
      </w:r>
      <w:r w:rsidRPr="00024293" w:rsidR="008B53A3">
        <w:rPr>
          <w:rFonts w:asciiTheme="minorHAnsi" w:hAnsiTheme="minorHAnsi" w:cstheme="minorHAnsi"/>
          <w:sz w:val="22"/>
          <w:szCs w:val="22"/>
          <w:lang w:val="en-GB"/>
        </w:rPr>
        <w:t>S</w:t>
      </w:r>
      <w:r w:rsidRPr="00024293">
        <w:rPr>
          <w:rFonts w:asciiTheme="minorHAnsi" w:hAnsiTheme="minorHAnsi" w:cstheme="minorHAnsi"/>
          <w:sz w:val="22"/>
          <w:szCs w:val="22"/>
          <w:lang w:val="en-GB"/>
        </w:rPr>
        <w:t>afeguarding policy</w:t>
      </w:r>
    </w:p>
    <w:p w:rsidRPr="00024293" w:rsidR="00ED578A" w:rsidP="009F138B" w:rsidRDefault="00ED578A" w14:paraId="35EDBE11" w14:textId="77777777">
      <w:pPr>
        <w:pStyle w:val="4Bulletedcopyblue"/>
        <w:numPr>
          <w:ilvl w:val="0"/>
          <w:numId w:val="10"/>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Complaints policy</w:t>
      </w:r>
    </w:p>
    <w:p w:rsidRPr="00024293" w:rsidR="00ED578A" w:rsidP="009F138B" w:rsidRDefault="00ED578A" w14:paraId="7CA16E1C" w14:textId="25568999">
      <w:pPr>
        <w:pStyle w:val="4Bulletedcopyblue"/>
        <w:numPr>
          <w:ilvl w:val="0"/>
          <w:numId w:val="10"/>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 xml:space="preserve">Health and </w:t>
      </w:r>
      <w:r w:rsidR="007D775F">
        <w:rPr>
          <w:rFonts w:asciiTheme="minorHAnsi" w:hAnsiTheme="minorHAnsi" w:cstheme="minorHAnsi"/>
          <w:sz w:val="22"/>
          <w:szCs w:val="22"/>
          <w:lang w:val="en-GB"/>
        </w:rPr>
        <w:t>S</w:t>
      </w:r>
      <w:r w:rsidRPr="00024293">
        <w:rPr>
          <w:rFonts w:asciiTheme="minorHAnsi" w:hAnsiTheme="minorHAnsi" w:cstheme="minorHAnsi"/>
          <w:sz w:val="22"/>
          <w:szCs w:val="22"/>
          <w:lang w:val="en-GB"/>
        </w:rPr>
        <w:t>afety policy</w:t>
      </w:r>
    </w:p>
    <w:p w:rsidRPr="00024293" w:rsidR="00ED578A" w:rsidP="009F138B" w:rsidRDefault="00ED578A" w14:paraId="580A2381" w14:textId="77777777">
      <w:pPr>
        <w:pStyle w:val="4Bulletedcopyblue"/>
        <w:numPr>
          <w:ilvl w:val="0"/>
          <w:numId w:val="10"/>
        </w:numPr>
        <w:spacing w:after="0" w:line="259" w:lineRule="auto"/>
        <w:ind w:left="1134" w:hanging="425"/>
        <w:jc w:val="both"/>
        <w:rPr>
          <w:rFonts w:asciiTheme="minorHAnsi" w:hAnsiTheme="minorHAnsi" w:cstheme="minorHAnsi"/>
          <w:sz w:val="22"/>
          <w:szCs w:val="22"/>
          <w:lang w:val="en-GB"/>
        </w:rPr>
      </w:pPr>
      <w:r w:rsidRPr="00024293">
        <w:rPr>
          <w:rFonts w:asciiTheme="minorHAnsi" w:hAnsiTheme="minorHAnsi" w:cstheme="minorHAnsi"/>
          <w:sz w:val="22"/>
          <w:szCs w:val="22"/>
          <w:lang w:val="en-GB"/>
        </w:rPr>
        <w:t>SEND policy</w:t>
      </w:r>
    </w:p>
    <w:p w:rsidRPr="00024293" w:rsidR="00ED578A" w:rsidP="004C1F66" w:rsidRDefault="00ED578A" w14:paraId="1800E51B" w14:textId="5985FDDE">
      <w:pPr>
        <w:spacing w:after="0"/>
        <w:jc w:val="both"/>
        <w:rPr>
          <w:rFonts w:eastAsia="MS Mincho" w:asciiTheme="minorHAnsi" w:hAnsiTheme="minorHAnsi" w:cstheme="minorHAnsi"/>
          <w:color w:val="1B1C1D"/>
        </w:rPr>
      </w:pPr>
    </w:p>
    <w:p w:rsidRPr="0075602E" w:rsidR="005F0A06" w:rsidP="004C1F66" w:rsidRDefault="005F0A06" w14:paraId="34F5999B" w14:textId="77777777">
      <w:pPr>
        <w:jc w:val="both"/>
        <w:rPr>
          <w:rFonts w:asciiTheme="minorHAnsi" w:hAnsiTheme="minorHAnsi" w:cstheme="minorHAnsi"/>
        </w:rPr>
      </w:pPr>
    </w:p>
    <w:sectPr w:rsidRPr="0075602E" w:rsidR="005F0A06" w:rsidSect="000C4E51">
      <w:headerReference w:type="default" r:id="rId32"/>
      <w:footerReference w:type="even" r:id="rId33"/>
      <w:footerReference w:type="default" r:id="rId34"/>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24293" w:rsidR="009319A5" w:rsidP="005B2EA0" w:rsidRDefault="009319A5" w14:paraId="428869D8" w14:textId="77777777">
      <w:pPr>
        <w:spacing w:after="0" w:line="240" w:lineRule="auto"/>
      </w:pPr>
      <w:r w:rsidRPr="00024293">
        <w:separator/>
      </w:r>
    </w:p>
  </w:endnote>
  <w:endnote w:type="continuationSeparator" w:id="0">
    <w:p w:rsidRPr="00024293" w:rsidR="009319A5" w:rsidP="005B2EA0" w:rsidRDefault="009319A5" w14:paraId="77B5310E" w14:textId="77777777">
      <w:pPr>
        <w:spacing w:after="0" w:line="240" w:lineRule="auto"/>
      </w:pPr>
      <w:r w:rsidRPr="00024293">
        <w:continuationSeparator/>
      </w:r>
    </w:p>
  </w:endnote>
  <w:endnote w:type="continuationNotice" w:id="1">
    <w:p w:rsidRPr="00024293" w:rsidR="009319A5" w:rsidRDefault="009319A5" w14:paraId="7ABE047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423385"/>
      <w:docPartObj>
        <w:docPartGallery w:val="Page Numbers (Bottom of Page)"/>
        <w:docPartUnique/>
      </w:docPartObj>
    </w:sdtPr>
    <w:sdtContent>
      <w:p w:rsidRPr="00024293" w:rsidR="000D16AA" w:rsidP="00307E27" w:rsidRDefault="000D16AA" w14:paraId="287B8E49" w14:textId="77777777">
        <w:pPr>
          <w:pStyle w:val="Footer"/>
          <w:framePr w:wrap="none" w:hAnchor="margin" w:vAnchor="text" w:xAlign="center" w:y="1"/>
          <w:rPr>
            <w:rStyle w:val="PageNumber"/>
          </w:rPr>
        </w:pPr>
        <w:r w:rsidRPr="00024293">
          <w:rPr>
            <w:rStyle w:val="PageNumber"/>
          </w:rPr>
          <w:fldChar w:fldCharType="begin"/>
        </w:r>
        <w:r w:rsidRPr="00024293">
          <w:rPr>
            <w:rStyle w:val="PageNumber"/>
          </w:rPr>
          <w:instrText xml:space="preserve"> PAGE </w:instrText>
        </w:r>
        <w:r w:rsidRPr="00024293">
          <w:rPr>
            <w:rStyle w:val="PageNumber"/>
          </w:rPr>
          <w:fldChar w:fldCharType="end"/>
        </w:r>
      </w:p>
    </w:sdtContent>
    <w:sdtEndPr>
      <w:rPr>
        <w:rStyle w:val="PageNumber"/>
      </w:rPr>
    </w:sdtEndPr>
  </w:sdt>
  <w:p w:rsidRPr="00024293" w:rsidR="000D16AA" w:rsidRDefault="000D16AA" w14:paraId="270E4CE1" w14:textId="77777777">
    <w:pPr>
      <w:pStyle w:val="Footer"/>
    </w:pPr>
  </w:p>
  <w:p w:rsidRPr="00024293" w:rsidR="000D16AA" w:rsidRDefault="000D16AA" w14:paraId="368789A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sdt>
    <w:sdtPr>
      <w:rPr>
        <w:rStyle w:val="PageNumber"/>
      </w:rPr>
      <w:id w:val="-470134352"/>
      <w:docPartObj>
        <w:docPartGallery w:val="Page Numbers (Bottom of Page)"/>
        <w:docPartUnique/>
      </w:docPartObj>
    </w:sdtPr>
    <w:sdtContent>
      <w:p w:rsidRPr="00024293" w:rsidR="000D16AA" w:rsidP="00307E27" w:rsidRDefault="000D16AA" w14:paraId="4E629589" w14:textId="77777777">
        <w:pPr>
          <w:pStyle w:val="Footer"/>
          <w:framePr w:wrap="none" w:hAnchor="margin" w:vAnchor="text" w:xAlign="center" w:y="1"/>
          <w:rPr>
            <w:rStyle w:val="PageNumber"/>
          </w:rPr>
        </w:pPr>
        <w:r w:rsidRPr="00024293">
          <w:rPr>
            <w:rStyle w:val="PageNumber"/>
          </w:rPr>
          <w:fldChar w:fldCharType="begin"/>
        </w:r>
        <w:r w:rsidRPr="00024293">
          <w:rPr>
            <w:rStyle w:val="PageNumber"/>
          </w:rPr>
          <w:instrText xml:space="preserve"> PAGE </w:instrText>
        </w:r>
        <w:r w:rsidRPr="00024293">
          <w:rPr>
            <w:rStyle w:val="PageNumber"/>
          </w:rPr>
          <w:fldChar w:fldCharType="separate"/>
        </w:r>
        <w:r w:rsidRPr="00024293">
          <w:rPr>
            <w:rStyle w:val="PageNumber"/>
          </w:rPr>
          <w:t>2</w:t>
        </w:r>
        <w:r w:rsidRPr="00024293">
          <w:rPr>
            <w:rStyle w:val="PageNumber"/>
          </w:rPr>
          <w:fldChar w:fldCharType="end"/>
        </w:r>
      </w:p>
    </w:sdtContent>
    <w:sdtEndPr>
      <w:rPr>
        <w:rStyle w:val="PageNumber"/>
      </w:rPr>
    </w:sdtEndPr>
  </w:sdt>
  <w:p w:rsidRPr="00024293" w:rsidR="000D16AA" w:rsidRDefault="000D16AA" w14:paraId="370F88AE" w14:textId="77777777">
    <w:pPr>
      <w:pStyle w:val="Footer"/>
    </w:pPr>
    <w:r w:rsidRPr="00024293">
      <w:rPr>
        <w:noProof/>
      </w:rPr>
      <mc:AlternateContent>
        <mc:Choice Requires="wpg">
          <w:drawing>
            <wp:anchor distT="0" distB="0" distL="114300" distR="114300" simplePos="0" relativeHeight="251658242" behindDoc="1" locked="0" layoutInCell="1" allowOverlap="0" wp14:anchorId="4E4F13F7" wp14:editId="4ABDD654">
              <wp:simplePos x="0" y="0"/>
              <wp:positionH relativeFrom="page">
                <wp:posOffset>173823</wp:posOffset>
              </wp:positionH>
              <wp:positionV relativeFrom="page">
                <wp:posOffset>9843135</wp:posOffset>
              </wp:positionV>
              <wp:extent cx="7200000" cy="565200"/>
              <wp:effectExtent l="0" t="0" r="1270" b="635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0" cy="565200"/>
                        <a:chOff x="283" y="15666"/>
                        <a:chExt cx="11339" cy="889"/>
                      </a:xfrm>
                    </wpg:grpSpPr>
                    <wps:wsp>
                      <wps:cNvPr id="4" name="Freeform 15"/>
                      <wps:cNvSpPr>
                        <a:spLocks/>
                      </wps:cNvSpPr>
                      <wps:spPr bwMode="auto">
                        <a:xfrm>
                          <a:off x="4015" y="15666"/>
                          <a:ext cx="7607" cy="661"/>
                        </a:xfrm>
                        <a:custGeom>
                          <a:avLst/>
                          <a:gdLst>
                            <a:gd name="T0" fmla="+- 0 11622 4016"/>
                            <a:gd name="T1" fmla="*/ T0 w 7607"/>
                            <a:gd name="T2" fmla="+- 0 15666 15666"/>
                            <a:gd name="T3" fmla="*/ 15666 h 661"/>
                            <a:gd name="T4" fmla="+- 0 4016 4016"/>
                            <a:gd name="T5" fmla="*/ T4 w 7607"/>
                            <a:gd name="T6" fmla="+- 0 16327 15666"/>
                            <a:gd name="T7" fmla="*/ 16327 h 661"/>
                            <a:gd name="T8" fmla="+- 0 11622 4016"/>
                            <a:gd name="T9" fmla="*/ T8 w 7607"/>
                            <a:gd name="T10" fmla="+- 0 16293 15666"/>
                            <a:gd name="T11" fmla="*/ 16293 h 661"/>
                            <a:gd name="T12" fmla="+- 0 11622 4016"/>
                            <a:gd name="T13" fmla="*/ T12 w 7607"/>
                            <a:gd name="T14" fmla="+- 0 15666 15666"/>
                            <a:gd name="T15" fmla="*/ 15666 h 661"/>
                          </a:gdLst>
                          <a:ahLst/>
                          <a:cxnLst>
                            <a:cxn ang="0">
                              <a:pos x="T1" y="T3"/>
                            </a:cxn>
                            <a:cxn ang="0">
                              <a:pos x="T5" y="T7"/>
                            </a:cxn>
                            <a:cxn ang="0">
                              <a:pos x="T9" y="T11"/>
                            </a:cxn>
                            <a:cxn ang="0">
                              <a:pos x="T13" y="T15"/>
                            </a:cxn>
                          </a:cxnLst>
                          <a:rect l="0" t="0" r="r" b="b"/>
                          <a:pathLst>
                            <a:path w="7607" h="661">
                              <a:moveTo>
                                <a:pt x="7606" y="0"/>
                              </a:moveTo>
                              <a:lnTo>
                                <a:pt x="0" y="661"/>
                              </a:lnTo>
                              <a:lnTo>
                                <a:pt x="7606" y="627"/>
                              </a:lnTo>
                              <a:lnTo>
                                <a:pt x="7606"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
                      <wps:cNvSpPr>
                        <a:spLocks/>
                      </wps:cNvSpPr>
                      <wps:spPr bwMode="auto">
                        <a:xfrm>
                          <a:off x="283" y="15857"/>
                          <a:ext cx="11339" cy="697"/>
                        </a:xfrm>
                        <a:custGeom>
                          <a:avLst/>
                          <a:gdLst>
                            <a:gd name="T0" fmla="+- 0 11622 283"/>
                            <a:gd name="T1" fmla="*/ T0 w 11339"/>
                            <a:gd name="T2" fmla="+- 0 15858 15858"/>
                            <a:gd name="T3" fmla="*/ 15858 h 697"/>
                            <a:gd name="T4" fmla="+- 0 283 283"/>
                            <a:gd name="T5" fmla="*/ T4 w 11339"/>
                            <a:gd name="T6" fmla="+- 0 16554 15858"/>
                            <a:gd name="T7" fmla="*/ 16554 h 697"/>
                            <a:gd name="T8" fmla="+- 0 11622 283"/>
                            <a:gd name="T9" fmla="*/ T8 w 11339"/>
                            <a:gd name="T10" fmla="+- 0 16554 15858"/>
                            <a:gd name="T11" fmla="*/ 16554 h 697"/>
                            <a:gd name="T12" fmla="+- 0 11622 283"/>
                            <a:gd name="T13" fmla="*/ T12 w 11339"/>
                            <a:gd name="T14" fmla="+- 0 15858 15858"/>
                            <a:gd name="T15" fmla="*/ 15858 h 697"/>
                          </a:gdLst>
                          <a:ahLst/>
                          <a:cxnLst>
                            <a:cxn ang="0">
                              <a:pos x="T1" y="T3"/>
                            </a:cxn>
                            <a:cxn ang="0">
                              <a:pos x="T5" y="T7"/>
                            </a:cxn>
                            <a:cxn ang="0">
                              <a:pos x="T9" y="T11"/>
                            </a:cxn>
                            <a:cxn ang="0">
                              <a:pos x="T13" y="T15"/>
                            </a:cxn>
                          </a:cxnLst>
                          <a:rect l="0" t="0" r="r" b="b"/>
                          <a:pathLst>
                            <a:path w="11339" h="697">
                              <a:moveTo>
                                <a:pt x="11339" y="0"/>
                              </a:moveTo>
                              <a:lnTo>
                                <a:pt x="0" y="696"/>
                              </a:lnTo>
                              <a:lnTo>
                                <a:pt x="11339" y="696"/>
                              </a:lnTo>
                              <a:lnTo>
                                <a:pt x="11339"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7"/>
                      <wps:cNvSpPr>
                        <a:spLocks/>
                      </wps:cNvSpPr>
                      <wps:spPr bwMode="auto">
                        <a:xfrm>
                          <a:off x="283" y="15838"/>
                          <a:ext cx="5616" cy="716"/>
                        </a:xfrm>
                        <a:custGeom>
                          <a:avLst/>
                          <a:gdLst>
                            <a:gd name="T0" fmla="+- 0 283 283"/>
                            <a:gd name="T1" fmla="*/ T0 w 5616"/>
                            <a:gd name="T2" fmla="+- 0 15839 15839"/>
                            <a:gd name="T3" fmla="*/ 15839 h 716"/>
                            <a:gd name="T4" fmla="+- 0 283 283"/>
                            <a:gd name="T5" fmla="*/ T4 w 5616"/>
                            <a:gd name="T6" fmla="+- 0 16554 15839"/>
                            <a:gd name="T7" fmla="*/ 16554 h 716"/>
                            <a:gd name="T8" fmla="+- 0 5899 283"/>
                            <a:gd name="T9" fmla="*/ T8 w 5616"/>
                            <a:gd name="T10" fmla="+- 0 16554 15839"/>
                            <a:gd name="T11" fmla="*/ 16554 h 716"/>
                            <a:gd name="T12" fmla="+- 0 283 283"/>
                            <a:gd name="T13" fmla="*/ T12 w 5616"/>
                            <a:gd name="T14" fmla="+- 0 15839 15839"/>
                            <a:gd name="T15" fmla="*/ 15839 h 716"/>
                          </a:gdLst>
                          <a:ahLst/>
                          <a:cxnLst>
                            <a:cxn ang="0">
                              <a:pos x="T1" y="T3"/>
                            </a:cxn>
                            <a:cxn ang="0">
                              <a:pos x="T5" y="T7"/>
                            </a:cxn>
                            <a:cxn ang="0">
                              <a:pos x="T9" y="T11"/>
                            </a:cxn>
                            <a:cxn ang="0">
                              <a:pos x="T13" y="T15"/>
                            </a:cxn>
                          </a:cxnLst>
                          <a:rect l="0" t="0" r="r" b="b"/>
                          <a:pathLst>
                            <a:path w="5616" h="716">
                              <a:moveTo>
                                <a:pt x="0" y="0"/>
                              </a:moveTo>
                              <a:lnTo>
                                <a:pt x="0" y="715"/>
                              </a:lnTo>
                              <a:lnTo>
                                <a:pt x="5616" y="715"/>
                              </a:lnTo>
                              <a:lnTo>
                                <a:pt x="0"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8"/>
                      <wps:cNvSpPr>
                        <a:spLocks/>
                      </wps:cNvSpPr>
                      <wps:spPr bwMode="auto">
                        <a:xfrm>
                          <a:off x="283" y="16321"/>
                          <a:ext cx="5616" cy="233"/>
                        </a:xfrm>
                        <a:custGeom>
                          <a:avLst/>
                          <a:gdLst>
                            <a:gd name="T0" fmla="+- 0 4072 283"/>
                            <a:gd name="T1" fmla="*/ T0 w 5616"/>
                            <a:gd name="T2" fmla="+- 0 16322 16322"/>
                            <a:gd name="T3" fmla="*/ 16322 h 233"/>
                            <a:gd name="T4" fmla="+- 0 283 283"/>
                            <a:gd name="T5" fmla="*/ T4 w 5616"/>
                            <a:gd name="T6" fmla="+- 0 16554 16322"/>
                            <a:gd name="T7" fmla="*/ 16554 h 233"/>
                            <a:gd name="T8" fmla="+- 0 5899 283"/>
                            <a:gd name="T9" fmla="*/ T8 w 5616"/>
                            <a:gd name="T10" fmla="+- 0 16554 16322"/>
                            <a:gd name="T11" fmla="*/ 16554 h 233"/>
                            <a:gd name="T12" fmla="+- 0 4072 283"/>
                            <a:gd name="T13" fmla="*/ T12 w 5616"/>
                            <a:gd name="T14" fmla="+- 0 16322 16322"/>
                            <a:gd name="T15" fmla="*/ 16322 h 233"/>
                          </a:gdLst>
                          <a:ahLst/>
                          <a:cxnLst>
                            <a:cxn ang="0">
                              <a:pos x="T1" y="T3"/>
                            </a:cxn>
                            <a:cxn ang="0">
                              <a:pos x="T5" y="T7"/>
                            </a:cxn>
                            <a:cxn ang="0">
                              <a:pos x="T9" y="T11"/>
                            </a:cxn>
                            <a:cxn ang="0">
                              <a:pos x="T13" y="T15"/>
                            </a:cxn>
                          </a:cxnLst>
                          <a:rect l="0" t="0" r="r" b="b"/>
                          <a:pathLst>
                            <a:path w="5616" h="233">
                              <a:moveTo>
                                <a:pt x="3789" y="0"/>
                              </a:moveTo>
                              <a:lnTo>
                                <a:pt x="0" y="232"/>
                              </a:lnTo>
                              <a:lnTo>
                                <a:pt x="5616" y="232"/>
                              </a:lnTo>
                              <a:lnTo>
                                <a:pt x="3789"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56FA32CC">
            <v:group id="Group 14" style="position:absolute;margin-left:13.7pt;margin-top:775.05pt;width:566.95pt;height:44.5pt;z-index:-251658238;mso-position-horizontal-relative:page;mso-position-vertical-relative:page" coordsize="11339,889" coordorigin="283,15666" o:spid="_x0000_s1026" o:allowoverlap="f" w14:anchorId="25D242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">
              <v:shape id="Freeform 15" style="position:absolute;left:4015;top:15666;width:7607;height:661;visibility:visible;mso-wrap-style:square;v-text-anchor:top" coordsize="7607,661" o:spid="_x0000_s1027" fillcolor="#442770" stroked="f" path="m7606,l,661,7606,627,76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">
                <v:path arrowok="t" o:connecttype="custom" o:connectlocs="7606,15666;0,16327;7606,16293;7606,15666" o:connectangles="0,0,0,0"/>
              </v:shape>
              <v:shape id="Freeform 16" style="position:absolute;left:283;top:15857;width:11339;height:697;visibility:visible;mso-wrap-style:square;v-text-anchor:top" coordsize="11339,697" o:spid="_x0000_s1028" fillcolor="#1a8683" stroked="f" path="m11339,l,696r11339,l11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">
                <v:path arrowok="t" o:connecttype="custom" o:connectlocs="11339,15858;0,16554;11339,16554;11339,15858" o:connectangles="0,0,0,0"/>
              </v:shape>
              <v:shape id="Freeform 17" style="position:absolute;left:283;top:15838;width:5616;height:716;visibility:visible;mso-wrap-style:square;v-text-anchor:top" coordsize="5616,716" o:spid="_x0000_s1029" fillcolor="#f6a722" stroked="f" path="m,l,715r561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">
                <v:path arrowok="t" o:connecttype="custom" o:connectlocs="0,15839;0,16554;5616,16554;0,15839" o:connectangles="0,0,0,0"/>
              </v:shape>
              <v:shape id="Freeform 18" style="position:absolute;left:283;top:16321;width:5616;height:233;visibility:visible;mso-wrap-style:square;v-text-anchor:top" coordsize="5616,233" o:spid="_x0000_s1030" fillcolor="#df5b3b" stroked="f" path="m3789,l,232r5616,l37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">
                <v:path arrowok="t" o:connecttype="custom" o:connectlocs="3789,16322;0,16554;5616,16554;3789,16322" o:connectangles="0,0,0,0"/>
              </v:shape>
              <w10:wrap anchorx="page" anchory="page"/>
            </v:group>
          </w:pict>
        </mc:Fallback>
      </mc:AlternateContent>
    </w:r>
  </w:p>
  <w:p w:rsidRPr="00024293" w:rsidR="000D16AA" w:rsidRDefault="000D16AA" w14:paraId="4BA1C00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24293" w:rsidR="009319A5" w:rsidP="005B2EA0" w:rsidRDefault="009319A5" w14:paraId="0A4521E0" w14:textId="77777777">
      <w:pPr>
        <w:spacing w:after="0" w:line="240" w:lineRule="auto"/>
      </w:pPr>
      <w:r w:rsidRPr="00024293">
        <w:separator/>
      </w:r>
    </w:p>
  </w:footnote>
  <w:footnote w:type="continuationSeparator" w:id="0">
    <w:p w:rsidRPr="00024293" w:rsidR="009319A5" w:rsidP="005B2EA0" w:rsidRDefault="009319A5" w14:paraId="10E08392" w14:textId="77777777">
      <w:pPr>
        <w:spacing w:after="0" w:line="240" w:lineRule="auto"/>
      </w:pPr>
      <w:r w:rsidRPr="00024293">
        <w:continuationSeparator/>
      </w:r>
    </w:p>
  </w:footnote>
  <w:footnote w:type="continuationNotice" w:id="1">
    <w:p w:rsidRPr="00024293" w:rsidR="009319A5" w:rsidRDefault="009319A5" w14:paraId="56E855A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Pr="00024293" w:rsidR="000D16AA" w:rsidRDefault="000D16AA" w14:paraId="184A5636" w14:textId="23138480">
    <w:pPr>
      <w:pStyle w:val="Header"/>
    </w:pPr>
    <w:r w:rsidRPr="00024293">
      <w:rPr>
        <w:noProof/>
      </w:rPr>
      <mc:AlternateContent>
        <mc:Choice Requires="wps">
          <w:drawing>
            <wp:anchor distT="0" distB="0" distL="114300" distR="114300" simplePos="0" relativeHeight="251658240" behindDoc="0" locked="0" layoutInCell="1" allowOverlap="1" wp14:anchorId="4C88FCC8" wp14:editId="20A021BC">
              <wp:simplePos x="0" y="0"/>
              <wp:positionH relativeFrom="page">
                <wp:posOffset>557530</wp:posOffset>
              </wp:positionH>
              <wp:positionV relativeFrom="page">
                <wp:posOffset>838835</wp:posOffset>
              </wp:positionV>
              <wp:extent cx="6480175" cy="0"/>
              <wp:effectExtent l="0" t="0" r="0" b="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2700">
                        <a:solidFill>
                          <a:srgbClr val="4427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7A02843">
            <v:line id="Line 1"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442770" strokeweight="1pt" from="43.9pt,66.05pt" to="554.15pt,66.05pt" w14:anchorId="4CE1A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">
              <w10:wrap anchorx="page" anchory="page"/>
            </v:line>
          </w:pict>
        </mc:Fallback>
      </mc:AlternateContent>
    </w:r>
    <w:r w:rsidRPr="00024293">
      <w:rPr>
        <w:noProof/>
      </w:rPr>
      <mc:AlternateContent>
        <mc:Choice Requires="wpg">
          <w:drawing>
            <wp:anchor distT="0" distB="0" distL="114300" distR="114300" simplePos="0" relativeHeight="251658241" behindDoc="0" locked="0" layoutInCell="1" allowOverlap="1" wp14:anchorId="5839AAEB" wp14:editId="28686FB0">
              <wp:simplePos x="0" y="0"/>
              <wp:positionH relativeFrom="page">
                <wp:posOffset>557530</wp:posOffset>
              </wp:positionH>
              <wp:positionV relativeFrom="page">
                <wp:posOffset>347111</wp:posOffset>
              </wp:positionV>
              <wp:extent cx="356870" cy="40576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405765"/>
                        <a:chOff x="850" y="850"/>
                        <a:chExt cx="562" cy="639"/>
                      </a:xfrm>
                    </wpg:grpSpPr>
                    <wps:wsp>
                      <wps:cNvPr id="9" name="Freeform 7"/>
                      <wps:cNvSpPr>
                        <a:spLocks/>
                      </wps:cNvSpPr>
                      <wps:spPr bwMode="auto">
                        <a:xfrm>
                          <a:off x="850" y="1008"/>
                          <a:ext cx="385" cy="176"/>
                        </a:xfrm>
                        <a:custGeom>
                          <a:avLst/>
                          <a:gdLst>
                            <a:gd name="T0" fmla="+- 0 1235 850"/>
                            <a:gd name="T1" fmla="*/ T0 w 385"/>
                            <a:gd name="T2" fmla="+- 0 1009 1009"/>
                            <a:gd name="T3" fmla="*/ 1009 h 176"/>
                            <a:gd name="T4" fmla="+- 0 850 850"/>
                            <a:gd name="T5" fmla="*/ T4 w 385"/>
                            <a:gd name="T6" fmla="+- 0 1180 1009"/>
                            <a:gd name="T7" fmla="*/ 1180 h 176"/>
                            <a:gd name="T8" fmla="+- 0 955 850"/>
                            <a:gd name="T9" fmla="*/ T8 w 385"/>
                            <a:gd name="T10" fmla="+- 0 1185 1009"/>
                            <a:gd name="T11" fmla="*/ 1185 h 176"/>
                            <a:gd name="T12" fmla="+- 0 1235 850"/>
                            <a:gd name="T13" fmla="*/ T12 w 385"/>
                            <a:gd name="T14" fmla="+- 0 1009 1009"/>
                            <a:gd name="T15" fmla="*/ 1009 h 176"/>
                          </a:gdLst>
                          <a:ahLst/>
                          <a:cxnLst>
                            <a:cxn ang="0">
                              <a:pos x="T1" y="T3"/>
                            </a:cxn>
                            <a:cxn ang="0">
                              <a:pos x="T5" y="T7"/>
                            </a:cxn>
                            <a:cxn ang="0">
                              <a:pos x="T9" y="T11"/>
                            </a:cxn>
                            <a:cxn ang="0">
                              <a:pos x="T13" y="T15"/>
                            </a:cxn>
                          </a:cxnLst>
                          <a:rect l="0" t="0" r="r" b="b"/>
                          <a:pathLst>
                            <a:path w="385" h="176">
                              <a:moveTo>
                                <a:pt x="385" y="0"/>
                              </a:moveTo>
                              <a:lnTo>
                                <a:pt x="0" y="171"/>
                              </a:lnTo>
                              <a:lnTo>
                                <a:pt x="105" y="176"/>
                              </a:lnTo>
                              <a:lnTo>
                                <a:pt x="385" y="0"/>
                              </a:lnTo>
                              <a:close/>
                            </a:path>
                          </a:pathLst>
                        </a:custGeom>
                        <a:solidFill>
                          <a:srgbClr val="7962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850" y="1180"/>
                          <a:ext cx="422" cy="247"/>
                        </a:xfrm>
                        <a:custGeom>
                          <a:avLst/>
                          <a:gdLst>
                            <a:gd name="T0" fmla="+- 0 850 850"/>
                            <a:gd name="T1" fmla="*/ T0 w 422"/>
                            <a:gd name="T2" fmla="+- 0 1180 1180"/>
                            <a:gd name="T3" fmla="*/ 1180 h 247"/>
                            <a:gd name="T4" fmla="+- 0 1272 850"/>
                            <a:gd name="T5" fmla="*/ T4 w 422"/>
                            <a:gd name="T6" fmla="+- 0 1426 1180"/>
                            <a:gd name="T7" fmla="*/ 1426 h 247"/>
                            <a:gd name="T8" fmla="+- 0 955 850"/>
                            <a:gd name="T9" fmla="*/ T8 w 422"/>
                            <a:gd name="T10" fmla="+- 0 1185 1180"/>
                            <a:gd name="T11" fmla="*/ 1185 h 247"/>
                            <a:gd name="T12" fmla="+- 0 850 850"/>
                            <a:gd name="T13" fmla="*/ T12 w 422"/>
                            <a:gd name="T14" fmla="+- 0 1180 1180"/>
                            <a:gd name="T15" fmla="*/ 1180 h 247"/>
                          </a:gdLst>
                          <a:ahLst/>
                          <a:cxnLst>
                            <a:cxn ang="0">
                              <a:pos x="T1" y="T3"/>
                            </a:cxn>
                            <a:cxn ang="0">
                              <a:pos x="T5" y="T7"/>
                            </a:cxn>
                            <a:cxn ang="0">
                              <a:pos x="T9" y="T11"/>
                            </a:cxn>
                            <a:cxn ang="0">
                              <a:pos x="T13" y="T15"/>
                            </a:cxn>
                          </a:cxnLst>
                          <a:rect l="0" t="0" r="r" b="b"/>
                          <a:pathLst>
                            <a:path w="422" h="247">
                              <a:moveTo>
                                <a:pt x="0" y="0"/>
                              </a:moveTo>
                              <a:lnTo>
                                <a:pt x="422" y="246"/>
                              </a:lnTo>
                              <a:lnTo>
                                <a:pt x="105" y="5"/>
                              </a:lnTo>
                              <a:lnTo>
                                <a:pt x="0" y="0"/>
                              </a:lnTo>
                              <a:close/>
                            </a:path>
                          </a:pathLst>
                        </a:custGeom>
                        <a:solidFill>
                          <a:srgbClr val="4427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068" y="1241"/>
                          <a:ext cx="341" cy="248"/>
                        </a:xfrm>
                        <a:custGeom>
                          <a:avLst/>
                          <a:gdLst>
                            <a:gd name="T0" fmla="+- 0 1068 1068"/>
                            <a:gd name="T1" fmla="*/ T0 w 341"/>
                            <a:gd name="T2" fmla="+- 0 1241 1241"/>
                            <a:gd name="T3" fmla="*/ 1241 h 248"/>
                            <a:gd name="T4" fmla="+- 0 1409 1068"/>
                            <a:gd name="T5" fmla="*/ T4 w 341"/>
                            <a:gd name="T6" fmla="+- 0 1488 1241"/>
                            <a:gd name="T7" fmla="*/ 1488 h 248"/>
                            <a:gd name="T8" fmla="+- 0 1361 1068"/>
                            <a:gd name="T9" fmla="*/ T8 w 341"/>
                            <a:gd name="T10" fmla="+- 0 1396 1241"/>
                            <a:gd name="T11" fmla="*/ 1396 h 248"/>
                            <a:gd name="T12" fmla="+- 0 1068 1068"/>
                            <a:gd name="T13" fmla="*/ T12 w 341"/>
                            <a:gd name="T14" fmla="+- 0 1241 1241"/>
                            <a:gd name="T15" fmla="*/ 1241 h 248"/>
                          </a:gdLst>
                          <a:ahLst/>
                          <a:cxnLst>
                            <a:cxn ang="0">
                              <a:pos x="T1" y="T3"/>
                            </a:cxn>
                            <a:cxn ang="0">
                              <a:pos x="T5" y="T7"/>
                            </a:cxn>
                            <a:cxn ang="0">
                              <a:pos x="T9" y="T11"/>
                            </a:cxn>
                            <a:cxn ang="0">
                              <a:pos x="T13" y="T15"/>
                            </a:cxn>
                          </a:cxnLst>
                          <a:rect l="0" t="0" r="r" b="b"/>
                          <a:pathLst>
                            <a:path w="341" h="248">
                              <a:moveTo>
                                <a:pt x="0" y="0"/>
                              </a:moveTo>
                              <a:lnTo>
                                <a:pt x="341" y="247"/>
                              </a:lnTo>
                              <a:lnTo>
                                <a:pt x="293" y="155"/>
                              </a:lnTo>
                              <a:lnTo>
                                <a:pt x="0" y="0"/>
                              </a:lnTo>
                              <a:close/>
                            </a:path>
                          </a:pathLst>
                        </a:custGeom>
                        <a:solidFill>
                          <a:srgbClr val="DF5B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360" y="1000"/>
                          <a:ext cx="51" cy="489"/>
                        </a:xfrm>
                        <a:custGeom>
                          <a:avLst/>
                          <a:gdLst>
                            <a:gd name="T0" fmla="+- 0 1412 1361"/>
                            <a:gd name="T1" fmla="*/ T0 w 51"/>
                            <a:gd name="T2" fmla="+- 0 1000 1000"/>
                            <a:gd name="T3" fmla="*/ 1000 h 489"/>
                            <a:gd name="T4" fmla="+- 0 1361 1361"/>
                            <a:gd name="T5" fmla="*/ T4 w 51"/>
                            <a:gd name="T6" fmla="+- 0 1396 1000"/>
                            <a:gd name="T7" fmla="*/ 1396 h 489"/>
                            <a:gd name="T8" fmla="+- 0 1409 1361"/>
                            <a:gd name="T9" fmla="*/ T8 w 51"/>
                            <a:gd name="T10" fmla="+- 0 1488 1000"/>
                            <a:gd name="T11" fmla="*/ 1488 h 489"/>
                            <a:gd name="T12" fmla="+- 0 1412 1361"/>
                            <a:gd name="T13" fmla="*/ T12 w 51"/>
                            <a:gd name="T14" fmla="+- 0 1000 1000"/>
                            <a:gd name="T15" fmla="*/ 1000 h 489"/>
                          </a:gdLst>
                          <a:ahLst/>
                          <a:cxnLst>
                            <a:cxn ang="0">
                              <a:pos x="T1" y="T3"/>
                            </a:cxn>
                            <a:cxn ang="0">
                              <a:pos x="T5" y="T7"/>
                            </a:cxn>
                            <a:cxn ang="0">
                              <a:pos x="T9" y="T11"/>
                            </a:cxn>
                            <a:cxn ang="0">
                              <a:pos x="T13" y="T15"/>
                            </a:cxn>
                          </a:cxnLst>
                          <a:rect l="0" t="0" r="r" b="b"/>
                          <a:pathLst>
                            <a:path w="51" h="489">
                              <a:moveTo>
                                <a:pt x="51" y="0"/>
                              </a:moveTo>
                              <a:lnTo>
                                <a:pt x="0" y="396"/>
                              </a:lnTo>
                              <a:lnTo>
                                <a:pt x="48" y="488"/>
                              </a:lnTo>
                              <a:lnTo>
                                <a:pt x="51" y="0"/>
                              </a:lnTo>
                              <a:close/>
                            </a:path>
                          </a:pathLst>
                        </a:custGeom>
                        <a:solidFill>
                          <a:srgbClr val="F6A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1340" y="850"/>
                          <a:ext cx="57" cy="419"/>
                        </a:xfrm>
                        <a:custGeom>
                          <a:avLst/>
                          <a:gdLst>
                            <a:gd name="T0" fmla="+- 0 1397 1341"/>
                            <a:gd name="T1" fmla="*/ T0 w 57"/>
                            <a:gd name="T2" fmla="+- 0 850 850"/>
                            <a:gd name="T3" fmla="*/ 850 h 419"/>
                            <a:gd name="T4" fmla="+- 0 1341 1341"/>
                            <a:gd name="T5" fmla="*/ T4 w 57"/>
                            <a:gd name="T6" fmla="+- 0 939 850"/>
                            <a:gd name="T7" fmla="*/ 939 h 419"/>
                            <a:gd name="T8" fmla="+- 0 1353 1341"/>
                            <a:gd name="T9" fmla="*/ T8 w 57"/>
                            <a:gd name="T10" fmla="+- 0 1269 850"/>
                            <a:gd name="T11" fmla="*/ 1269 h 419"/>
                            <a:gd name="T12" fmla="+- 0 1397 1341"/>
                            <a:gd name="T13" fmla="*/ T12 w 57"/>
                            <a:gd name="T14" fmla="+- 0 850 850"/>
                            <a:gd name="T15" fmla="*/ 850 h 419"/>
                          </a:gdLst>
                          <a:ahLst/>
                          <a:cxnLst>
                            <a:cxn ang="0">
                              <a:pos x="T1" y="T3"/>
                            </a:cxn>
                            <a:cxn ang="0">
                              <a:pos x="T5" y="T7"/>
                            </a:cxn>
                            <a:cxn ang="0">
                              <a:pos x="T9" y="T11"/>
                            </a:cxn>
                            <a:cxn ang="0">
                              <a:pos x="T13" y="T15"/>
                            </a:cxn>
                          </a:cxnLst>
                          <a:rect l="0" t="0" r="r" b="b"/>
                          <a:pathLst>
                            <a:path w="57" h="419">
                              <a:moveTo>
                                <a:pt x="56" y="0"/>
                              </a:moveTo>
                              <a:lnTo>
                                <a:pt x="0" y="89"/>
                              </a:lnTo>
                              <a:lnTo>
                                <a:pt x="12" y="419"/>
                              </a:lnTo>
                              <a:lnTo>
                                <a:pt x="56" y="0"/>
                              </a:lnTo>
                              <a:close/>
                            </a:path>
                          </a:pathLst>
                        </a:custGeom>
                        <a:solidFill>
                          <a:srgbClr val="2BB7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972" y="850"/>
                          <a:ext cx="425" cy="243"/>
                        </a:xfrm>
                        <a:custGeom>
                          <a:avLst/>
                          <a:gdLst>
                            <a:gd name="T0" fmla="+- 0 1397 973"/>
                            <a:gd name="T1" fmla="*/ T0 w 425"/>
                            <a:gd name="T2" fmla="+- 0 850 850"/>
                            <a:gd name="T3" fmla="*/ 850 h 243"/>
                            <a:gd name="T4" fmla="+- 0 973 973"/>
                            <a:gd name="T5" fmla="*/ T4 w 425"/>
                            <a:gd name="T6" fmla="+- 0 1092 850"/>
                            <a:gd name="T7" fmla="*/ 1092 h 243"/>
                            <a:gd name="T8" fmla="+- 0 1341 973"/>
                            <a:gd name="T9" fmla="*/ T8 w 425"/>
                            <a:gd name="T10" fmla="+- 0 939 850"/>
                            <a:gd name="T11" fmla="*/ 939 h 243"/>
                            <a:gd name="T12" fmla="+- 0 1397 973"/>
                            <a:gd name="T13" fmla="*/ T12 w 425"/>
                            <a:gd name="T14" fmla="+- 0 850 850"/>
                            <a:gd name="T15" fmla="*/ 850 h 243"/>
                          </a:gdLst>
                          <a:ahLst/>
                          <a:cxnLst>
                            <a:cxn ang="0">
                              <a:pos x="T1" y="T3"/>
                            </a:cxn>
                            <a:cxn ang="0">
                              <a:pos x="T5" y="T7"/>
                            </a:cxn>
                            <a:cxn ang="0">
                              <a:pos x="T9" y="T11"/>
                            </a:cxn>
                            <a:cxn ang="0">
                              <a:pos x="T13" y="T15"/>
                            </a:cxn>
                          </a:cxnLst>
                          <a:rect l="0" t="0" r="r" b="b"/>
                          <a:pathLst>
                            <a:path w="425" h="243">
                              <a:moveTo>
                                <a:pt x="424" y="0"/>
                              </a:moveTo>
                              <a:lnTo>
                                <a:pt x="0" y="242"/>
                              </a:lnTo>
                              <a:lnTo>
                                <a:pt x="368" y="89"/>
                              </a:lnTo>
                              <a:lnTo>
                                <a:pt x="424" y="0"/>
                              </a:lnTo>
                              <a:close/>
                            </a:path>
                          </a:pathLst>
                        </a:custGeom>
                        <a:solidFill>
                          <a:srgbClr val="1A86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7" y="1124"/>
                          <a:ext cx="21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w14:anchorId="784B9CA1">
            <v:group id="Group 6" style="position:absolute;margin-left:43.9pt;margin-top:27.35pt;width:28.1pt;height:31.95pt;z-index:251658241;mso-position-horizontal-relative:page;mso-position-vertical-relative:page" coordsize="562,639" coordorigin="850,850" o:spid="_x0000_s1026" w14:anchorId="30755CE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">
              <v:shape id="Freeform 7" style="position:absolute;left:850;top:1008;width:385;height:176;visibility:visible;mso-wrap-style:square;v-text-anchor:top" coordsize="385,176" o:spid="_x0000_s1027" fillcolor="#79629d" stroked="f" path="m385,l,171r105,5l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">
                <v:path arrowok="t" o:connecttype="custom" o:connectlocs="385,1009;0,1180;105,1185;385,1009" o:connectangles="0,0,0,0"/>
              </v:shape>
              <v:shape id="Freeform 8" style="position:absolute;left:850;top:1180;width:422;height:247;visibility:visible;mso-wrap-style:square;v-text-anchor:top" coordsize="422,247" o:spid="_x0000_s1028" fillcolor="#442770" stroked="f" path="m,l422,246,1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">
                <v:path arrowok="t" o:connecttype="custom" o:connectlocs="0,1180;422,1426;105,1185;0,1180" o:connectangles="0,0,0,0"/>
              </v:shape>
              <v:shape id="Freeform 9" style="position:absolute;left:1068;top:1241;width:341;height:248;visibility:visible;mso-wrap-style:square;v-text-anchor:top" coordsize="341,248" o:spid="_x0000_s1029" fillcolor="#df5b3b" stroked="f" path="m,l341,247,293,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">
                <v:path arrowok="t" o:connecttype="custom" o:connectlocs="0,1241;341,1488;293,1396;0,1241" o:connectangles="0,0,0,0"/>
              </v:shape>
              <v:shape id="Freeform 10" style="position:absolute;left:1360;top:1000;width:51;height:489;visibility:visible;mso-wrap-style:square;v-text-anchor:top" coordsize="51,489" o:spid="_x0000_s1030" fillcolor="#f6a722" stroked="f" path="m51,l,396r48,92l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">
                <v:path arrowok="t" o:connecttype="custom" o:connectlocs="51,1000;0,1396;48,1488;51,1000" o:connectangles="0,0,0,0"/>
              </v:shape>
              <v:shape id="Freeform 11" style="position:absolute;left:1340;top:850;width:57;height:419;visibility:visible;mso-wrap-style:square;v-text-anchor:top" coordsize="57,419" o:spid="_x0000_s1031" fillcolor="#2bb7c4" stroked="f" path="m56,l,89,12,419,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">
                <v:path arrowok="t" o:connecttype="custom" o:connectlocs="56,850;0,939;12,1269;56,850" o:connectangles="0,0,0,0"/>
              </v:shape>
              <v:shape id="Freeform 12" style="position:absolute;left:972;top:850;width:425;height:243;visibility:visible;mso-wrap-style:square;v-text-anchor:top" coordsize="425,243" o:spid="_x0000_s1032" fillcolor="#1a8683" stroked="f" path="m424,l,242,368,89,4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">
                <v:path arrowok="t" o:connecttype="custom" o:connectlocs="424,850;0,1092;368,939;424,850" o:connectangles="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left:1097;top:1124;width:218;height:107;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">
                <v:imagedata o:title="" r:id="rId2"/>
              </v:shape>
              <w10:wrap anchorx="page" anchory="page"/>
            </v:group>
          </w:pict>
        </mc:Fallback>
      </mc:AlternateContent>
    </w:r>
  </w:p>
  <w:p w:rsidRPr="00024293" w:rsidR="000D16AA" w:rsidRDefault="00D24AE8" w14:paraId="37448E2F" w14:textId="3ECEDA79">
    <w:r w:rsidRPr="00024293">
      <w:rPr>
        <w:noProof/>
      </w:rPr>
      <mc:AlternateContent>
        <mc:Choice Requires="wpg">
          <w:drawing>
            <wp:anchor distT="0" distB="0" distL="114300" distR="114300" simplePos="0" relativeHeight="251658243" behindDoc="1" locked="0" layoutInCell="1" allowOverlap="1" wp14:anchorId="521D9A7F" wp14:editId="733C7448">
              <wp:simplePos x="0" y="0"/>
              <wp:positionH relativeFrom="margin">
                <wp:align>right</wp:align>
              </wp:positionH>
              <wp:positionV relativeFrom="page">
                <wp:posOffset>636905</wp:posOffset>
              </wp:positionV>
              <wp:extent cx="4110355" cy="111760"/>
              <wp:effectExtent l="0" t="0" r="4445" b="25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355" cy="111760"/>
                        <a:chOff x="4575" y="1349"/>
                        <a:chExt cx="6472" cy="176"/>
                      </a:xfrm>
                    </wpg:grpSpPr>
                    <pic:pic xmlns:pic="http://schemas.openxmlformats.org/drawingml/2006/picture">
                      <pic:nvPicPr>
                        <pic:cNvPr id="18"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575" y="1349"/>
                          <a:ext cx="380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44" y="1350"/>
                          <a:ext cx="70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20" y="1350"/>
                          <a:ext cx="182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w14:anchorId="60625521">
            <v:group id="Group 17" style="position:absolute;margin-left:272.45pt;margin-top:50.15pt;width:323.65pt;height:8.8pt;z-index:-251658237;mso-position-horizontal:right;mso-position-horizontal-relative:margin;mso-position-vertical-relative:page" coordsize="6472,176" coordorigin="4575,1349" o:spid="_x0000_s1026" w14:anchorId="5420FE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">
              <v:shape id="Picture 2" style="position:absolute;left:4575;top:1349;width:3800;height:17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">
                <v:imagedata o:title="" r:id="rId6"/>
              </v:shape>
              <v:shape id="Picture 3" style="position:absolute;left:8444;top:1350;width:709;height:17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">
                <v:imagedata o:title="" r:id="rId7"/>
              </v:shape>
              <v:shape id="Picture 4" style="position:absolute;left:9220;top:1350;width:1827;height:14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">
                <v:imagedata o:title="" r:id="rId8"/>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6B252689">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10pt;height:330pt" o:bullet="t" type="#_x0000_t75">
        <v:imagedata o:title="TK_LOGO_POINTER_RGB_bullet_blue" r:id="rId1"/>
      </v:shape>
    </w:pict>
  </w:numPicBullet>
  <w:numPicBullet w:numPicBulletId="1">
    <w:pict>
      <v:shape id="_x0000_i1026" style="width:6pt;height:12pt;visibility:visible;mso-wrap-style:square" o:bullet="t" type="#_x0000_t75" w14:anchorId="0D7B0793">
        <v:imagedata o:title="" r:id="rId2"/>
      </v:shape>
    </w:pict>
  </w:numPicBullet>
  <w:abstractNum xmlns:w="http://schemas.openxmlformats.org/wordprocessingml/2006/main" w:abstractNumId="40">
    <w:nsid w:val="7832feb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9">
    <w:nsid w:val="1788184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0E04EC1"/>
    <w:multiLevelType w:val="multilevel"/>
    <w:tmpl w:val="297CBEC2"/>
    <w:lvl w:ilvl="0">
      <w:start w:val="4"/>
      <w:numFmt w:val="decimal"/>
      <w:lvlText w:val="%1.0"/>
      <w:lvlJc w:val="left"/>
      <w:pPr>
        <w:ind w:left="369" w:hanging="360"/>
      </w:pPr>
      <w:rPr>
        <w:rFonts w:hint="default"/>
      </w:rPr>
    </w:lvl>
    <w:lvl w:ilvl="1">
      <w:start w:val="1"/>
      <w:numFmt w:val="decimal"/>
      <w:lvlText w:val="%1.%2"/>
      <w:lvlJc w:val="left"/>
      <w:pPr>
        <w:ind w:left="1089" w:hanging="360"/>
      </w:pPr>
      <w:rPr>
        <w:rFonts w:hint="default"/>
      </w:rPr>
    </w:lvl>
    <w:lvl w:ilvl="2">
      <w:start w:val="1"/>
      <w:numFmt w:val="decimal"/>
      <w:lvlText w:val="%1.%2.%3"/>
      <w:lvlJc w:val="left"/>
      <w:pPr>
        <w:ind w:left="2169"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69" w:hanging="1080"/>
      </w:pPr>
      <w:rPr>
        <w:rFonts w:hint="default"/>
      </w:rPr>
    </w:lvl>
    <w:lvl w:ilvl="5">
      <w:start w:val="1"/>
      <w:numFmt w:val="decimal"/>
      <w:lvlText w:val="%1.%2.%3.%4.%5.%6"/>
      <w:lvlJc w:val="left"/>
      <w:pPr>
        <w:ind w:left="4689" w:hanging="1080"/>
      </w:pPr>
      <w:rPr>
        <w:rFonts w:hint="default"/>
      </w:rPr>
    </w:lvl>
    <w:lvl w:ilvl="6">
      <w:start w:val="1"/>
      <w:numFmt w:val="decimal"/>
      <w:lvlText w:val="%1.%2.%3.%4.%5.%6.%7"/>
      <w:lvlJc w:val="left"/>
      <w:pPr>
        <w:ind w:left="5769" w:hanging="1440"/>
      </w:pPr>
      <w:rPr>
        <w:rFonts w:hint="default"/>
      </w:rPr>
    </w:lvl>
    <w:lvl w:ilvl="7">
      <w:start w:val="1"/>
      <w:numFmt w:val="decimal"/>
      <w:lvlText w:val="%1.%2.%3.%4.%5.%6.%7.%8"/>
      <w:lvlJc w:val="left"/>
      <w:pPr>
        <w:ind w:left="6489" w:hanging="1440"/>
      </w:pPr>
      <w:rPr>
        <w:rFonts w:hint="default"/>
      </w:rPr>
    </w:lvl>
    <w:lvl w:ilvl="8">
      <w:start w:val="1"/>
      <w:numFmt w:val="decimal"/>
      <w:lvlText w:val="%1.%2.%3.%4.%5.%6.%7.%8.%9"/>
      <w:lvlJc w:val="left"/>
      <w:pPr>
        <w:ind w:left="7209" w:hanging="1440"/>
      </w:pPr>
      <w:rPr>
        <w:rFonts w:hint="default"/>
      </w:rPr>
    </w:lvl>
  </w:abstractNum>
  <w:abstractNum w:abstractNumId="1" w15:restartNumberingAfterBreak="0">
    <w:nsid w:val="0503626B"/>
    <w:multiLevelType w:val="hybridMultilevel"/>
    <w:tmpl w:val="C5A04156"/>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9CD3864"/>
    <w:multiLevelType w:val="hybridMultilevel"/>
    <w:tmpl w:val="151AD70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0CF2533B"/>
    <w:multiLevelType w:val="hybridMultilevel"/>
    <w:tmpl w:val="C4EC4DA8"/>
    <w:lvl w:ilvl="0" w:tplc="FFFFFFFF">
      <w:start w:val="1"/>
      <w:numFmt w:val="bullet"/>
      <w:lvlText w:val=""/>
      <w:lvlPicBulletId w:val="1"/>
      <w:lvlJc w:val="left"/>
      <w:pPr>
        <w:ind w:left="1778" w:hanging="360"/>
      </w:pPr>
      <w:rPr>
        <w:rFonts w:ascii="Symbol" w:hAnsi="Symbol"/>
        <w:sz w:val="20"/>
        <w:szCs w:val="20"/>
      </w:rPr>
    </w:lvl>
    <w:lvl w:ilvl="1" w:tplc="08090003">
      <w:start w:val="1"/>
      <w:numFmt w:val="bullet"/>
      <w:lvlText w:val="o"/>
      <w:lvlJc w:val="left"/>
      <w:pPr>
        <w:ind w:left="2498" w:hanging="360"/>
      </w:pPr>
      <w:rPr>
        <w:rFonts w:hint="default" w:ascii="Courier New" w:hAnsi="Courier New" w:cs="Courier New"/>
      </w:rPr>
    </w:lvl>
    <w:lvl w:ilvl="2" w:tplc="FFFFFFFF">
      <w:start w:val="1"/>
      <w:numFmt w:val="bullet"/>
      <w:lvlText w:val=""/>
      <w:lvlJc w:val="left"/>
      <w:pPr>
        <w:ind w:left="3436" w:hanging="360"/>
      </w:pPr>
      <w:rPr>
        <w:rFonts w:hint="default" w:ascii="Wingdings" w:hAnsi="Wingdings"/>
      </w:rPr>
    </w:lvl>
    <w:lvl w:ilvl="3" w:tplc="FFFFFFFF" w:tentative="1">
      <w:start w:val="1"/>
      <w:numFmt w:val="bullet"/>
      <w:lvlText w:val=""/>
      <w:lvlJc w:val="left"/>
      <w:pPr>
        <w:ind w:left="4156" w:hanging="360"/>
      </w:pPr>
      <w:rPr>
        <w:rFonts w:hint="default" w:ascii="Symbol" w:hAnsi="Symbol"/>
      </w:rPr>
    </w:lvl>
    <w:lvl w:ilvl="4" w:tplc="FFFFFFFF" w:tentative="1">
      <w:start w:val="1"/>
      <w:numFmt w:val="bullet"/>
      <w:lvlText w:val="o"/>
      <w:lvlJc w:val="left"/>
      <w:pPr>
        <w:ind w:left="4876" w:hanging="360"/>
      </w:pPr>
      <w:rPr>
        <w:rFonts w:hint="default" w:ascii="Courier New" w:hAnsi="Courier New" w:cs="Courier New"/>
      </w:rPr>
    </w:lvl>
    <w:lvl w:ilvl="5" w:tplc="FFFFFFFF" w:tentative="1">
      <w:start w:val="1"/>
      <w:numFmt w:val="bullet"/>
      <w:lvlText w:val=""/>
      <w:lvlJc w:val="left"/>
      <w:pPr>
        <w:ind w:left="5596" w:hanging="360"/>
      </w:pPr>
      <w:rPr>
        <w:rFonts w:hint="default" w:ascii="Wingdings" w:hAnsi="Wingdings"/>
      </w:rPr>
    </w:lvl>
    <w:lvl w:ilvl="6" w:tplc="FFFFFFFF" w:tentative="1">
      <w:start w:val="1"/>
      <w:numFmt w:val="bullet"/>
      <w:lvlText w:val=""/>
      <w:lvlJc w:val="left"/>
      <w:pPr>
        <w:ind w:left="6316" w:hanging="360"/>
      </w:pPr>
      <w:rPr>
        <w:rFonts w:hint="default" w:ascii="Symbol" w:hAnsi="Symbol"/>
      </w:rPr>
    </w:lvl>
    <w:lvl w:ilvl="7" w:tplc="FFFFFFFF" w:tentative="1">
      <w:start w:val="1"/>
      <w:numFmt w:val="bullet"/>
      <w:lvlText w:val="o"/>
      <w:lvlJc w:val="left"/>
      <w:pPr>
        <w:ind w:left="7036" w:hanging="360"/>
      </w:pPr>
      <w:rPr>
        <w:rFonts w:hint="default" w:ascii="Courier New" w:hAnsi="Courier New" w:cs="Courier New"/>
      </w:rPr>
    </w:lvl>
    <w:lvl w:ilvl="8" w:tplc="FFFFFFFF" w:tentative="1">
      <w:start w:val="1"/>
      <w:numFmt w:val="bullet"/>
      <w:lvlText w:val=""/>
      <w:lvlJc w:val="left"/>
      <w:pPr>
        <w:ind w:left="7756" w:hanging="360"/>
      </w:pPr>
      <w:rPr>
        <w:rFonts w:hint="default" w:ascii="Wingdings" w:hAnsi="Wingdings"/>
      </w:rPr>
    </w:lvl>
  </w:abstractNum>
  <w:abstractNum w:abstractNumId="5" w15:restartNumberingAfterBreak="0">
    <w:nsid w:val="11EA79C1"/>
    <w:multiLevelType w:val="hybridMultilevel"/>
    <w:tmpl w:val="8CAAE78A"/>
    <w:lvl w:ilvl="0" w:tplc="08090005">
      <w:start w:val="1"/>
      <w:numFmt w:val="bullet"/>
      <w:lvlText w:val=""/>
      <w:lvlJc w:val="left"/>
      <w:pPr>
        <w:ind w:left="1778" w:hanging="360"/>
      </w:pPr>
      <w:rPr>
        <w:rFonts w:hint="default" w:ascii="Wingdings" w:hAnsi="Wingdings"/>
      </w:rPr>
    </w:lvl>
    <w:lvl w:ilvl="1" w:tplc="08090003">
      <w:start w:val="1"/>
      <w:numFmt w:val="bullet"/>
      <w:lvlText w:val="o"/>
      <w:lvlJc w:val="left"/>
      <w:pPr>
        <w:ind w:left="2498" w:hanging="360"/>
      </w:pPr>
      <w:rPr>
        <w:rFonts w:hint="default" w:ascii="Courier New" w:hAnsi="Courier New" w:cs="Courier New"/>
      </w:rPr>
    </w:lvl>
    <w:lvl w:ilvl="2" w:tplc="08090005" w:tentative="1">
      <w:start w:val="1"/>
      <w:numFmt w:val="bullet"/>
      <w:lvlText w:val=""/>
      <w:lvlJc w:val="left"/>
      <w:pPr>
        <w:ind w:left="3218" w:hanging="360"/>
      </w:pPr>
      <w:rPr>
        <w:rFonts w:hint="default" w:ascii="Wingdings" w:hAnsi="Wingdings"/>
      </w:rPr>
    </w:lvl>
    <w:lvl w:ilvl="3" w:tplc="08090001" w:tentative="1">
      <w:start w:val="1"/>
      <w:numFmt w:val="bullet"/>
      <w:lvlText w:val=""/>
      <w:lvlJc w:val="left"/>
      <w:pPr>
        <w:ind w:left="3938" w:hanging="360"/>
      </w:pPr>
      <w:rPr>
        <w:rFonts w:hint="default" w:ascii="Symbol" w:hAnsi="Symbol"/>
      </w:rPr>
    </w:lvl>
    <w:lvl w:ilvl="4" w:tplc="08090003" w:tentative="1">
      <w:start w:val="1"/>
      <w:numFmt w:val="bullet"/>
      <w:lvlText w:val="o"/>
      <w:lvlJc w:val="left"/>
      <w:pPr>
        <w:ind w:left="4658" w:hanging="360"/>
      </w:pPr>
      <w:rPr>
        <w:rFonts w:hint="default" w:ascii="Courier New" w:hAnsi="Courier New" w:cs="Courier New"/>
      </w:rPr>
    </w:lvl>
    <w:lvl w:ilvl="5" w:tplc="08090005" w:tentative="1">
      <w:start w:val="1"/>
      <w:numFmt w:val="bullet"/>
      <w:lvlText w:val=""/>
      <w:lvlJc w:val="left"/>
      <w:pPr>
        <w:ind w:left="5378" w:hanging="360"/>
      </w:pPr>
      <w:rPr>
        <w:rFonts w:hint="default" w:ascii="Wingdings" w:hAnsi="Wingdings"/>
      </w:rPr>
    </w:lvl>
    <w:lvl w:ilvl="6" w:tplc="08090001" w:tentative="1">
      <w:start w:val="1"/>
      <w:numFmt w:val="bullet"/>
      <w:lvlText w:val=""/>
      <w:lvlJc w:val="left"/>
      <w:pPr>
        <w:ind w:left="6098" w:hanging="360"/>
      </w:pPr>
      <w:rPr>
        <w:rFonts w:hint="default" w:ascii="Symbol" w:hAnsi="Symbol"/>
      </w:rPr>
    </w:lvl>
    <w:lvl w:ilvl="7" w:tplc="08090003" w:tentative="1">
      <w:start w:val="1"/>
      <w:numFmt w:val="bullet"/>
      <w:lvlText w:val="o"/>
      <w:lvlJc w:val="left"/>
      <w:pPr>
        <w:ind w:left="6818" w:hanging="360"/>
      </w:pPr>
      <w:rPr>
        <w:rFonts w:hint="default" w:ascii="Courier New" w:hAnsi="Courier New" w:cs="Courier New"/>
      </w:rPr>
    </w:lvl>
    <w:lvl w:ilvl="8" w:tplc="08090005" w:tentative="1">
      <w:start w:val="1"/>
      <w:numFmt w:val="bullet"/>
      <w:lvlText w:val=""/>
      <w:lvlJc w:val="left"/>
      <w:pPr>
        <w:ind w:left="7538" w:hanging="360"/>
      </w:pPr>
      <w:rPr>
        <w:rFonts w:hint="default" w:ascii="Wingdings" w:hAnsi="Wingdings"/>
      </w:rPr>
    </w:lvl>
  </w:abstractNum>
  <w:abstractNum w:abstractNumId="6" w15:restartNumberingAfterBreak="0">
    <w:nsid w:val="122F3CEA"/>
    <w:multiLevelType w:val="hybridMultilevel"/>
    <w:tmpl w:val="59162FB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2627AC4"/>
    <w:multiLevelType w:val="hybridMultilevel"/>
    <w:tmpl w:val="3092E010"/>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28240F4"/>
    <w:multiLevelType w:val="multilevel"/>
    <w:tmpl w:val="1CE611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4897BD1"/>
    <w:multiLevelType w:val="hybridMultilevel"/>
    <w:tmpl w:val="B0B6D94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8762576"/>
    <w:multiLevelType w:val="hybridMultilevel"/>
    <w:tmpl w:val="0820021A"/>
    <w:lvl w:ilvl="0" w:tplc="DFB85464">
      <w:start w:val="1"/>
      <w:numFmt w:val="bullet"/>
      <w:lvlText w:val=""/>
      <w:lvlJc w:val="left"/>
      <w:pPr>
        <w:ind w:left="1778" w:hanging="360"/>
      </w:pPr>
      <w:rPr>
        <w:rFonts w:hint="default" w:ascii="Wingdings" w:hAnsi="Wingdings"/>
        <w:sz w:val="22"/>
        <w:szCs w:val="22"/>
      </w:rPr>
    </w:lvl>
    <w:lvl w:ilvl="1" w:tplc="FFFFFFFF">
      <w:start w:val="1"/>
      <w:numFmt w:val="bullet"/>
      <w:lvlText w:val="o"/>
      <w:lvlJc w:val="left"/>
      <w:pPr>
        <w:ind w:left="2716" w:hanging="360"/>
      </w:pPr>
      <w:rPr>
        <w:rFonts w:hint="default" w:ascii="Courier New" w:hAnsi="Courier New" w:cs="Courier New"/>
      </w:rPr>
    </w:lvl>
    <w:lvl w:ilvl="2" w:tplc="FFFFFFFF">
      <w:start w:val="1"/>
      <w:numFmt w:val="bullet"/>
      <w:lvlText w:val=""/>
      <w:lvlJc w:val="left"/>
      <w:pPr>
        <w:ind w:left="3436" w:hanging="360"/>
      </w:pPr>
      <w:rPr>
        <w:rFonts w:hint="default" w:ascii="Wingdings" w:hAnsi="Wingdings"/>
      </w:rPr>
    </w:lvl>
    <w:lvl w:ilvl="3" w:tplc="FFFFFFFF" w:tentative="1">
      <w:start w:val="1"/>
      <w:numFmt w:val="bullet"/>
      <w:lvlText w:val=""/>
      <w:lvlJc w:val="left"/>
      <w:pPr>
        <w:ind w:left="4156" w:hanging="360"/>
      </w:pPr>
      <w:rPr>
        <w:rFonts w:hint="default" w:ascii="Symbol" w:hAnsi="Symbol"/>
      </w:rPr>
    </w:lvl>
    <w:lvl w:ilvl="4" w:tplc="FFFFFFFF" w:tentative="1">
      <w:start w:val="1"/>
      <w:numFmt w:val="bullet"/>
      <w:lvlText w:val="o"/>
      <w:lvlJc w:val="left"/>
      <w:pPr>
        <w:ind w:left="4876" w:hanging="360"/>
      </w:pPr>
      <w:rPr>
        <w:rFonts w:hint="default" w:ascii="Courier New" w:hAnsi="Courier New" w:cs="Courier New"/>
      </w:rPr>
    </w:lvl>
    <w:lvl w:ilvl="5" w:tplc="FFFFFFFF" w:tentative="1">
      <w:start w:val="1"/>
      <w:numFmt w:val="bullet"/>
      <w:lvlText w:val=""/>
      <w:lvlJc w:val="left"/>
      <w:pPr>
        <w:ind w:left="5596" w:hanging="360"/>
      </w:pPr>
      <w:rPr>
        <w:rFonts w:hint="default" w:ascii="Wingdings" w:hAnsi="Wingdings"/>
      </w:rPr>
    </w:lvl>
    <w:lvl w:ilvl="6" w:tplc="FFFFFFFF" w:tentative="1">
      <w:start w:val="1"/>
      <w:numFmt w:val="bullet"/>
      <w:lvlText w:val=""/>
      <w:lvlJc w:val="left"/>
      <w:pPr>
        <w:ind w:left="6316" w:hanging="360"/>
      </w:pPr>
      <w:rPr>
        <w:rFonts w:hint="default" w:ascii="Symbol" w:hAnsi="Symbol"/>
      </w:rPr>
    </w:lvl>
    <w:lvl w:ilvl="7" w:tplc="FFFFFFFF" w:tentative="1">
      <w:start w:val="1"/>
      <w:numFmt w:val="bullet"/>
      <w:lvlText w:val="o"/>
      <w:lvlJc w:val="left"/>
      <w:pPr>
        <w:ind w:left="7036" w:hanging="360"/>
      </w:pPr>
      <w:rPr>
        <w:rFonts w:hint="default" w:ascii="Courier New" w:hAnsi="Courier New" w:cs="Courier New"/>
      </w:rPr>
    </w:lvl>
    <w:lvl w:ilvl="8" w:tplc="FFFFFFFF" w:tentative="1">
      <w:start w:val="1"/>
      <w:numFmt w:val="bullet"/>
      <w:lvlText w:val=""/>
      <w:lvlJc w:val="left"/>
      <w:pPr>
        <w:ind w:left="7756" w:hanging="360"/>
      </w:pPr>
      <w:rPr>
        <w:rFonts w:hint="default" w:ascii="Wingdings" w:hAnsi="Wingdings"/>
      </w:rPr>
    </w:lvl>
  </w:abstractNum>
  <w:abstractNum w:abstractNumId="11" w15:restartNumberingAfterBreak="0">
    <w:nsid w:val="1A9D2B58"/>
    <w:multiLevelType w:val="hybridMultilevel"/>
    <w:tmpl w:val="08E20D5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BC57C0A"/>
    <w:multiLevelType w:val="hybridMultilevel"/>
    <w:tmpl w:val="CA245E4A"/>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3" w15:restartNumberingAfterBreak="0">
    <w:nsid w:val="1CDA0D99"/>
    <w:multiLevelType w:val="hybridMultilevel"/>
    <w:tmpl w:val="50380324"/>
    <w:lvl w:ilvl="0" w:tplc="FFFFFFFF">
      <w:start w:val="1"/>
      <w:numFmt w:val="bullet"/>
      <w:lvlText w:val=""/>
      <w:lvlPicBulletId w:val="1"/>
      <w:lvlJc w:val="left"/>
      <w:pPr>
        <w:ind w:left="1778" w:hanging="360"/>
      </w:pPr>
      <w:rPr>
        <w:rFonts w:ascii="Symbol" w:hAnsi="Symbol"/>
        <w:sz w:val="20"/>
        <w:szCs w:val="20"/>
      </w:rPr>
    </w:lvl>
    <w:lvl w:ilvl="1" w:tplc="08090005">
      <w:start w:val="1"/>
      <w:numFmt w:val="bullet"/>
      <w:lvlText w:val=""/>
      <w:lvlJc w:val="left"/>
      <w:pPr>
        <w:ind w:left="720" w:hanging="360"/>
      </w:pPr>
      <w:rPr>
        <w:rFonts w:hint="default" w:ascii="Wingdings" w:hAnsi="Wingdings"/>
      </w:rPr>
    </w:lvl>
    <w:lvl w:ilvl="2" w:tplc="FFFFFFFF">
      <w:start w:val="1"/>
      <w:numFmt w:val="bullet"/>
      <w:lvlText w:val=""/>
      <w:lvlJc w:val="left"/>
      <w:pPr>
        <w:ind w:left="3436" w:hanging="360"/>
      </w:pPr>
      <w:rPr>
        <w:rFonts w:hint="default" w:ascii="Wingdings" w:hAnsi="Wingdings"/>
      </w:rPr>
    </w:lvl>
    <w:lvl w:ilvl="3" w:tplc="FFFFFFFF" w:tentative="1">
      <w:start w:val="1"/>
      <w:numFmt w:val="bullet"/>
      <w:lvlText w:val=""/>
      <w:lvlJc w:val="left"/>
      <w:pPr>
        <w:ind w:left="4156" w:hanging="360"/>
      </w:pPr>
      <w:rPr>
        <w:rFonts w:hint="default" w:ascii="Symbol" w:hAnsi="Symbol"/>
      </w:rPr>
    </w:lvl>
    <w:lvl w:ilvl="4" w:tplc="FFFFFFFF" w:tentative="1">
      <w:start w:val="1"/>
      <w:numFmt w:val="bullet"/>
      <w:lvlText w:val="o"/>
      <w:lvlJc w:val="left"/>
      <w:pPr>
        <w:ind w:left="4876" w:hanging="360"/>
      </w:pPr>
      <w:rPr>
        <w:rFonts w:hint="default" w:ascii="Courier New" w:hAnsi="Courier New" w:cs="Courier New"/>
      </w:rPr>
    </w:lvl>
    <w:lvl w:ilvl="5" w:tplc="FFFFFFFF" w:tentative="1">
      <w:start w:val="1"/>
      <w:numFmt w:val="bullet"/>
      <w:lvlText w:val=""/>
      <w:lvlJc w:val="left"/>
      <w:pPr>
        <w:ind w:left="5596" w:hanging="360"/>
      </w:pPr>
      <w:rPr>
        <w:rFonts w:hint="default" w:ascii="Wingdings" w:hAnsi="Wingdings"/>
      </w:rPr>
    </w:lvl>
    <w:lvl w:ilvl="6" w:tplc="FFFFFFFF" w:tentative="1">
      <w:start w:val="1"/>
      <w:numFmt w:val="bullet"/>
      <w:lvlText w:val=""/>
      <w:lvlJc w:val="left"/>
      <w:pPr>
        <w:ind w:left="6316" w:hanging="360"/>
      </w:pPr>
      <w:rPr>
        <w:rFonts w:hint="default" w:ascii="Symbol" w:hAnsi="Symbol"/>
      </w:rPr>
    </w:lvl>
    <w:lvl w:ilvl="7" w:tplc="FFFFFFFF" w:tentative="1">
      <w:start w:val="1"/>
      <w:numFmt w:val="bullet"/>
      <w:lvlText w:val="o"/>
      <w:lvlJc w:val="left"/>
      <w:pPr>
        <w:ind w:left="7036" w:hanging="360"/>
      </w:pPr>
      <w:rPr>
        <w:rFonts w:hint="default" w:ascii="Courier New" w:hAnsi="Courier New" w:cs="Courier New"/>
      </w:rPr>
    </w:lvl>
    <w:lvl w:ilvl="8" w:tplc="FFFFFFFF" w:tentative="1">
      <w:start w:val="1"/>
      <w:numFmt w:val="bullet"/>
      <w:lvlText w:val=""/>
      <w:lvlJc w:val="left"/>
      <w:pPr>
        <w:ind w:left="7756" w:hanging="360"/>
      </w:pPr>
      <w:rPr>
        <w:rFonts w:hint="default" w:ascii="Wingdings" w:hAnsi="Wingdings"/>
      </w:rPr>
    </w:lvl>
  </w:abstractNum>
  <w:abstractNum w:abstractNumId="14" w15:restartNumberingAfterBreak="0">
    <w:nsid w:val="1FAC4105"/>
    <w:multiLevelType w:val="hybridMultilevel"/>
    <w:tmpl w:val="86EC8578"/>
    <w:lvl w:ilvl="0" w:tplc="E10AC336">
      <w:start w:val="1"/>
      <w:numFmt w:val="bullet"/>
      <w:lvlText w:val=""/>
      <w:lvlJc w:val="left"/>
      <w:pPr>
        <w:ind w:left="1778" w:hanging="360"/>
      </w:pPr>
      <w:rPr>
        <w:rFonts w:hint="default" w:ascii="Wingdings" w:hAnsi="Wingdings"/>
        <w:sz w:val="22"/>
        <w:szCs w:val="22"/>
      </w:rPr>
    </w:lvl>
    <w:lvl w:ilvl="1" w:tplc="FFFFFFFF">
      <w:start w:val="1"/>
      <w:numFmt w:val="bullet"/>
      <w:lvlText w:val=""/>
      <w:lvlJc w:val="left"/>
      <w:pPr>
        <w:ind w:left="720" w:hanging="360"/>
      </w:pPr>
      <w:rPr>
        <w:rFonts w:hint="default" w:ascii="Wingdings" w:hAnsi="Wingdings"/>
      </w:rPr>
    </w:lvl>
    <w:lvl w:ilvl="2" w:tplc="FFFFFFFF">
      <w:start w:val="1"/>
      <w:numFmt w:val="bullet"/>
      <w:lvlText w:val=""/>
      <w:lvlJc w:val="left"/>
      <w:pPr>
        <w:ind w:left="3436" w:hanging="360"/>
      </w:pPr>
      <w:rPr>
        <w:rFonts w:hint="default" w:ascii="Wingdings" w:hAnsi="Wingdings"/>
      </w:rPr>
    </w:lvl>
    <w:lvl w:ilvl="3" w:tplc="FFFFFFFF" w:tentative="1">
      <w:start w:val="1"/>
      <w:numFmt w:val="bullet"/>
      <w:lvlText w:val=""/>
      <w:lvlJc w:val="left"/>
      <w:pPr>
        <w:ind w:left="4156" w:hanging="360"/>
      </w:pPr>
      <w:rPr>
        <w:rFonts w:hint="default" w:ascii="Symbol" w:hAnsi="Symbol"/>
      </w:rPr>
    </w:lvl>
    <w:lvl w:ilvl="4" w:tplc="FFFFFFFF" w:tentative="1">
      <w:start w:val="1"/>
      <w:numFmt w:val="bullet"/>
      <w:lvlText w:val="o"/>
      <w:lvlJc w:val="left"/>
      <w:pPr>
        <w:ind w:left="4876" w:hanging="360"/>
      </w:pPr>
      <w:rPr>
        <w:rFonts w:hint="default" w:ascii="Courier New" w:hAnsi="Courier New" w:cs="Courier New"/>
      </w:rPr>
    </w:lvl>
    <w:lvl w:ilvl="5" w:tplc="FFFFFFFF" w:tentative="1">
      <w:start w:val="1"/>
      <w:numFmt w:val="bullet"/>
      <w:lvlText w:val=""/>
      <w:lvlJc w:val="left"/>
      <w:pPr>
        <w:ind w:left="5596" w:hanging="360"/>
      </w:pPr>
      <w:rPr>
        <w:rFonts w:hint="default" w:ascii="Wingdings" w:hAnsi="Wingdings"/>
      </w:rPr>
    </w:lvl>
    <w:lvl w:ilvl="6" w:tplc="FFFFFFFF" w:tentative="1">
      <w:start w:val="1"/>
      <w:numFmt w:val="bullet"/>
      <w:lvlText w:val=""/>
      <w:lvlJc w:val="left"/>
      <w:pPr>
        <w:ind w:left="6316" w:hanging="360"/>
      </w:pPr>
      <w:rPr>
        <w:rFonts w:hint="default" w:ascii="Symbol" w:hAnsi="Symbol"/>
      </w:rPr>
    </w:lvl>
    <w:lvl w:ilvl="7" w:tplc="FFFFFFFF" w:tentative="1">
      <w:start w:val="1"/>
      <w:numFmt w:val="bullet"/>
      <w:lvlText w:val="o"/>
      <w:lvlJc w:val="left"/>
      <w:pPr>
        <w:ind w:left="7036" w:hanging="360"/>
      </w:pPr>
      <w:rPr>
        <w:rFonts w:hint="default" w:ascii="Courier New" w:hAnsi="Courier New" w:cs="Courier New"/>
      </w:rPr>
    </w:lvl>
    <w:lvl w:ilvl="8" w:tplc="FFFFFFFF" w:tentative="1">
      <w:start w:val="1"/>
      <w:numFmt w:val="bullet"/>
      <w:lvlText w:val=""/>
      <w:lvlJc w:val="left"/>
      <w:pPr>
        <w:ind w:left="7756" w:hanging="360"/>
      </w:pPr>
      <w:rPr>
        <w:rFonts w:hint="default" w:ascii="Wingdings" w:hAnsi="Wingdings"/>
      </w:rPr>
    </w:lvl>
  </w:abstractNum>
  <w:abstractNum w:abstractNumId="15" w15:restartNumberingAfterBreak="0">
    <w:nsid w:val="26E25662"/>
    <w:multiLevelType w:val="hybridMultilevel"/>
    <w:tmpl w:val="84D0AAB6"/>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E1337D6"/>
    <w:multiLevelType w:val="hybridMultilevel"/>
    <w:tmpl w:val="AA702132"/>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7" w15:restartNumberingAfterBreak="0">
    <w:nsid w:val="302A069A"/>
    <w:multiLevelType w:val="hybridMultilevel"/>
    <w:tmpl w:val="C864353E"/>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154329E"/>
    <w:multiLevelType w:val="hybridMultilevel"/>
    <w:tmpl w:val="ADCC0C10"/>
    <w:lvl w:ilvl="0" w:tplc="260E3148">
      <w:start w:val="1"/>
      <w:numFmt w:val="bullet"/>
      <w:lvlText w:val=""/>
      <w:lvlJc w:val="left"/>
      <w:pPr>
        <w:ind w:left="720" w:hanging="360"/>
      </w:pPr>
      <w:rPr>
        <w:rFonts w:hint="default" w:ascii="Wingdings" w:hAnsi="Wingdings"/>
        <w:sz w:val="22"/>
        <w:szCs w:val="2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32C0248C"/>
    <w:multiLevelType w:val="hybridMultilevel"/>
    <w:tmpl w:val="979E122A"/>
    <w:lvl w:ilvl="0" w:tplc="F3825C68">
      <w:start w:val="1"/>
      <w:numFmt w:val="bullet"/>
      <w:lvlText w:val=""/>
      <w:lvlPicBulletId w:val="1"/>
      <w:lvlJc w:val="left"/>
      <w:pPr>
        <w:ind w:left="1778" w:hanging="360"/>
      </w:pPr>
      <w:rPr>
        <w:rFonts w:ascii="Symbol" w:hAnsi="Symbol"/>
        <w:sz w:val="20"/>
        <w:szCs w:val="20"/>
      </w:rPr>
    </w:lvl>
    <w:lvl w:ilvl="1" w:tplc="08090005">
      <w:start w:val="1"/>
      <w:numFmt w:val="bullet"/>
      <w:lvlText w:val=""/>
      <w:lvlJc w:val="left"/>
      <w:pPr>
        <w:ind w:left="720" w:hanging="360"/>
      </w:pPr>
      <w:rPr>
        <w:rFonts w:hint="default" w:ascii="Wingdings" w:hAnsi="Wingdings"/>
      </w:rPr>
    </w:lvl>
    <w:lvl w:ilvl="2" w:tplc="08090005">
      <w:start w:val="1"/>
      <w:numFmt w:val="bullet"/>
      <w:lvlText w:val=""/>
      <w:lvlJc w:val="left"/>
      <w:pPr>
        <w:ind w:left="3436" w:hanging="360"/>
      </w:pPr>
      <w:rPr>
        <w:rFonts w:hint="default" w:ascii="Wingdings" w:hAnsi="Wingdings"/>
      </w:rPr>
    </w:lvl>
    <w:lvl w:ilvl="3" w:tplc="08090001" w:tentative="1">
      <w:start w:val="1"/>
      <w:numFmt w:val="bullet"/>
      <w:lvlText w:val=""/>
      <w:lvlJc w:val="left"/>
      <w:pPr>
        <w:ind w:left="4156" w:hanging="360"/>
      </w:pPr>
      <w:rPr>
        <w:rFonts w:hint="default" w:ascii="Symbol" w:hAnsi="Symbol"/>
      </w:rPr>
    </w:lvl>
    <w:lvl w:ilvl="4" w:tplc="08090003" w:tentative="1">
      <w:start w:val="1"/>
      <w:numFmt w:val="bullet"/>
      <w:lvlText w:val="o"/>
      <w:lvlJc w:val="left"/>
      <w:pPr>
        <w:ind w:left="4876" w:hanging="360"/>
      </w:pPr>
      <w:rPr>
        <w:rFonts w:hint="default" w:ascii="Courier New" w:hAnsi="Courier New" w:cs="Courier New"/>
      </w:rPr>
    </w:lvl>
    <w:lvl w:ilvl="5" w:tplc="08090005" w:tentative="1">
      <w:start w:val="1"/>
      <w:numFmt w:val="bullet"/>
      <w:lvlText w:val=""/>
      <w:lvlJc w:val="left"/>
      <w:pPr>
        <w:ind w:left="5596" w:hanging="360"/>
      </w:pPr>
      <w:rPr>
        <w:rFonts w:hint="default" w:ascii="Wingdings" w:hAnsi="Wingdings"/>
      </w:rPr>
    </w:lvl>
    <w:lvl w:ilvl="6" w:tplc="08090001" w:tentative="1">
      <w:start w:val="1"/>
      <w:numFmt w:val="bullet"/>
      <w:lvlText w:val=""/>
      <w:lvlJc w:val="left"/>
      <w:pPr>
        <w:ind w:left="6316" w:hanging="360"/>
      </w:pPr>
      <w:rPr>
        <w:rFonts w:hint="default" w:ascii="Symbol" w:hAnsi="Symbol"/>
      </w:rPr>
    </w:lvl>
    <w:lvl w:ilvl="7" w:tplc="08090003" w:tentative="1">
      <w:start w:val="1"/>
      <w:numFmt w:val="bullet"/>
      <w:lvlText w:val="o"/>
      <w:lvlJc w:val="left"/>
      <w:pPr>
        <w:ind w:left="7036" w:hanging="360"/>
      </w:pPr>
      <w:rPr>
        <w:rFonts w:hint="default" w:ascii="Courier New" w:hAnsi="Courier New" w:cs="Courier New"/>
      </w:rPr>
    </w:lvl>
    <w:lvl w:ilvl="8" w:tplc="08090005" w:tentative="1">
      <w:start w:val="1"/>
      <w:numFmt w:val="bullet"/>
      <w:lvlText w:val=""/>
      <w:lvlJc w:val="left"/>
      <w:pPr>
        <w:ind w:left="7756" w:hanging="360"/>
      </w:pPr>
      <w:rPr>
        <w:rFonts w:hint="default" w:ascii="Wingdings" w:hAnsi="Wingdings"/>
      </w:rPr>
    </w:lvl>
  </w:abstractNum>
  <w:abstractNum w:abstractNumId="20" w15:restartNumberingAfterBreak="0">
    <w:nsid w:val="3AB85450"/>
    <w:multiLevelType w:val="hybridMultilevel"/>
    <w:tmpl w:val="90548E08"/>
    <w:lvl w:ilvl="0" w:tplc="08090005">
      <w:start w:val="1"/>
      <w:numFmt w:val="bullet"/>
      <w:lvlText w:val=""/>
      <w:lvlJc w:val="left"/>
      <w:pPr>
        <w:ind w:left="1429" w:hanging="360"/>
      </w:pPr>
      <w:rPr>
        <w:rFonts w:hint="default" w:ascii="Wingdings" w:hAnsi="Wingdings"/>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1" w15:restartNumberingAfterBreak="0">
    <w:nsid w:val="3CB94B5D"/>
    <w:multiLevelType w:val="hybridMultilevel"/>
    <w:tmpl w:val="0D34CEC0"/>
    <w:lvl w:ilvl="0" w:tplc="08090005">
      <w:start w:val="1"/>
      <w:numFmt w:val="bullet"/>
      <w:lvlText w:val=""/>
      <w:lvlJc w:val="left"/>
      <w:pPr>
        <w:ind w:left="1429" w:hanging="360"/>
      </w:pPr>
      <w:rPr>
        <w:rFonts w:hint="default" w:ascii="Wingdings" w:hAnsi="Wingdings"/>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22" w15:restartNumberingAfterBreak="0">
    <w:nsid w:val="446934FB"/>
    <w:multiLevelType w:val="hybridMultilevel"/>
    <w:tmpl w:val="98AA160A"/>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4715613"/>
    <w:multiLevelType w:val="hybridMultilevel"/>
    <w:tmpl w:val="986876D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4AD7545"/>
    <w:multiLevelType w:val="hybridMultilevel"/>
    <w:tmpl w:val="70E8FAF0"/>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5" w15:restartNumberingAfterBreak="0">
    <w:nsid w:val="50A751EA"/>
    <w:multiLevelType w:val="hybridMultilevel"/>
    <w:tmpl w:val="8F3A42E0"/>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6" w15:restartNumberingAfterBreak="0">
    <w:nsid w:val="53D612B8"/>
    <w:multiLevelType w:val="hybridMultilevel"/>
    <w:tmpl w:val="44B65D00"/>
    <w:lvl w:ilvl="0" w:tplc="5F443056">
      <w:start w:val="1"/>
      <w:numFmt w:val="bullet"/>
      <w:lvlText w:val=""/>
      <w:lvlJc w:val="left"/>
      <w:pPr>
        <w:ind w:left="1778" w:hanging="360"/>
      </w:pPr>
      <w:rPr>
        <w:rFonts w:hint="default" w:ascii="Wingdings" w:hAnsi="Wingdings"/>
        <w:sz w:val="22"/>
        <w:szCs w:val="22"/>
      </w:rPr>
    </w:lvl>
    <w:lvl w:ilvl="1" w:tplc="FFFFFFFF">
      <w:start w:val="1"/>
      <w:numFmt w:val="bullet"/>
      <w:lvlText w:val=""/>
      <w:lvlJc w:val="left"/>
      <w:pPr>
        <w:ind w:left="720" w:hanging="360"/>
      </w:pPr>
      <w:rPr>
        <w:rFonts w:hint="default" w:ascii="Wingdings" w:hAnsi="Wingdings"/>
      </w:rPr>
    </w:lvl>
    <w:lvl w:ilvl="2" w:tplc="FFFFFFFF">
      <w:start w:val="1"/>
      <w:numFmt w:val="bullet"/>
      <w:lvlText w:val=""/>
      <w:lvlJc w:val="left"/>
      <w:pPr>
        <w:ind w:left="3436" w:hanging="360"/>
      </w:pPr>
      <w:rPr>
        <w:rFonts w:hint="default" w:ascii="Wingdings" w:hAnsi="Wingdings"/>
      </w:rPr>
    </w:lvl>
    <w:lvl w:ilvl="3" w:tplc="FFFFFFFF" w:tentative="1">
      <w:start w:val="1"/>
      <w:numFmt w:val="bullet"/>
      <w:lvlText w:val=""/>
      <w:lvlJc w:val="left"/>
      <w:pPr>
        <w:ind w:left="4156" w:hanging="360"/>
      </w:pPr>
      <w:rPr>
        <w:rFonts w:hint="default" w:ascii="Symbol" w:hAnsi="Symbol"/>
      </w:rPr>
    </w:lvl>
    <w:lvl w:ilvl="4" w:tplc="FFFFFFFF" w:tentative="1">
      <w:start w:val="1"/>
      <w:numFmt w:val="bullet"/>
      <w:lvlText w:val="o"/>
      <w:lvlJc w:val="left"/>
      <w:pPr>
        <w:ind w:left="4876" w:hanging="360"/>
      </w:pPr>
      <w:rPr>
        <w:rFonts w:hint="default" w:ascii="Courier New" w:hAnsi="Courier New" w:cs="Courier New"/>
      </w:rPr>
    </w:lvl>
    <w:lvl w:ilvl="5" w:tplc="FFFFFFFF" w:tentative="1">
      <w:start w:val="1"/>
      <w:numFmt w:val="bullet"/>
      <w:lvlText w:val=""/>
      <w:lvlJc w:val="left"/>
      <w:pPr>
        <w:ind w:left="5596" w:hanging="360"/>
      </w:pPr>
      <w:rPr>
        <w:rFonts w:hint="default" w:ascii="Wingdings" w:hAnsi="Wingdings"/>
      </w:rPr>
    </w:lvl>
    <w:lvl w:ilvl="6" w:tplc="FFFFFFFF" w:tentative="1">
      <w:start w:val="1"/>
      <w:numFmt w:val="bullet"/>
      <w:lvlText w:val=""/>
      <w:lvlJc w:val="left"/>
      <w:pPr>
        <w:ind w:left="6316" w:hanging="360"/>
      </w:pPr>
      <w:rPr>
        <w:rFonts w:hint="default" w:ascii="Symbol" w:hAnsi="Symbol"/>
      </w:rPr>
    </w:lvl>
    <w:lvl w:ilvl="7" w:tplc="FFFFFFFF" w:tentative="1">
      <w:start w:val="1"/>
      <w:numFmt w:val="bullet"/>
      <w:lvlText w:val="o"/>
      <w:lvlJc w:val="left"/>
      <w:pPr>
        <w:ind w:left="7036" w:hanging="360"/>
      </w:pPr>
      <w:rPr>
        <w:rFonts w:hint="default" w:ascii="Courier New" w:hAnsi="Courier New" w:cs="Courier New"/>
      </w:rPr>
    </w:lvl>
    <w:lvl w:ilvl="8" w:tplc="FFFFFFFF" w:tentative="1">
      <w:start w:val="1"/>
      <w:numFmt w:val="bullet"/>
      <w:lvlText w:val=""/>
      <w:lvlJc w:val="left"/>
      <w:pPr>
        <w:ind w:left="7756" w:hanging="360"/>
      </w:pPr>
      <w:rPr>
        <w:rFonts w:hint="default" w:ascii="Wingdings" w:hAnsi="Wingdings"/>
      </w:rPr>
    </w:lvl>
  </w:abstractNum>
  <w:abstractNum w:abstractNumId="27" w15:restartNumberingAfterBreak="0">
    <w:nsid w:val="56E44291"/>
    <w:multiLevelType w:val="hybridMultilevel"/>
    <w:tmpl w:val="FC9A358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69A688A"/>
    <w:multiLevelType w:val="hybridMultilevel"/>
    <w:tmpl w:val="9B42BD5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7283FE5"/>
    <w:multiLevelType w:val="hybridMultilevel"/>
    <w:tmpl w:val="BF62A032"/>
    <w:lvl w:ilvl="0" w:tplc="08090005">
      <w:start w:val="1"/>
      <w:numFmt w:val="bullet"/>
      <w:lvlText w:val=""/>
      <w:lvlJc w:val="left"/>
      <w:pPr>
        <w:ind w:left="1778" w:hanging="360"/>
      </w:pPr>
      <w:rPr>
        <w:rFonts w:hint="default" w:ascii="Wingdings" w:hAnsi="Wingdings"/>
        <w:sz w:val="20"/>
        <w:szCs w:val="20"/>
      </w:rPr>
    </w:lvl>
    <w:lvl w:ilvl="1" w:tplc="FFFFFFFF">
      <w:start w:val="1"/>
      <w:numFmt w:val="bullet"/>
      <w:lvlText w:val=""/>
      <w:lvlJc w:val="left"/>
      <w:pPr>
        <w:ind w:left="720" w:hanging="360"/>
      </w:pPr>
      <w:rPr>
        <w:rFonts w:hint="default" w:ascii="Wingdings" w:hAnsi="Wingdings"/>
      </w:rPr>
    </w:lvl>
    <w:lvl w:ilvl="2" w:tplc="FFFFFFFF">
      <w:start w:val="1"/>
      <w:numFmt w:val="bullet"/>
      <w:lvlText w:val=""/>
      <w:lvlJc w:val="left"/>
      <w:pPr>
        <w:ind w:left="3436" w:hanging="360"/>
      </w:pPr>
      <w:rPr>
        <w:rFonts w:hint="default" w:ascii="Wingdings" w:hAnsi="Wingdings"/>
      </w:rPr>
    </w:lvl>
    <w:lvl w:ilvl="3" w:tplc="FFFFFFFF" w:tentative="1">
      <w:start w:val="1"/>
      <w:numFmt w:val="bullet"/>
      <w:lvlText w:val=""/>
      <w:lvlJc w:val="left"/>
      <w:pPr>
        <w:ind w:left="4156" w:hanging="360"/>
      </w:pPr>
      <w:rPr>
        <w:rFonts w:hint="default" w:ascii="Symbol" w:hAnsi="Symbol"/>
      </w:rPr>
    </w:lvl>
    <w:lvl w:ilvl="4" w:tplc="FFFFFFFF" w:tentative="1">
      <w:start w:val="1"/>
      <w:numFmt w:val="bullet"/>
      <w:lvlText w:val="o"/>
      <w:lvlJc w:val="left"/>
      <w:pPr>
        <w:ind w:left="4876" w:hanging="360"/>
      </w:pPr>
      <w:rPr>
        <w:rFonts w:hint="default" w:ascii="Courier New" w:hAnsi="Courier New" w:cs="Courier New"/>
      </w:rPr>
    </w:lvl>
    <w:lvl w:ilvl="5" w:tplc="FFFFFFFF" w:tentative="1">
      <w:start w:val="1"/>
      <w:numFmt w:val="bullet"/>
      <w:lvlText w:val=""/>
      <w:lvlJc w:val="left"/>
      <w:pPr>
        <w:ind w:left="5596" w:hanging="360"/>
      </w:pPr>
      <w:rPr>
        <w:rFonts w:hint="default" w:ascii="Wingdings" w:hAnsi="Wingdings"/>
      </w:rPr>
    </w:lvl>
    <w:lvl w:ilvl="6" w:tplc="FFFFFFFF" w:tentative="1">
      <w:start w:val="1"/>
      <w:numFmt w:val="bullet"/>
      <w:lvlText w:val=""/>
      <w:lvlJc w:val="left"/>
      <w:pPr>
        <w:ind w:left="6316" w:hanging="360"/>
      </w:pPr>
      <w:rPr>
        <w:rFonts w:hint="default" w:ascii="Symbol" w:hAnsi="Symbol"/>
      </w:rPr>
    </w:lvl>
    <w:lvl w:ilvl="7" w:tplc="FFFFFFFF" w:tentative="1">
      <w:start w:val="1"/>
      <w:numFmt w:val="bullet"/>
      <w:lvlText w:val="o"/>
      <w:lvlJc w:val="left"/>
      <w:pPr>
        <w:ind w:left="7036" w:hanging="360"/>
      </w:pPr>
      <w:rPr>
        <w:rFonts w:hint="default" w:ascii="Courier New" w:hAnsi="Courier New" w:cs="Courier New"/>
      </w:rPr>
    </w:lvl>
    <w:lvl w:ilvl="8" w:tplc="FFFFFFFF" w:tentative="1">
      <w:start w:val="1"/>
      <w:numFmt w:val="bullet"/>
      <w:lvlText w:val=""/>
      <w:lvlJc w:val="left"/>
      <w:pPr>
        <w:ind w:left="7756" w:hanging="360"/>
      </w:pPr>
      <w:rPr>
        <w:rFonts w:hint="default" w:ascii="Wingdings" w:hAnsi="Wingdings"/>
      </w:rPr>
    </w:lvl>
  </w:abstractNum>
  <w:abstractNum w:abstractNumId="30" w15:restartNumberingAfterBreak="0">
    <w:nsid w:val="6D007062"/>
    <w:multiLevelType w:val="hybridMultilevel"/>
    <w:tmpl w:val="F6801AC2"/>
    <w:lvl w:ilvl="0" w:tplc="09569E70">
      <w:start w:val="1"/>
      <w:numFmt w:val="bullet"/>
      <w:lvlText w:val=""/>
      <w:lvlJc w:val="left"/>
      <w:pPr>
        <w:ind w:left="1778" w:hanging="360"/>
      </w:pPr>
      <w:rPr>
        <w:rFonts w:hint="default" w:ascii="Wingdings" w:hAnsi="Wingdings"/>
        <w:sz w:val="22"/>
        <w:szCs w:val="22"/>
      </w:rPr>
    </w:lvl>
    <w:lvl w:ilvl="1" w:tplc="FFFFFFFF">
      <w:start w:val="1"/>
      <w:numFmt w:val="bullet"/>
      <w:lvlText w:val="o"/>
      <w:lvlJc w:val="left"/>
      <w:pPr>
        <w:ind w:left="2716" w:hanging="360"/>
      </w:pPr>
      <w:rPr>
        <w:rFonts w:hint="default" w:ascii="Courier New" w:hAnsi="Courier New" w:cs="Courier New"/>
      </w:rPr>
    </w:lvl>
    <w:lvl w:ilvl="2" w:tplc="FFFFFFFF">
      <w:start w:val="1"/>
      <w:numFmt w:val="bullet"/>
      <w:lvlText w:val=""/>
      <w:lvlJc w:val="left"/>
      <w:pPr>
        <w:ind w:left="3436" w:hanging="360"/>
      </w:pPr>
      <w:rPr>
        <w:rFonts w:hint="default" w:ascii="Wingdings" w:hAnsi="Wingdings"/>
      </w:rPr>
    </w:lvl>
    <w:lvl w:ilvl="3" w:tplc="FFFFFFFF" w:tentative="1">
      <w:start w:val="1"/>
      <w:numFmt w:val="bullet"/>
      <w:lvlText w:val=""/>
      <w:lvlJc w:val="left"/>
      <w:pPr>
        <w:ind w:left="4156" w:hanging="360"/>
      </w:pPr>
      <w:rPr>
        <w:rFonts w:hint="default" w:ascii="Symbol" w:hAnsi="Symbol"/>
      </w:rPr>
    </w:lvl>
    <w:lvl w:ilvl="4" w:tplc="FFFFFFFF" w:tentative="1">
      <w:start w:val="1"/>
      <w:numFmt w:val="bullet"/>
      <w:lvlText w:val="o"/>
      <w:lvlJc w:val="left"/>
      <w:pPr>
        <w:ind w:left="4876" w:hanging="360"/>
      </w:pPr>
      <w:rPr>
        <w:rFonts w:hint="default" w:ascii="Courier New" w:hAnsi="Courier New" w:cs="Courier New"/>
      </w:rPr>
    </w:lvl>
    <w:lvl w:ilvl="5" w:tplc="FFFFFFFF" w:tentative="1">
      <w:start w:val="1"/>
      <w:numFmt w:val="bullet"/>
      <w:lvlText w:val=""/>
      <w:lvlJc w:val="left"/>
      <w:pPr>
        <w:ind w:left="5596" w:hanging="360"/>
      </w:pPr>
      <w:rPr>
        <w:rFonts w:hint="default" w:ascii="Wingdings" w:hAnsi="Wingdings"/>
      </w:rPr>
    </w:lvl>
    <w:lvl w:ilvl="6" w:tplc="FFFFFFFF" w:tentative="1">
      <w:start w:val="1"/>
      <w:numFmt w:val="bullet"/>
      <w:lvlText w:val=""/>
      <w:lvlJc w:val="left"/>
      <w:pPr>
        <w:ind w:left="6316" w:hanging="360"/>
      </w:pPr>
      <w:rPr>
        <w:rFonts w:hint="default" w:ascii="Symbol" w:hAnsi="Symbol"/>
      </w:rPr>
    </w:lvl>
    <w:lvl w:ilvl="7" w:tplc="FFFFFFFF" w:tentative="1">
      <w:start w:val="1"/>
      <w:numFmt w:val="bullet"/>
      <w:lvlText w:val="o"/>
      <w:lvlJc w:val="left"/>
      <w:pPr>
        <w:ind w:left="7036" w:hanging="360"/>
      </w:pPr>
      <w:rPr>
        <w:rFonts w:hint="default" w:ascii="Courier New" w:hAnsi="Courier New" w:cs="Courier New"/>
      </w:rPr>
    </w:lvl>
    <w:lvl w:ilvl="8" w:tplc="FFFFFFFF" w:tentative="1">
      <w:start w:val="1"/>
      <w:numFmt w:val="bullet"/>
      <w:lvlText w:val=""/>
      <w:lvlJc w:val="left"/>
      <w:pPr>
        <w:ind w:left="7756" w:hanging="360"/>
      </w:pPr>
      <w:rPr>
        <w:rFonts w:hint="default" w:ascii="Wingdings" w:hAnsi="Wingdings"/>
      </w:rPr>
    </w:lvl>
  </w:abstractNum>
  <w:abstractNum w:abstractNumId="31" w15:restartNumberingAfterBreak="0">
    <w:nsid w:val="6E0912B3"/>
    <w:multiLevelType w:val="hybridMultilevel"/>
    <w:tmpl w:val="9886C970"/>
    <w:lvl w:ilvl="0" w:tplc="08090005">
      <w:start w:val="1"/>
      <w:numFmt w:val="bullet"/>
      <w:lvlText w:val=""/>
      <w:lvlJc w:val="left"/>
      <w:pPr>
        <w:ind w:left="1778" w:hanging="360"/>
      </w:pPr>
      <w:rPr>
        <w:rFonts w:hint="default" w:ascii="Wingdings" w:hAnsi="Wingdings"/>
        <w:sz w:val="20"/>
        <w:szCs w:val="20"/>
      </w:rPr>
    </w:lvl>
    <w:lvl w:ilvl="1" w:tplc="FFFFFFFF">
      <w:start w:val="1"/>
      <w:numFmt w:val="bullet"/>
      <w:lvlText w:val=""/>
      <w:lvlJc w:val="left"/>
      <w:pPr>
        <w:ind w:left="720" w:hanging="360"/>
      </w:pPr>
      <w:rPr>
        <w:rFonts w:hint="default" w:ascii="Wingdings" w:hAnsi="Wingdings"/>
      </w:rPr>
    </w:lvl>
    <w:lvl w:ilvl="2" w:tplc="FFFFFFFF">
      <w:start w:val="1"/>
      <w:numFmt w:val="bullet"/>
      <w:lvlText w:val=""/>
      <w:lvlJc w:val="left"/>
      <w:pPr>
        <w:ind w:left="3436" w:hanging="360"/>
      </w:pPr>
      <w:rPr>
        <w:rFonts w:hint="default" w:ascii="Wingdings" w:hAnsi="Wingdings"/>
      </w:rPr>
    </w:lvl>
    <w:lvl w:ilvl="3" w:tplc="FFFFFFFF" w:tentative="1">
      <w:start w:val="1"/>
      <w:numFmt w:val="bullet"/>
      <w:lvlText w:val=""/>
      <w:lvlJc w:val="left"/>
      <w:pPr>
        <w:ind w:left="4156" w:hanging="360"/>
      </w:pPr>
      <w:rPr>
        <w:rFonts w:hint="default" w:ascii="Symbol" w:hAnsi="Symbol"/>
      </w:rPr>
    </w:lvl>
    <w:lvl w:ilvl="4" w:tplc="FFFFFFFF" w:tentative="1">
      <w:start w:val="1"/>
      <w:numFmt w:val="bullet"/>
      <w:lvlText w:val="o"/>
      <w:lvlJc w:val="left"/>
      <w:pPr>
        <w:ind w:left="4876" w:hanging="360"/>
      </w:pPr>
      <w:rPr>
        <w:rFonts w:hint="default" w:ascii="Courier New" w:hAnsi="Courier New" w:cs="Courier New"/>
      </w:rPr>
    </w:lvl>
    <w:lvl w:ilvl="5" w:tplc="FFFFFFFF" w:tentative="1">
      <w:start w:val="1"/>
      <w:numFmt w:val="bullet"/>
      <w:lvlText w:val=""/>
      <w:lvlJc w:val="left"/>
      <w:pPr>
        <w:ind w:left="5596" w:hanging="360"/>
      </w:pPr>
      <w:rPr>
        <w:rFonts w:hint="default" w:ascii="Wingdings" w:hAnsi="Wingdings"/>
      </w:rPr>
    </w:lvl>
    <w:lvl w:ilvl="6" w:tplc="FFFFFFFF" w:tentative="1">
      <w:start w:val="1"/>
      <w:numFmt w:val="bullet"/>
      <w:lvlText w:val=""/>
      <w:lvlJc w:val="left"/>
      <w:pPr>
        <w:ind w:left="6316" w:hanging="360"/>
      </w:pPr>
      <w:rPr>
        <w:rFonts w:hint="default" w:ascii="Symbol" w:hAnsi="Symbol"/>
      </w:rPr>
    </w:lvl>
    <w:lvl w:ilvl="7" w:tplc="FFFFFFFF" w:tentative="1">
      <w:start w:val="1"/>
      <w:numFmt w:val="bullet"/>
      <w:lvlText w:val="o"/>
      <w:lvlJc w:val="left"/>
      <w:pPr>
        <w:ind w:left="7036" w:hanging="360"/>
      </w:pPr>
      <w:rPr>
        <w:rFonts w:hint="default" w:ascii="Courier New" w:hAnsi="Courier New" w:cs="Courier New"/>
      </w:rPr>
    </w:lvl>
    <w:lvl w:ilvl="8" w:tplc="FFFFFFFF" w:tentative="1">
      <w:start w:val="1"/>
      <w:numFmt w:val="bullet"/>
      <w:lvlText w:val=""/>
      <w:lvlJc w:val="left"/>
      <w:pPr>
        <w:ind w:left="7756" w:hanging="360"/>
      </w:pPr>
      <w:rPr>
        <w:rFonts w:hint="default" w:ascii="Wingdings" w:hAnsi="Wingdings"/>
      </w:rPr>
    </w:lvl>
  </w:abstractNum>
  <w:abstractNum w:abstractNumId="32" w15:restartNumberingAfterBreak="0">
    <w:nsid w:val="6FE27F75"/>
    <w:multiLevelType w:val="hybridMultilevel"/>
    <w:tmpl w:val="FC02704C"/>
    <w:lvl w:ilvl="0" w:tplc="08090005">
      <w:start w:val="1"/>
      <w:numFmt w:val="bullet"/>
      <w:lvlText w:val=""/>
      <w:lvlJc w:val="left"/>
      <w:pPr>
        <w:ind w:left="753" w:hanging="360"/>
      </w:pPr>
      <w:rPr>
        <w:rFonts w:hint="default" w:ascii="Wingdings" w:hAnsi="Wingdings"/>
      </w:rPr>
    </w:lvl>
    <w:lvl w:ilvl="1" w:tplc="08090003">
      <w:start w:val="1"/>
      <w:numFmt w:val="bullet"/>
      <w:lvlText w:val="o"/>
      <w:lvlJc w:val="left"/>
      <w:pPr>
        <w:ind w:left="1473" w:hanging="360"/>
      </w:pPr>
      <w:rPr>
        <w:rFonts w:hint="default" w:ascii="Courier New" w:hAnsi="Courier New" w:cs="Courier New"/>
      </w:rPr>
    </w:lvl>
    <w:lvl w:ilvl="2" w:tplc="08090005" w:tentative="1">
      <w:start w:val="1"/>
      <w:numFmt w:val="bullet"/>
      <w:lvlText w:val=""/>
      <w:lvlJc w:val="left"/>
      <w:pPr>
        <w:ind w:left="2193" w:hanging="360"/>
      </w:pPr>
      <w:rPr>
        <w:rFonts w:hint="default" w:ascii="Wingdings" w:hAnsi="Wingdings"/>
      </w:rPr>
    </w:lvl>
    <w:lvl w:ilvl="3" w:tplc="08090001" w:tentative="1">
      <w:start w:val="1"/>
      <w:numFmt w:val="bullet"/>
      <w:lvlText w:val=""/>
      <w:lvlJc w:val="left"/>
      <w:pPr>
        <w:ind w:left="2913" w:hanging="360"/>
      </w:pPr>
      <w:rPr>
        <w:rFonts w:hint="default" w:ascii="Symbol" w:hAnsi="Symbol"/>
      </w:rPr>
    </w:lvl>
    <w:lvl w:ilvl="4" w:tplc="08090003" w:tentative="1">
      <w:start w:val="1"/>
      <w:numFmt w:val="bullet"/>
      <w:lvlText w:val="o"/>
      <w:lvlJc w:val="left"/>
      <w:pPr>
        <w:ind w:left="3633" w:hanging="360"/>
      </w:pPr>
      <w:rPr>
        <w:rFonts w:hint="default" w:ascii="Courier New" w:hAnsi="Courier New" w:cs="Courier New"/>
      </w:rPr>
    </w:lvl>
    <w:lvl w:ilvl="5" w:tplc="08090005" w:tentative="1">
      <w:start w:val="1"/>
      <w:numFmt w:val="bullet"/>
      <w:lvlText w:val=""/>
      <w:lvlJc w:val="left"/>
      <w:pPr>
        <w:ind w:left="4353" w:hanging="360"/>
      </w:pPr>
      <w:rPr>
        <w:rFonts w:hint="default" w:ascii="Wingdings" w:hAnsi="Wingdings"/>
      </w:rPr>
    </w:lvl>
    <w:lvl w:ilvl="6" w:tplc="08090001" w:tentative="1">
      <w:start w:val="1"/>
      <w:numFmt w:val="bullet"/>
      <w:lvlText w:val=""/>
      <w:lvlJc w:val="left"/>
      <w:pPr>
        <w:ind w:left="5073" w:hanging="360"/>
      </w:pPr>
      <w:rPr>
        <w:rFonts w:hint="default" w:ascii="Symbol" w:hAnsi="Symbol"/>
      </w:rPr>
    </w:lvl>
    <w:lvl w:ilvl="7" w:tplc="08090003" w:tentative="1">
      <w:start w:val="1"/>
      <w:numFmt w:val="bullet"/>
      <w:lvlText w:val="o"/>
      <w:lvlJc w:val="left"/>
      <w:pPr>
        <w:ind w:left="5793" w:hanging="360"/>
      </w:pPr>
      <w:rPr>
        <w:rFonts w:hint="default" w:ascii="Courier New" w:hAnsi="Courier New" w:cs="Courier New"/>
      </w:rPr>
    </w:lvl>
    <w:lvl w:ilvl="8" w:tplc="08090005" w:tentative="1">
      <w:start w:val="1"/>
      <w:numFmt w:val="bullet"/>
      <w:lvlText w:val=""/>
      <w:lvlJc w:val="left"/>
      <w:pPr>
        <w:ind w:left="6513" w:hanging="360"/>
      </w:pPr>
      <w:rPr>
        <w:rFonts w:hint="default" w:ascii="Wingdings" w:hAnsi="Wingdings"/>
      </w:rPr>
    </w:lvl>
  </w:abstractNum>
  <w:abstractNum w:abstractNumId="33" w15:restartNumberingAfterBreak="0">
    <w:nsid w:val="730B47DF"/>
    <w:multiLevelType w:val="hybridMultilevel"/>
    <w:tmpl w:val="6E3A3A3A"/>
    <w:lvl w:ilvl="0" w:tplc="408EFB32">
      <w:start w:val="1"/>
      <w:numFmt w:val="bullet"/>
      <w:lvlText w:val=""/>
      <w:lvlJc w:val="left"/>
      <w:pPr>
        <w:ind w:left="1778" w:hanging="360"/>
      </w:pPr>
      <w:rPr>
        <w:rFonts w:hint="default" w:ascii="Wingdings" w:hAnsi="Wingdings"/>
        <w:sz w:val="22"/>
        <w:szCs w:val="22"/>
      </w:rPr>
    </w:lvl>
    <w:lvl w:ilvl="1" w:tplc="FFFFFFFF">
      <w:start w:val="1"/>
      <w:numFmt w:val="bullet"/>
      <w:lvlText w:val="o"/>
      <w:lvlJc w:val="left"/>
      <w:pPr>
        <w:ind w:left="2716" w:hanging="360"/>
      </w:pPr>
      <w:rPr>
        <w:rFonts w:hint="default" w:ascii="Courier New" w:hAnsi="Courier New" w:cs="Courier New"/>
      </w:rPr>
    </w:lvl>
    <w:lvl w:ilvl="2" w:tplc="FFFFFFFF">
      <w:start w:val="1"/>
      <w:numFmt w:val="bullet"/>
      <w:lvlText w:val=""/>
      <w:lvlJc w:val="left"/>
      <w:pPr>
        <w:ind w:left="3436" w:hanging="360"/>
      </w:pPr>
      <w:rPr>
        <w:rFonts w:hint="default" w:ascii="Wingdings" w:hAnsi="Wingdings"/>
      </w:rPr>
    </w:lvl>
    <w:lvl w:ilvl="3" w:tplc="FFFFFFFF" w:tentative="1">
      <w:start w:val="1"/>
      <w:numFmt w:val="bullet"/>
      <w:lvlText w:val=""/>
      <w:lvlJc w:val="left"/>
      <w:pPr>
        <w:ind w:left="4156" w:hanging="360"/>
      </w:pPr>
      <w:rPr>
        <w:rFonts w:hint="default" w:ascii="Symbol" w:hAnsi="Symbol"/>
      </w:rPr>
    </w:lvl>
    <w:lvl w:ilvl="4" w:tplc="FFFFFFFF" w:tentative="1">
      <w:start w:val="1"/>
      <w:numFmt w:val="bullet"/>
      <w:lvlText w:val="o"/>
      <w:lvlJc w:val="left"/>
      <w:pPr>
        <w:ind w:left="4876" w:hanging="360"/>
      </w:pPr>
      <w:rPr>
        <w:rFonts w:hint="default" w:ascii="Courier New" w:hAnsi="Courier New" w:cs="Courier New"/>
      </w:rPr>
    </w:lvl>
    <w:lvl w:ilvl="5" w:tplc="FFFFFFFF" w:tentative="1">
      <w:start w:val="1"/>
      <w:numFmt w:val="bullet"/>
      <w:lvlText w:val=""/>
      <w:lvlJc w:val="left"/>
      <w:pPr>
        <w:ind w:left="5596" w:hanging="360"/>
      </w:pPr>
      <w:rPr>
        <w:rFonts w:hint="default" w:ascii="Wingdings" w:hAnsi="Wingdings"/>
      </w:rPr>
    </w:lvl>
    <w:lvl w:ilvl="6" w:tplc="FFFFFFFF" w:tentative="1">
      <w:start w:val="1"/>
      <w:numFmt w:val="bullet"/>
      <w:lvlText w:val=""/>
      <w:lvlJc w:val="left"/>
      <w:pPr>
        <w:ind w:left="6316" w:hanging="360"/>
      </w:pPr>
      <w:rPr>
        <w:rFonts w:hint="default" w:ascii="Symbol" w:hAnsi="Symbol"/>
      </w:rPr>
    </w:lvl>
    <w:lvl w:ilvl="7" w:tplc="FFFFFFFF" w:tentative="1">
      <w:start w:val="1"/>
      <w:numFmt w:val="bullet"/>
      <w:lvlText w:val="o"/>
      <w:lvlJc w:val="left"/>
      <w:pPr>
        <w:ind w:left="7036" w:hanging="360"/>
      </w:pPr>
      <w:rPr>
        <w:rFonts w:hint="default" w:ascii="Courier New" w:hAnsi="Courier New" w:cs="Courier New"/>
      </w:rPr>
    </w:lvl>
    <w:lvl w:ilvl="8" w:tplc="FFFFFFFF" w:tentative="1">
      <w:start w:val="1"/>
      <w:numFmt w:val="bullet"/>
      <w:lvlText w:val=""/>
      <w:lvlJc w:val="left"/>
      <w:pPr>
        <w:ind w:left="7756" w:hanging="360"/>
      </w:pPr>
      <w:rPr>
        <w:rFonts w:hint="default" w:ascii="Wingdings" w:hAnsi="Wingdings"/>
      </w:rPr>
    </w:lvl>
  </w:abstractNum>
  <w:abstractNum w:abstractNumId="34" w15:restartNumberingAfterBreak="0">
    <w:nsid w:val="74AE0BB1"/>
    <w:multiLevelType w:val="hybridMultilevel"/>
    <w:tmpl w:val="11F8B320"/>
    <w:lvl w:ilvl="0" w:tplc="FFFFFFFF">
      <w:start w:val="1"/>
      <w:numFmt w:val="bullet"/>
      <w:lvlText w:val=""/>
      <w:lvlPicBulletId w:val="1"/>
      <w:lvlJc w:val="left"/>
      <w:pPr>
        <w:ind w:left="1778" w:hanging="360"/>
      </w:pPr>
      <w:rPr>
        <w:rFonts w:ascii="Symbol" w:hAnsi="Symbol"/>
        <w:sz w:val="20"/>
        <w:szCs w:val="20"/>
      </w:rPr>
    </w:lvl>
    <w:lvl w:ilvl="1" w:tplc="08090003">
      <w:start w:val="1"/>
      <w:numFmt w:val="bullet"/>
      <w:lvlText w:val="o"/>
      <w:lvlJc w:val="left"/>
      <w:pPr>
        <w:ind w:left="2498" w:hanging="360"/>
      </w:pPr>
      <w:rPr>
        <w:rFonts w:hint="default" w:ascii="Courier New" w:hAnsi="Courier New" w:cs="Courier New"/>
      </w:rPr>
    </w:lvl>
    <w:lvl w:ilvl="2" w:tplc="FFFFFFFF">
      <w:start w:val="1"/>
      <w:numFmt w:val="bullet"/>
      <w:lvlText w:val=""/>
      <w:lvlJc w:val="left"/>
      <w:pPr>
        <w:ind w:left="3436" w:hanging="360"/>
      </w:pPr>
      <w:rPr>
        <w:rFonts w:hint="default" w:ascii="Wingdings" w:hAnsi="Wingdings"/>
      </w:rPr>
    </w:lvl>
    <w:lvl w:ilvl="3" w:tplc="FFFFFFFF" w:tentative="1">
      <w:start w:val="1"/>
      <w:numFmt w:val="bullet"/>
      <w:lvlText w:val=""/>
      <w:lvlJc w:val="left"/>
      <w:pPr>
        <w:ind w:left="4156" w:hanging="360"/>
      </w:pPr>
      <w:rPr>
        <w:rFonts w:hint="default" w:ascii="Symbol" w:hAnsi="Symbol"/>
      </w:rPr>
    </w:lvl>
    <w:lvl w:ilvl="4" w:tplc="FFFFFFFF" w:tentative="1">
      <w:start w:val="1"/>
      <w:numFmt w:val="bullet"/>
      <w:lvlText w:val="o"/>
      <w:lvlJc w:val="left"/>
      <w:pPr>
        <w:ind w:left="4876" w:hanging="360"/>
      </w:pPr>
      <w:rPr>
        <w:rFonts w:hint="default" w:ascii="Courier New" w:hAnsi="Courier New" w:cs="Courier New"/>
      </w:rPr>
    </w:lvl>
    <w:lvl w:ilvl="5" w:tplc="FFFFFFFF" w:tentative="1">
      <w:start w:val="1"/>
      <w:numFmt w:val="bullet"/>
      <w:lvlText w:val=""/>
      <w:lvlJc w:val="left"/>
      <w:pPr>
        <w:ind w:left="5596" w:hanging="360"/>
      </w:pPr>
      <w:rPr>
        <w:rFonts w:hint="default" w:ascii="Wingdings" w:hAnsi="Wingdings"/>
      </w:rPr>
    </w:lvl>
    <w:lvl w:ilvl="6" w:tplc="FFFFFFFF" w:tentative="1">
      <w:start w:val="1"/>
      <w:numFmt w:val="bullet"/>
      <w:lvlText w:val=""/>
      <w:lvlJc w:val="left"/>
      <w:pPr>
        <w:ind w:left="6316" w:hanging="360"/>
      </w:pPr>
      <w:rPr>
        <w:rFonts w:hint="default" w:ascii="Symbol" w:hAnsi="Symbol"/>
      </w:rPr>
    </w:lvl>
    <w:lvl w:ilvl="7" w:tplc="FFFFFFFF" w:tentative="1">
      <w:start w:val="1"/>
      <w:numFmt w:val="bullet"/>
      <w:lvlText w:val="o"/>
      <w:lvlJc w:val="left"/>
      <w:pPr>
        <w:ind w:left="7036" w:hanging="360"/>
      </w:pPr>
      <w:rPr>
        <w:rFonts w:hint="default" w:ascii="Courier New" w:hAnsi="Courier New" w:cs="Courier New"/>
      </w:rPr>
    </w:lvl>
    <w:lvl w:ilvl="8" w:tplc="FFFFFFFF" w:tentative="1">
      <w:start w:val="1"/>
      <w:numFmt w:val="bullet"/>
      <w:lvlText w:val=""/>
      <w:lvlJc w:val="left"/>
      <w:pPr>
        <w:ind w:left="7756" w:hanging="360"/>
      </w:pPr>
      <w:rPr>
        <w:rFonts w:hint="default" w:ascii="Wingdings" w:hAnsi="Wingdings"/>
      </w:rPr>
    </w:lvl>
  </w:abstractNum>
  <w:abstractNum w:abstractNumId="35" w15:restartNumberingAfterBreak="0">
    <w:nsid w:val="78EB1BF0"/>
    <w:multiLevelType w:val="hybridMultilevel"/>
    <w:tmpl w:val="07909608"/>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36"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hint="default" w:ascii="Symbol" w:hAnsi="Symbol"/>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7" w15:restartNumberingAfterBreak="0">
    <w:nsid w:val="7C5E7B8C"/>
    <w:multiLevelType w:val="hybridMultilevel"/>
    <w:tmpl w:val="32A8CA94"/>
    <w:lvl w:ilvl="0" w:tplc="11CACB22">
      <w:start w:val="1"/>
      <w:numFmt w:val="bullet"/>
      <w:lvlText w:val=""/>
      <w:lvlJc w:val="left"/>
      <w:pPr>
        <w:ind w:left="1778" w:hanging="360"/>
      </w:pPr>
      <w:rPr>
        <w:rFonts w:hint="default" w:ascii="Wingdings" w:hAnsi="Wingdings"/>
        <w:sz w:val="22"/>
        <w:szCs w:val="22"/>
      </w:rPr>
    </w:lvl>
    <w:lvl w:ilvl="1" w:tplc="FFFFFFFF">
      <w:start w:val="1"/>
      <w:numFmt w:val="bullet"/>
      <w:lvlText w:val="o"/>
      <w:lvlJc w:val="left"/>
      <w:pPr>
        <w:ind w:left="2716" w:hanging="360"/>
      </w:pPr>
      <w:rPr>
        <w:rFonts w:hint="default" w:ascii="Courier New" w:hAnsi="Courier New" w:cs="Courier New"/>
      </w:rPr>
    </w:lvl>
    <w:lvl w:ilvl="2" w:tplc="FFFFFFFF">
      <w:start w:val="1"/>
      <w:numFmt w:val="bullet"/>
      <w:lvlText w:val=""/>
      <w:lvlJc w:val="left"/>
      <w:pPr>
        <w:ind w:left="3436" w:hanging="360"/>
      </w:pPr>
      <w:rPr>
        <w:rFonts w:hint="default" w:ascii="Wingdings" w:hAnsi="Wingdings"/>
      </w:rPr>
    </w:lvl>
    <w:lvl w:ilvl="3" w:tplc="FFFFFFFF" w:tentative="1">
      <w:start w:val="1"/>
      <w:numFmt w:val="bullet"/>
      <w:lvlText w:val=""/>
      <w:lvlJc w:val="left"/>
      <w:pPr>
        <w:ind w:left="4156" w:hanging="360"/>
      </w:pPr>
      <w:rPr>
        <w:rFonts w:hint="default" w:ascii="Symbol" w:hAnsi="Symbol"/>
      </w:rPr>
    </w:lvl>
    <w:lvl w:ilvl="4" w:tplc="FFFFFFFF" w:tentative="1">
      <w:start w:val="1"/>
      <w:numFmt w:val="bullet"/>
      <w:lvlText w:val="o"/>
      <w:lvlJc w:val="left"/>
      <w:pPr>
        <w:ind w:left="4876" w:hanging="360"/>
      </w:pPr>
      <w:rPr>
        <w:rFonts w:hint="default" w:ascii="Courier New" w:hAnsi="Courier New" w:cs="Courier New"/>
      </w:rPr>
    </w:lvl>
    <w:lvl w:ilvl="5" w:tplc="FFFFFFFF" w:tentative="1">
      <w:start w:val="1"/>
      <w:numFmt w:val="bullet"/>
      <w:lvlText w:val=""/>
      <w:lvlJc w:val="left"/>
      <w:pPr>
        <w:ind w:left="5596" w:hanging="360"/>
      </w:pPr>
      <w:rPr>
        <w:rFonts w:hint="default" w:ascii="Wingdings" w:hAnsi="Wingdings"/>
      </w:rPr>
    </w:lvl>
    <w:lvl w:ilvl="6" w:tplc="FFFFFFFF" w:tentative="1">
      <w:start w:val="1"/>
      <w:numFmt w:val="bullet"/>
      <w:lvlText w:val=""/>
      <w:lvlJc w:val="left"/>
      <w:pPr>
        <w:ind w:left="6316" w:hanging="360"/>
      </w:pPr>
      <w:rPr>
        <w:rFonts w:hint="default" w:ascii="Symbol" w:hAnsi="Symbol"/>
      </w:rPr>
    </w:lvl>
    <w:lvl w:ilvl="7" w:tplc="FFFFFFFF" w:tentative="1">
      <w:start w:val="1"/>
      <w:numFmt w:val="bullet"/>
      <w:lvlText w:val="o"/>
      <w:lvlJc w:val="left"/>
      <w:pPr>
        <w:ind w:left="7036" w:hanging="360"/>
      </w:pPr>
      <w:rPr>
        <w:rFonts w:hint="default" w:ascii="Courier New" w:hAnsi="Courier New" w:cs="Courier New"/>
      </w:rPr>
    </w:lvl>
    <w:lvl w:ilvl="8" w:tplc="FFFFFFFF" w:tentative="1">
      <w:start w:val="1"/>
      <w:numFmt w:val="bullet"/>
      <w:lvlText w:val=""/>
      <w:lvlJc w:val="left"/>
      <w:pPr>
        <w:ind w:left="7756" w:hanging="360"/>
      </w:pPr>
      <w:rPr>
        <w:rFonts w:hint="default" w:ascii="Wingdings" w:hAnsi="Wingdings"/>
      </w:rPr>
    </w:lvl>
  </w:abstractNum>
  <w:abstractNum w:abstractNumId="38" w15:restartNumberingAfterBreak="0">
    <w:nsid w:val="7ECB03A6"/>
    <w:multiLevelType w:val="hybridMultilevel"/>
    <w:tmpl w:val="91DAFCBE"/>
    <w:lvl w:ilvl="0" w:tplc="D26C00EE">
      <w:start w:val="1"/>
      <w:numFmt w:val="bullet"/>
      <w:lvlText w:val=""/>
      <w:lvlJc w:val="left"/>
      <w:pPr>
        <w:ind w:left="1778" w:hanging="360"/>
      </w:pPr>
      <w:rPr>
        <w:rFonts w:hint="default" w:ascii="Wingdings" w:hAnsi="Wingdings"/>
        <w:sz w:val="22"/>
        <w:szCs w:val="22"/>
      </w:rPr>
    </w:lvl>
    <w:lvl w:ilvl="1" w:tplc="FFFFFFFF">
      <w:start w:val="1"/>
      <w:numFmt w:val="bullet"/>
      <w:lvlText w:val="o"/>
      <w:lvlJc w:val="left"/>
      <w:pPr>
        <w:ind w:left="2716" w:hanging="360"/>
      </w:pPr>
      <w:rPr>
        <w:rFonts w:hint="default" w:ascii="Courier New" w:hAnsi="Courier New" w:cs="Courier New"/>
      </w:rPr>
    </w:lvl>
    <w:lvl w:ilvl="2" w:tplc="FFFFFFFF">
      <w:start w:val="1"/>
      <w:numFmt w:val="bullet"/>
      <w:lvlText w:val=""/>
      <w:lvlJc w:val="left"/>
      <w:pPr>
        <w:ind w:left="3436" w:hanging="360"/>
      </w:pPr>
      <w:rPr>
        <w:rFonts w:hint="default" w:ascii="Wingdings" w:hAnsi="Wingdings"/>
      </w:rPr>
    </w:lvl>
    <w:lvl w:ilvl="3" w:tplc="FFFFFFFF" w:tentative="1">
      <w:start w:val="1"/>
      <w:numFmt w:val="bullet"/>
      <w:lvlText w:val=""/>
      <w:lvlJc w:val="left"/>
      <w:pPr>
        <w:ind w:left="4156" w:hanging="360"/>
      </w:pPr>
      <w:rPr>
        <w:rFonts w:hint="default" w:ascii="Symbol" w:hAnsi="Symbol"/>
      </w:rPr>
    </w:lvl>
    <w:lvl w:ilvl="4" w:tplc="FFFFFFFF" w:tentative="1">
      <w:start w:val="1"/>
      <w:numFmt w:val="bullet"/>
      <w:lvlText w:val="o"/>
      <w:lvlJc w:val="left"/>
      <w:pPr>
        <w:ind w:left="4876" w:hanging="360"/>
      </w:pPr>
      <w:rPr>
        <w:rFonts w:hint="default" w:ascii="Courier New" w:hAnsi="Courier New" w:cs="Courier New"/>
      </w:rPr>
    </w:lvl>
    <w:lvl w:ilvl="5" w:tplc="FFFFFFFF" w:tentative="1">
      <w:start w:val="1"/>
      <w:numFmt w:val="bullet"/>
      <w:lvlText w:val=""/>
      <w:lvlJc w:val="left"/>
      <w:pPr>
        <w:ind w:left="5596" w:hanging="360"/>
      </w:pPr>
      <w:rPr>
        <w:rFonts w:hint="default" w:ascii="Wingdings" w:hAnsi="Wingdings"/>
      </w:rPr>
    </w:lvl>
    <w:lvl w:ilvl="6" w:tplc="FFFFFFFF" w:tentative="1">
      <w:start w:val="1"/>
      <w:numFmt w:val="bullet"/>
      <w:lvlText w:val=""/>
      <w:lvlJc w:val="left"/>
      <w:pPr>
        <w:ind w:left="6316" w:hanging="360"/>
      </w:pPr>
      <w:rPr>
        <w:rFonts w:hint="default" w:ascii="Symbol" w:hAnsi="Symbol"/>
      </w:rPr>
    </w:lvl>
    <w:lvl w:ilvl="7" w:tplc="FFFFFFFF" w:tentative="1">
      <w:start w:val="1"/>
      <w:numFmt w:val="bullet"/>
      <w:lvlText w:val="o"/>
      <w:lvlJc w:val="left"/>
      <w:pPr>
        <w:ind w:left="7036" w:hanging="360"/>
      </w:pPr>
      <w:rPr>
        <w:rFonts w:hint="default" w:ascii="Courier New" w:hAnsi="Courier New" w:cs="Courier New"/>
      </w:rPr>
    </w:lvl>
    <w:lvl w:ilvl="8" w:tplc="FFFFFFFF" w:tentative="1">
      <w:start w:val="1"/>
      <w:numFmt w:val="bullet"/>
      <w:lvlText w:val=""/>
      <w:lvlJc w:val="left"/>
      <w:pPr>
        <w:ind w:left="7756" w:hanging="360"/>
      </w:pPr>
      <w:rPr>
        <w:rFonts w:hint="default" w:ascii="Wingdings" w:hAnsi="Wingdings"/>
      </w:rPr>
    </w:lvl>
  </w:abstractNum>
  <w:num w:numId="41">
    <w:abstractNumId w:val="40"/>
  </w:num>
  <w:num w:numId="40">
    <w:abstractNumId w:val="39"/>
  </w:num>
  <w:num w:numId="1" w16cid:durableId="1990285119">
    <w:abstractNumId w:val="36"/>
  </w:num>
  <w:num w:numId="2" w16cid:durableId="1390032465">
    <w:abstractNumId w:val="1"/>
  </w:num>
  <w:num w:numId="3" w16cid:durableId="1974407073">
    <w:abstractNumId w:val="3"/>
  </w:num>
  <w:num w:numId="4" w16cid:durableId="1813255183">
    <w:abstractNumId w:val="8"/>
  </w:num>
  <w:num w:numId="5" w16cid:durableId="1378353958">
    <w:abstractNumId w:val="0"/>
  </w:num>
  <w:num w:numId="6" w16cid:durableId="1899243630">
    <w:abstractNumId w:val="19"/>
  </w:num>
  <w:num w:numId="7" w16cid:durableId="2132623994">
    <w:abstractNumId w:val="2"/>
  </w:num>
  <w:num w:numId="8" w16cid:durableId="665523931">
    <w:abstractNumId w:val="7"/>
  </w:num>
  <w:num w:numId="9" w16cid:durableId="375592334">
    <w:abstractNumId w:val="6"/>
  </w:num>
  <w:num w:numId="10" w16cid:durableId="735664748">
    <w:abstractNumId w:val="11"/>
  </w:num>
  <w:num w:numId="11" w16cid:durableId="1209219897">
    <w:abstractNumId w:val="23"/>
  </w:num>
  <w:num w:numId="12" w16cid:durableId="312834326">
    <w:abstractNumId w:val="9"/>
  </w:num>
  <w:num w:numId="13" w16cid:durableId="699670235">
    <w:abstractNumId w:val="32"/>
  </w:num>
  <w:num w:numId="14" w16cid:durableId="176582569">
    <w:abstractNumId w:val="35"/>
  </w:num>
  <w:num w:numId="15" w16cid:durableId="1814174699">
    <w:abstractNumId w:val="20"/>
  </w:num>
  <w:num w:numId="16" w16cid:durableId="1892643499">
    <w:abstractNumId w:val="33"/>
  </w:num>
  <w:num w:numId="17" w16cid:durableId="789058330">
    <w:abstractNumId w:val="5"/>
  </w:num>
  <w:num w:numId="18" w16cid:durableId="869798150">
    <w:abstractNumId w:val="38"/>
  </w:num>
  <w:num w:numId="19" w16cid:durableId="746535901">
    <w:abstractNumId w:val="30"/>
  </w:num>
  <w:num w:numId="20" w16cid:durableId="87166969">
    <w:abstractNumId w:val="37"/>
  </w:num>
  <w:num w:numId="21" w16cid:durableId="1271937836">
    <w:abstractNumId w:val="10"/>
  </w:num>
  <w:num w:numId="22" w16cid:durableId="737704156">
    <w:abstractNumId w:val="25"/>
  </w:num>
  <w:num w:numId="23" w16cid:durableId="2008822924">
    <w:abstractNumId w:val="12"/>
  </w:num>
  <w:num w:numId="24" w16cid:durableId="213851353">
    <w:abstractNumId w:val="18"/>
  </w:num>
  <w:num w:numId="25" w16cid:durableId="1561475179">
    <w:abstractNumId w:val="16"/>
  </w:num>
  <w:num w:numId="26" w16cid:durableId="795828616">
    <w:abstractNumId w:val="28"/>
  </w:num>
  <w:num w:numId="27" w16cid:durableId="437144147">
    <w:abstractNumId w:val="15"/>
  </w:num>
  <w:num w:numId="28" w16cid:durableId="1754356759">
    <w:abstractNumId w:val="17"/>
  </w:num>
  <w:num w:numId="29" w16cid:durableId="171188818">
    <w:abstractNumId w:val="27"/>
  </w:num>
  <w:num w:numId="30" w16cid:durableId="1197350934">
    <w:abstractNumId w:val="13"/>
  </w:num>
  <w:num w:numId="31" w16cid:durableId="1372803671">
    <w:abstractNumId w:val="26"/>
  </w:num>
  <w:num w:numId="32" w16cid:durableId="1062754741">
    <w:abstractNumId w:val="22"/>
  </w:num>
  <w:num w:numId="33" w16cid:durableId="1365863205">
    <w:abstractNumId w:val="24"/>
  </w:num>
  <w:num w:numId="34" w16cid:durableId="563178446">
    <w:abstractNumId w:val="14"/>
  </w:num>
  <w:num w:numId="35" w16cid:durableId="587615742">
    <w:abstractNumId w:val="31"/>
  </w:num>
  <w:num w:numId="36" w16cid:durableId="638656830">
    <w:abstractNumId w:val="34"/>
  </w:num>
  <w:num w:numId="37" w16cid:durableId="328489924">
    <w:abstractNumId w:val="21"/>
  </w:num>
  <w:num w:numId="38" w16cid:durableId="1207835945">
    <w:abstractNumId w:val="4"/>
  </w:num>
  <w:num w:numId="39" w16cid:durableId="1998849319">
    <w:abstractNumId w:val="29"/>
  </w:num>
  <w:numIdMacAtCleanup w:val="3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6"/>
    <w:rsid w:val="00001C91"/>
    <w:rsid w:val="00003B2B"/>
    <w:rsid w:val="00004D64"/>
    <w:rsid w:val="00005CE7"/>
    <w:rsid w:val="00024293"/>
    <w:rsid w:val="00035E6C"/>
    <w:rsid w:val="000411D5"/>
    <w:rsid w:val="000514F6"/>
    <w:rsid w:val="00063228"/>
    <w:rsid w:val="00064490"/>
    <w:rsid w:val="00070D6F"/>
    <w:rsid w:val="00082705"/>
    <w:rsid w:val="0009268C"/>
    <w:rsid w:val="000943A5"/>
    <w:rsid w:val="000B0B1F"/>
    <w:rsid w:val="000B327A"/>
    <w:rsid w:val="000B4C29"/>
    <w:rsid w:val="000C49D1"/>
    <w:rsid w:val="000C4E51"/>
    <w:rsid w:val="000D049D"/>
    <w:rsid w:val="000D16AA"/>
    <w:rsid w:val="000D1740"/>
    <w:rsid w:val="000E27CD"/>
    <w:rsid w:val="000E4E64"/>
    <w:rsid w:val="000E5F8A"/>
    <w:rsid w:val="000E702C"/>
    <w:rsid w:val="000F4892"/>
    <w:rsid w:val="00110849"/>
    <w:rsid w:val="00121EF8"/>
    <w:rsid w:val="00126497"/>
    <w:rsid w:val="001312EB"/>
    <w:rsid w:val="00131C63"/>
    <w:rsid w:val="001324C7"/>
    <w:rsid w:val="001331C4"/>
    <w:rsid w:val="0013545C"/>
    <w:rsid w:val="001429EE"/>
    <w:rsid w:val="00161ABC"/>
    <w:rsid w:val="00171A77"/>
    <w:rsid w:val="001740D4"/>
    <w:rsid w:val="0019121D"/>
    <w:rsid w:val="00191CB0"/>
    <w:rsid w:val="001A7D20"/>
    <w:rsid w:val="001B57D9"/>
    <w:rsid w:val="001B5F67"/>
    <w:rsid w:val="001D5350"/>
    <w:rsid w:val="001F7729"/>
    <w:rsid w:val="00214538"/>
    <w:rsid w:val="00214B31"/>
    <w:rsid w:val="00215DFA"/>
    <w:rsid w:val="0021785B"/>
    <w:rsid w:val="0022472A"/>
    <w:rsid w:val="00237DE7"/>
    <w:rsid w:val="00245BC8"/>
    <w:rsid w:val="00245EA6"/>
    <w:rsid w:val="00265096"/>
    <w:rsid w:val="0026707F"/>
    <w:rsid w:val="002735BA"/>
    <w:rsid w:val="002835CA"/>
    <w:rsid w:val="00284EBB"/>
    <w:rsid w:val="00296BDA"/>
    <w:rsid w:val="002A22EC"/>
    <w:rsid w:val="002A2F07"/>
    <w:rsid w:val="002A4AF3"/>
    <w:rsid w:val="002A6B68"/>
    <w:rsid w:val="002B13CF"/>
    <w:rsid w:val="002C3969"/>
    <w:rsid w:val="002E10C6"/>
    <w:rsid w:val="002F10C2"/>
    <w:rsid w:val="002F2324"/>
    <w:rsid w:val="002F3443"/>
    <w:rsid w:val="002F40EF"/>
    <w:rsid w:val="00301FB7"/>
    <w:rsid w:val="003074C2"/>
    <w:rsid w:val="00307E27"/>
    <w:rsid w:val="00312088"/>
    <w:rsid w:val="003130B2"/>
    <w:rsid w:val="00321945"/>
    <w:rsid w:val="00332F92"/>
    <w:rsid w:val="003356B6"/>
    <w:rsid w:val="00344C0B"/>
    <w:rsid w:val="0034636A"/>
    <w:rsid w:val="003526E2"/>
    <w:rsid w:val="00353DC2"/>
    <w:rsid w:val="0037006E"/>
    <w:rsid w:val="00382AEF"/>
    <w:rsid w:val="003958B4"/>
    <w:rsid w:val="003A2E78"/>
    <w:rsid w:val="003B124A"/>
    <w:rsid w:val="003C011A"/>
    <w:rsid w:val="003C2DDA"/>
    <w:rsid w:val="003D32B6"/>
    <w:rsid w:val="003D4408"/>
    <w:rsid w:val="003D5B02"/>
    <w:rsid w:val="003F6721"/>
    <w:rsid w:val="003F727C"/>
    <w:rsid w:val="004014D5"/>
    <w:rsid w:val="004050CB"/>
    <w:rsid w:val="00406DBD"/>
    <w:rsid w:val="004105C1"/>
    <w:rsid w:val="00424AD6"/>
    <w:rsid w:val="004463B0"/>
    <w:rsid w:val="004627BA"/>
    <w:rsid w:val="0046377D"/>
    <w:rsid w:val="00463F33"/>
    <w:rsid w:val="00474FD3"/>
    <w:rsid w:val="00495437"/>
    <w:rsid w:val="00497812"/>
    <w:rsid w:val="004C1F66"/>
    <w:rsid w:val="004C284E"/>
    <w:rsid w:val="004C4313"/>
    <w:rsid w:val="004E2012"/>
    <w:rsid w:val="004E2B9F"/>
    <w:rsid w:val="004E7EAD"/>
    <w:rsid w:val="004F070C"/>
    <w:rsid w:val="004F299A"/>
    <w:rsid w:val="005008AD"/>
    <w:rsid w:val="00504B38"/>
    <w:rsid w:val="005067BF"/>
    <w:rsid w:val="00512E0D"/>
    <w:rsid w:val="00513617"/>
    <w:rsid w:val="00523E0B"/>
    <w:rsid w:val="00527307"/>
    <w:rsid w:val="005348E5"/>
    <w:rsid w:val="00535F70"/>
    <w:rsid w:val="0055503E"/>
    <w:rsid w:val="00555C27"/>
    <w:rsid w:val="00556CB1"/>
    <w:rsid w:val="00561AF1"/>
    <w:rsid w:val="005625D9"/>
    <w:rsid w:val="005706CD"/>
    <w:rsid w:val="005722FC"/>
    <w:rsid w:val="005752A8"/>
    <w:rsid w:val="00586CE9"/>
    <w:rsid w:val="0059794F"/>
    <w:rsid w:val="005A781F"/>
    <w:rsid w:val="005B2EA0"/>
    <w:rsid w:val="005C1497"/>
    <w:rsid w:val="005C5278"/>
    <w:rsid w:val="005C6C1F"/>
    <w:rsid w:val="005E21A7"/>
    <w:rsid w:val="005F0A06"/>
    <w:rsid w:val="00605FF2"/>
    <w:rsid w:val="00606D72"/>
    <w:rsid w:val="00616AC3"/>
    <w:rsid w:val="00622996"/>
    <w:rsid w:val="00627A4D"/>
    <w:rsid w:val="006303ED"/>
    <w:rsid w:val="0063297D"/>
    <w:rsid w:val="0064169F"/>
    <w:rsid w:val="00641E71"/>
    <w:rsid w:val="006476AC"/>
    <w:rsid w:val="00663977"/>
    <w:rsid w:val="0067367A"/>
    <w:rsid w:val="00673885"/>
    <w:rsid w:val="00683D7C"/>
    <w:rsid w:val="00692A04"/>
    <w:rsid w:val="00692E2F"/>
    <w:rsid w:val="006A7E4D"/>
    <w:rsid w:val="006B2898"/>
    <w:rsid w:val="006D00E6"/>
    <w:rsid w:val="006D7705"/>
    <w:rsid w:val="006E5EB6"/>
    <w:rsid w:val="006F4F78"/>
    <w:rsid w:val="00700E7F"/>
    <w:rsid w:val="00703BC9"/>
    <w:rsid w:val="00712031"/>
    <w:rsid w:val="00722411"/>
    <w:rsid w:val="00737C90"/>
    <w:rsid w:val="007524D7"/>
    <w:rsid w:val="0075602E"/>
    <w:rsid w:val="007619E7"/>
    <w:rsid w:val="0076481C"/>
    <w:rsid w:val="007677B2"/>
    <w:rsid w:val="0077012A"/>
    <w:rsid w:val="00771039"/>
    <w:rsid w:val="00772FCC"/>
    <w:rsid w:val="00796237"/>
    <w:rsid w:val="007A3294"/>
    <w:rsid w:val="007A7870"/>
    <w:rsid w:val="007B4E40"/>
    <w:rsid w:val="007C3119"/>
    <w:rsid w:val="007C5D0D"/>
    <w:rsid w:val="007D2464"/>
    <w:rsid w:val="007D55C7"/>
    <w:rsid w:val="007D775F"/>
    <w:rsid w:val="007F0056"/>
    <w:rsid w:val="007F29AA"/>
    <w:rsid w:val="00804F68"/>
    <w:rsid w:val="008066E5"/>
    <w:rsid w:val="00831242"/>
    <w:rsid w:val="008315C3"/>
    <w:rsid w:val="00835EF5"/>
    <w:rsid w:val="0086379B"/>
    <w:rsid w:val="00884C3D"/>
    <w:rsid w:val="00884F7D"/>
    <w:rsid w:val="0088692E"/>
    <w:rsid w:val="008921FF"/>
    <w:rsid w:val="008A1A9A"/>
    <w:rsid w:val="008B1DA8"/>
    <w:rsid w:val="008B53A3"/>
    <w:rsid w:val="008B7EDE"/>
    <w:rsid w:val="008C009C"/>
    <w:rsid w:val="008D4821"/>
    <w:rsid w:val="008E77A2"/>
    <w:rsid w:val="00916770"/>
    <w:rsid w:val="009319A5"/>
    <w:rsid w:val="00940CAA"/>
    <w:rsid w:val="00941439"/>
    <w:rsid w:val="009434F1"/>
    <w:rsid w:val="00954F5A"/>
    <w:rsid w:val="00956AB1"/>
    <w:rsid w:val="00971151"/>
    <w:rsid w:val="00980777"/>
    <w:rsid w:val="009838CA"/>
    <w:rsid w:val="0099604D"/>
    <w:rsid w:val="009B195F"/>
    <w:rsid w:val="009B3638"/>
    <w:rsid w:val="009C11E1"/>
    <w:rsid w:val="009C1CD4"/>
    <w:rsid w:val="009C5547"/>
    <w:rsid w:val="009C56E4"/>
    <w:rsid w:val="009C72B0"/>
    <w:rsid w:val="009F138B"/>
    <w:rsid w:val="00A05537"/>
    <w:rsid w:val="00A10A79"/>
    <w:rsid w:val="00A175B9"/>
    <w:rsid w:val="00A353C3"/>
    <w:rsid w:val="00A35728"/>
    <w:rsid w:val="00A40051"/>
    <w:rsid w:val="00A419C5"/>
    <w:rsid w:val="00A44BBD"/>
    <w:rsid w:val="00A56233"/>
    <w:rsid w:val="00A6521B"/>
    <w:rsid w:val="00A778D5"/>
    <w:rsid w:val="00A82590"/>
    <w:rsid w:val="00A86113"/>
    <w:rsid w:val="00AA0516"/>
    <w:rsid w:val="00AB38A8"/>
    <w:rsid w:val="00AC1359"/>
    <w:rsid w:val="00AD05F6"/>
    <w:rsid w:val="00AD6B36"/>
    <w:rsid w:val="00AF1DE2"/>
    <w:rsid w:val="00AF4DB6"/>
    <w:rsid w:val="00B03E91"/>
    <w:rsid w:val="00B111E4"/>
    <w:rsid w:val="00B2197F"/>
    <w:rsid w:val="00B25367"/>
    <w:rsid w:val="00B363D0"/>
    <w:rsid w:val="00B37D51"/>
    <w:rsid w:val="00B44656"/>
    <w:rsid w:val="00B50470"/>
    <w:rsid w:val="00B53CAC"/>
    <w:rsid w:val="00B61044"/>
    <w:rsid w:val="00B64B2A"/>
    <w:rsid w:val="00B71D50"/>
    <w:rsid w:val="00B774AC"/>
    <w:rsid w:val="00B77A1C"/>
    <w:rsid w:val="00B87028"/>
    <w:rsid w:val="00B913EF"/>
    <w:rsid w:val="00B95166"/>
    <w:rsid w:val="00BA3EEB"/>
    <w:rsid w:val="00BB275C"/>
    <w:rsid w:val="00BB7BCA"/>
    <w:rsid w:val="00BC00F6"/>
    <w:rsid w:val="00BD1DBD"/>
    <w:rsid w:val="00BE1CEC"/>
    <w:rsid w:val="00BF109E"/>
    <w:rsid w:val="00BF2E38"/>
    <w:rsid w:val="00C07F67"/>
    <w:rsid w:val="00C12554"/>
    <w:rsid w:val="00C23BDA"/>
    <w:rsid w:val="00C24DB2"/>
    <w:rsid w:val="00C3147E"/>
    <w:rsid w:val="00C32B2B"/>
    <w:rsid w:val="00C34D29"/>
    <w:rsid w:val="00C529E1"/>
    <w:rsid w:val="00C67785"/>
    <w:rsid w:val="00C9738C"/>
    <w:rsid w:val="00CA51E5"/>
    <w:rsid w:val="00CA776A"/>
    <w:rsid w:val="00CB246D"/>
    <w:rsid w:val="00CB45FF"/>
    <w:rsid w:val="00CC2159"/>
    <w:rsid w:val="00CC37B0"/>
    <w:rsid w:val="00CD198D"/>
    <w:rsid w:val="00CE67B6"/>
    <w:rsid w:val="00CF13EC"/>
    <w:rsid w:val="00D05C16"/>
    <w:rsid w:val="00D0712B"/>
    <w:rsid w:val="00D11929"/>
    <w:rsid w:val="00D159AD"/>
    <w:rsid w:val="00D1603A"/>
    <w:rsid w:val="00D24AE8"/>
    <w:rsid w:val="00D414AE"/>
    <w:rsid w:val="00D63B44"/>
    <w:rsid w:val="00D64B7D"/>
    <w:rsid w:val="00D80C48"/>
    <w:rsid w:val="00D94ABC"/>
    <w:rsid w:val="00DA6775"/>
    <w:rsid w:val="00DC144C"/>
    <w:rsid w:val="00DD7853"/>
    <w:rsid w:val="00DE058C"/>
    <w:rsid w:val="00DE7A12"/>
    <w:rsid w:val="00E0679A"/>
    <w:rsid w:val="00E13E26"/>
    <w:rsid w:val="00E25CE3"/>
    <w:rsid w:val="00E43FBF"/>
    <w:rsid w:val="00E5319E"/>
    <w:rsid w:val="00E531AF"/>
    <w:rsid w:val="00E603D9"/>
    <w:rsid w:val="00E628D4"/>
    <w:rsid w:val="00E856C0"/>
    <w:rsid w:val="00EA7A83"/>
    <w:rsid w:val="00EB24B5"/>
    <w:rsid w:val="00EB541B"/>
    <w:rsid w:val="00EC78B9"/>
    <w:rsid w:val="00ED2180"/>
    <w:rsid w:val="00ED578A"/>
    <w:rsid w:val="00EE5DEC"/>
    <w:rsid w:val="00EF1AC1"/>
    <w:rsid w:val="00F02BB7"/>
    <w:rsid w:val="00F0427C"/>
    <w:rsid w:val="00F177B7"/>
    <w:rsid w:val="00F24001"/>
    <w:rsid w:val="00F31233"/>
    <w:rsid w:val="00F322F8"/>
    <w:rsid w:val="00F3233B"/>
    <w:rsid w:val="00F5106B"/>
    <w:rsid w:val="00F52E6C"/>
    <w:rsid w:val="00F65316"/>
    <w:rsid w:val="00F66E6D"/>
    <w:rsid w:val="00F72E94"/>
    <w:rsid w:val="00F83BE6"/>
    <w:rsid w:val="00F85C2D"/>
    <w:rsid w:val="00FA2AFB"/>
    <w:rsid w:val="00FB0520"/>
    <w:rsid w:val="00FB6D49"/>
    <w:rsid w:val="00FD1B79"/>
    <w:rsid w:val="00FD774C"/>
    <w:rsid w:val="00FE6E96"/>
    <w:rsid w:val="00FF0D2E"/>
    <w:rsid w:val="00FF4A71"/>
    <w:rsid w:val="0100B27A"/>
    <w:rsid w:val="0809E771"/>
    <w:rsid w:val="0C025192"/>
    <w:rsid w:val="0DA6276B"/>
    <w:rsid w:val="0E1F2EAD"/>
    <w:rsid w:val="0E2F7A87"/>
    <w:rsid w:val="124627A3"/>
    <w:rsid w:val="164B2ED0"/>
    <w:rsid w:val="18E776AE"/>
    <w:rsid w:val="19152334"/>
    <w:rsid w:val="19DF92F2"/>
    <w:rsid w:val="1B154A92"/>
    <w:rsid w:val="1E356D0D"/>
    <w:rsid w:val="2138C5A2"/>
    <w:rsid w:val="25D89E2F"/>
    <w:rsid w:val="282BFB07"/>
    <w:rsid w:val="291FA9A8"/>
    <w:rsid w:val="2CD11CFC"/>
    <w:rsid w:val="2E2A2F70"/>
    <w:rsid w:val="2F832A7B"/>
    <w:rsid w:val="30A09727"/>
    <w:rsid w:val="33426DA9"/>
    <w:rsid w:val="382A233F"/>
    <w:rsid w:val="3B4D8E34"/>
    <w:rsid w:val="3BF83E64"/>
    <w:rsid w:val="3C72DF1F"/>
    <w:rsid w:val="3EA702E8"/>
    <w:rsid w:val="420DB7CA"/>
    <w:rsid w:val="428D9EBA"/>
    <w:rsid w:val="42FEB4BB"/>
    <w:rsid w:val="45EEE3D0"/>
    <w:rsid w:val="482D3F0B"/>
    <w:rsid w:val="48A04831"/>
    <w:rsid w:val="49789503"/>
    <w:rsid w:val="4EC307BC"/>
    <w:rsid w:val="515C4F90"/>
    <w:rsid w:val="532BE20A"/>
    <w:rsid w:val="538133A3"/>
    <w:rsid w:val="54397C20"/>
    <w:rsid w:val="54D28BC8"/>
    <w:rsid w:val="5619F2E3"/>
    <w:rsid w:val="57D2BEC3"/>
    <w:rsid w:val="58CCF821"/>
    <w:rsid w:val="59485E9F"/>
    <w:rsid w:val="5965C169"/>
    <w:rsid w:val="5BDB88D0"/>
    <w:rsid w:val="5DD4AA06"/>
    <w:rsid w:val="606D7790"/>
    <w:rsid w:val="62576490"/>
    <w:rsid w:val="63ECD471"/>
    <w:rsid w:val="647059AA"/>
    <w:rsid w:val="6544624D"/>
    <w:rsid w:val="663791D3"/>
    <w:rsid w:val="689B2EE0"/>
    <w:rsid w:val="6935597D"/>
    <w:rsid w:val="6C5EBC28"/>
    <w:rsid w:val="70EFF6F9"/>
    <w:rsid w:val="767491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4280F"/>
  <w15:chartTrackingRefBased/>
  <w15:docId w15:val="{98100588-894F-D546-9A59-9713048A29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AEF"/>
    <w:rPr>
      <w:rFonts w:ascii="Arial" w:hAnsi="Arial"/>
    </w:rPr>
  </w:style>
  <w:style w:type="paragraph" w:styleId="Heading1">
    <w:name w:val="heading 1"/>
    <w:basedOn w:val="Normal"/>
    <w:next w:val="Normal"/>
    <w:link w:val="Heading1Char"/>
    <w:uiPriority w:val="9"/>
    <w:qFormat/>
    <w:rsid w:val="00382AEF"/>
    <w:pPr>
      <w:keepNext/>
      <w:keepLines/>
      <w:spacing w:before="240" w:after="0"/>
      <w:outlineLvl w:val="0"/>
    </w:pPr>
    <w:rPr>
      <w:rFonts w:eastAsiaTheme="majorEastAsia" w:cstheme="majorBidi"/>
      <w:b/>
      <w:color w:val="573884"/>
      <w:sz w:val="44"/>
      <w:szCs w:val="32"/>
    </w:rPr>
  </w:style>
  <w:style w:type="paragraph" w:styleId="Heading2">
    <w:name w:val="heading 2"/>
    <w:basedOn w:val="Normal"/>
    <w:next w:val="Normal"/>
    <w:link w:val="Heading2Char"/>
    <w:uiPriority w:val="9"/>
    <w:unhideWhenUsed/>
    <w:qFormat/>
    <w:rsid w:val="00884F7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7E27"/>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E27"/>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B2EA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B2EA0"/>
  </w:style>
  <w:style w:type="paragraph" w:styleId="Footer">
    <w:name w:val="footer"/>
    <w:basedOn w:val="Normal"/>
    <w:link w:val="FooterChar"/>
    <w:uiPriority w:val="99"/>
    <w:unhideWhenUsed/>
    <w:rsid w:val="005B2EA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B2EA0"/>
  </w:style>
  <w:style w:type="paragraph" w:styleId="BodyText">
    <w:name w:val="Body Text"/>
    <w:basedOn w:val="Normal"/>
    <w:link w:val="BodyTextChar"/>
    <w:uiPriority w:val="1"/>
    <w:qFormat/>
    <w:rsid w:val="005B2EA0"/>
    <w:pPr>
      <w:widowControl w:val="0"/>
      <w:autoSpaceDE w:val="0"/>
      <w:autoSpaceDN w:val="0"/>
      <w:spacing w:after="0" w:line="240" w:lineRule="auto"/>
    </w:pPr>
    <w:rPr>
      <w:rFonts w:eastAsia="Arial" w:cs="Arial"/>
      <w:sz w:val="78"/>
      <w:szCs w:val="78"/>
      <w:lang w:val="en-US"/>
    </w:rPr>
  </w:style>
  <w:style w:type="character" w:styleId="BodyTextChar" w:customStyle="1">
    <w:name w:val="Body Text Char"/>
    <w:basedOn w:val="DefaultParagraphFont"/>
    <w:link w:val="BodyText"/>
    <w:uiPriority w:val="1"/>
    <w:rsid w:val="005B2EA0"/>
    <w:rPr>
      <w:rFonts w:ascii="Arial" w:hAnsi="Arial" w:eastAsia="Arial" w:cs="Arial"/>
      <w:sz w:val="78"/>
      <w:szCs w:val="78"/>
      <w:lang w:val="en-US"/>
    </w:rPr>
  </w:style>
  <w:style w:type="character" w:styleId="Heading1Char" w:customStyle="1">
    <w:name w:val="Heading 1 Char"/>
    <w:basedOn w:val="DefaultParagraphFont"/>
    <w:link w:val="Heading1"/>
    <w:uiPriority w:val="9"/>
    <w:rsid w:val="00382AEF"/>
    <w:rPr>
      <w:rFonts w:ascii="Arial" w:hAnsi="Arial" w:eastAsiaTheme="majorEastAsia" w:cstheme="majorBidi"/>
      <w:b/>
      <w:color w:val="573884"/>
      <w:sz w:val="44"/>
      <w:szCs w:val="32"/>
    </w:rPr>
  </w:style>
  <w:style w:type="character" w:styleId="PageNumber">
    <w:name w:val="page number"/>
    <w:basedOn w:val="DefaultParagraphFont"/>
    <w:uiPriority w:val="99"/>
    <w:semiHidden/>
    <w:unhideWhenUsed/>
    <w:rsid w:val="006E5EB6"/>
  </w:style>
  <w:style w:type="table" w:styleId="TableGrid">
    <w:name w:val="Table Grid"/>
    <w:basedOn w:val="TableNormal"/>
    <w:uiPriority w:val="39"/>
    <w:rsid w:val="00F52E6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7677B2"/>
    <w:pPr>
      <w:outlineLvl w:val="9"/>
    </w:pPr>
    <w:rPr>
      <w:rFonts w:asciiTheme="majorHAnsi" w:hAnsiTheme="majorHAnsi"/>
      <w:b w:val="0"/>
      <w:color w:val="2F5496" w:themeColor="accent1" w:themeShade="BF"/>
      <w:sz w:val="32"/>
      <w:lang w:val="en-US"/>
    </w:rPr>
  </w:style>
  <w:style w:type="paragraph" w:styleId="TOC2">
    <w:name w:val="toc 2"/>
    <w:basedOn w:val="Normal"/>
    <w:next w:val="Normal"/>
    <w:autoRedefine/>
    <w:uiPriority w:val="39"/>
    <w:unhideWhenUsed/>
    <w:rsid w:val="00BF2E38"/>
    <w:pPr>
      <w:tabs>
        <w:tab w:val="left" w:pos="851"/>
        <w:tab w:val="right" w:leader="dot" w:pos="9607"/>
      </w:tabs>
      <w:spacing w:before="120" w:after="0"/>
      <w:ind w:left="220"/>
    </w:pPr>
    <w:rPr>
      <w:rFonts w:asciiTheme="minorHAnsi" w:hAnsiTheme="minorHAnsi" w:cstheme="minorHAnsi"/>
      <w:b/>
      <w:bCs/>
    </w:rPr>
  </w:style>
  <w:style w:type="character" w:styleId="Hyperlink">
    <w:name w:val="Hyperlink"/>
    <w:basedOn w:val="DefaultParagraphFont"/>
    <w:uiPriority w:val="99"/>
    <w:unhideWhenUsed/>
    <w:rsid w:val="007677B2"/>
    <w:rPr>
      <w:color w:val="0563C1" w:themeColor="hyperlink"/>
      <w:u w:val="single"/>
    </w:rPr>
  </w:style>
  <w:style w:type="paragraph" w:styleId="ListParagraph">
    <w:name w:val="List Paragraph"/>
    <w:basedOn w:val="Normal"/>
    <w:uiPriority w:val="34"/>
    <w:qFormat/>
    <w:rsid w:val="004E2012"/>
    <w:pPr>
      <w:ind w:left="720"/>
      <w:contextualSpacing/>
    </w:pPr>
  </w:style>
  <w:style w:type="character" w:styleId="Heading2Char" w:customStyle="1">
    <w:name w:val="Heading 2 Char"/>
    <w:basedOn w:val="DefaultParagraphFont"/>
    <w:link w:val="Heading2"/>
    <w:uiPriority w:val="9"/>
    <w:rsid w:val="00884F7D"/>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307E27"/>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307E27"/>
    <w:rPr>
      <w:rFonts w:asciiTheme="majorHAnsi" w:hAnsiTheme="majorHAnsi" w:eastAsiaTheme="majorEastAsia" w:cstheme="majorBidi"/>
      <w:i/>
      <w:iCs/>
      <w:color w:val="2F5496" w:themeColor="accent1" w:themeShade="BF"/>
    </w:rPr>
  </w:style>
  <w:style w:type="paragraph" w:styleId="TOC1">
    <w:name w:val="toc 1"/>
    <w:basedOn w:val="Normal"/>
    <w:next w:val="Normal"/>
    <w:autoRedefine/>
    <w:uiPriority w:val="39"/>
    <w:unhideWhenUsed/>
    <w:rsid w:val="00307E27"/>
    <w:pPr>
      <w:spacing w:before="120" w:after="0"/>
    </w:pPr>
    <w:rPr>
      <w:rFonts w:asciiTheme="minorHAnsi" w:hAnsiTheme="minorHAnsi" w:cstheme="minorHAnsi"/>
      <w:b/>
      <w:bCs/>
      <w:i/>
      <w:iCs/>
      <w:sz w:val="24"/>
      <w:szCs w:val="24"/>
    </w:rPr>
  </w:style>
  <w:style w:type="table" w:styleId="TableGrid0" w:customStyle="1">
    <w:name w:val="TableGrid"/>
    <w:rsid w:val="00307E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0D16AA"/>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16AA"/>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16AA"/>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16AA"/>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16AA"/>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16AA"/>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16AA"/>
    <w:pPr>
      <w:spacing w:after="0"/>
      <w:ind w:left="1760"/>
    </w:pPr>
    <w:rPr>
      <w:rFonts w:asciiTheme="minorHAnsi" w:hAnsiTheme="minorHAnsi" w:cstheme="minorHAnsi"/>
      <w:sz w:val="20"/>
      <w:szCs w:val="20"/>
    </w:rPr>
  </w:style>
  <w:style w:type="paragraph" w:styleId="NormalWeb">
    <w:name w:val="Normal (Web)"/>
    <w:basedOn w:val="Normal"/>
    <w:uiPriority w:val="99"/>
    <w:unhideWhenUsed/>
    <w:rsid w:val="001429E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Comment Reference"/>
    <w:basedOn w:val="DefaultParagraphFont"/>
    <w:uiPriority w:val="99"/>
    <w:semiHidden/>
    <w:unhideWhenUsed/>
    <w:rsid w:val="00B61044"/>
    <w:rPr>
      <w:sz w:val="16"/>
      <w:szCs w:val="16"/>
    </w:rPr>
  </w:style>
  <w:style w:type="paragraph" w:styleId="CommentText">
    <w:name w:val="Comment Text"/>
    <w:basedOn w:val="Normal"/>
    <w:link w:val="CommentTextChar"/>
    <w:uiPriority w:val="99"/>
    <w:semiHidden/>
    <w:unhideWhenUsed/>
    <w:rsid w:val="00B61044"/>
    <w:pPr>
      <w:spacing w:line="240" w:lineRule="auto"/>
    </w:pPr>
    <w:rPr>
      <w:sz w:val="20"/>
      <w:szCs w:val="20"/>
    </w:rPr>
  </w:style>
  <w:style w:type="character" w:styleId="CommentTextChar" w:customStyle="1">
    <w:name w:val="Comment Text Char"/>
    <w:basedOn w:val="DefaultParagraphFont"/>
    <w:link w:val="CommentText"/>
    <w:uiPriority w:val="99"/>
    <w:semiHidden/>
    <w:rsid w:val="00B61044"/>
    <w:rPr>
      <w:rFonts w:ascii="Arial" w:hAnsi="Arial"/>
      <w:sz w:val="20"/>
      <w:szCs w:val="20"/>
    </w:rPr>
  </w:style>
  <w:style w:type="paragraph" w:styleId="CommentSubject">
    <w:name w:val="Comment Subject"/>
    <w:basedOn w:val="CommentText"/>
    <w:next w:val="CommentText"/>
    <w:link w:val="CommentSubjectChar"/>
    <w:uiPriority w:val="99"/>
    <w:semiHidden/>
    <w:unhideWhenUsed/>
    <w:rsid w:val="00B61044"/>
    <w:rPr>
      <w:b/>
      <w:bCs/>
    </w:rPr>
  </w:style>
  <w:style w:type="character" w:styleId="CommentSubjectChar" w:customStyle="1">
    <w:name w:val="Comment Subject Char"/>
    <w:basedOn w:val="CommentTextChar"/>
    <w:link w:val="CommentSubject"/>
    <w:uiPriority w:val="99"/>
    <w:semiHidden/>
    <w:rsid w:val="00B61044"/>
    <w:rPr>
      <w:rFonts w:ascii="Arial" w:hAnsi="Arial"/>
      <w:b/>
      <w:bCs/>
      <w:sz w:val="20"/>
      <w:szCs w:val="20"/>
    </w:rPr>
  </w:style>
  <w:style w:type="paragraph" w:styleId="NoSpacing">
    <w:name w:val="No Spacing"/>
    <w:uiPriority w:val="1"/>
    <w:qFormat/>
    <w:rsid w:val="004C4313"/>
    <w:pPr>
      <w:spacing w:after="0" w:line="240" w:lineRule="auto"/>
    </w:pPr>
    <w:rPr>
      <w:rFonts w:ascii="Arial" w:hAnsi="Arial"/>
    </w:rPr>
  </w:style>
  <w:style w:type="paragraph" w:styleId="4Bulletedcopyblue" w:customStyle="1">
    <w:name w:val="4 Bulleted copy blue"/>
    <w:basedOn w:val="Normal"/>
    <w:qFormat/>
    <w:rsid w:val="001331C4"/>
    <w:pPr>
      <w:numPr>
        <w:numId w:val="1"/>
      </w:numPr>
      <w:spacing w:after="120" w:line="240" w:lineRule="auto"/>
    </w:pPr>
    <w:rPr>
      <w:rFonts w:eastAsia="MS Mincho" w:cs="Arial"/>
      <w:sz w:val="20"/>
      <w:szCs w:val="20"/>
      <w:lang w:val="en-US"/>
    </w:rPr>
  </w:style>
  <w:style w:type="character" w:styleId="UnresolvedMention">
    <w:name w:val="Unresolved Mention"/>
    <w:basedOn w:val="DefaultParagraphFont"/>
    <w:uiPriority w:val="99"/>
    <w:semiHidden/>
    <w:unhideWhenUsed/>
    <w:rsid w:val="001331C4"/>
    <w:rPr>
      <w:color w:val="605E5C"/>
      <w:shd w:val="clear" w:color="auto" w:fill="E1DFDD"/>
    </w:rPr>
  </w:style>
  <w:style w:type="paragraph" w:styleId="1bodycopy10pt" w:customStyle="1">
    <w:name w:val="1 body copy 10pt"/>
    <w:basedOn w:val="Normal"/>
    <w:link w:val="1bodycopy10ptChar"/>
    <w:qFormat/>
    <w:rsid w:val="001331C4"/>
    <w:pPr>
      <w:spacing w:after="120" w:line="240" w:lineRule="auto"/>
    </w:pPr>
    <w:rPr>
      <w:rFonts w:eastAsia="MS Mincho" w:cs="Times New Roman"/>
      <w:sz w:val="20"/>
      <w:szCs w:val="24"/>
      <w:lang w:val="en-US"/>
    </w:rPr>
  </w:style>
  <w:style w:type="character" w:styleId="1bodycopy10ptChar" w:customStyle="1">
    <w:name w:val="1 body copy 10pt Char"/>
    <w:link w:val="1bodycopy10pt"/>
    <w:rsid w:val="001331C4"/>
    <w:rPr>
      <w:rFonts w:ascii="Arial" w:hAnsi="Arial" w:eastAsia="MS Mincho" w:cs="Times New Roman"/>
      <w:sz w:val="20"/>
      <w:szCs w:val="24"/>
      <w:lang w:val="en-US"/>
    </w:rPr>
  </w:style>
  <w:style w:type="paragraph" w:styleId="Bulletedcopylevel2" w:customStyle="1">
    <w:name w:val="Bulleted copy level 2"/>
    <w:basedOn w:val="1bodycopy10pt"/>
    <w:qFormat/>
    <w:rsid w:val="008B1DA8"/>
    <w:pPr>
      <w:numPr>
        <w:numId w:val="2"/>
      </w:numPr>
    </w:pPr>
  </w:style>
  <w:style w:type="paragraph" w:styleId="Tablecopybulleted" w:customStyle="1">
    <w:name w:val="Table copy bulleted"/>
    <w:basedOn w:val="Normal"/>
    <w:qFormat/>
    <w:rsid w:val="001D5350"/>
    <w:pPr>
      <w:keepLines/>
      <w:numPr>
        <w:numId w:val="3"/>
      </w:numPr>
      <w:spacing w:after="60" w:line="240" w:lineRule="auto"/>
      <w:textboxTightWrap w:val="allLines"/>
    </w:pPr>
    <w:rPr>
      <w:rFonts w:eastAsia="MS Mincho" w:cs="Times New Roman"/>
      <w:sz w:val="20"/>
      <w:szCs w:val="24"/>
      <w:lang w:val="en-US"/>
    </w:rPr>
  </w:style>
  <w:style w:type="character" w:styleId="FollowedHyperlink">
    <w:name w:val="FollowedHyperlink"/>
    <w:basedOn w:val="DefaultParagraphFont"/>
    <w:uiPriority w:val="99"/>
    <w:semiHidden/>
    <w:unhideWhenUsed/>
    <w:rsid w:val="00CA51E5"/>
    <w:rPr>
      <w:color w:val="954F72" w:themeColor="followedHyperlink"/>
      <w:u w:val="single"/>
    </w:rPr>
  </w:style>
  <w:style w:type="paragraph" w:styleId="6Abstract" w:customStyle="1">
    <w:name w:val="6 Abstract"/>
    <w:qFormat/>
    <w:rsid w:val="004014D5"/>
    <w:pPr>
      <w:spacing w:after="240"/>
    </w:pPr>
    <w:rPr>
      <w:rFonts w:ascii="Arial" w:hAnsi="Arial" w:eastAsia="MS Mincho" w:cs="Times New Roman"/>
      <w:sz w:val="28"/>
      <w:szCs w:val="28"/>
      <w:lang w:val="en-US"/>
    </w:rPr>
  </w:style>
  <w:style w:type="paragraph" w:styleId="parsedhtmllioit3u" w:customStyle="1">
    <w:name w:val="parsedhtml_li__oit3u"/>
    <w:basedOn w:val="Normal"/>
    <w:rsid w:val="004014D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uiPriority w:val="22"/>
    <w:qFormat/>
    <w:rsid w:val="00BB275C"/>
    <w:rPr>
      <w:rFonts w:ascii="Arial" w:hAnsi="Arial"/>
      <w:b/>
      <w:bCs/>
      <w:sz w:val="22"/>
    </w:rPr>
  </w:style>
  <w:style w:type="paragraph" w:styleId="Subhead2" w:customStyle="1">
    <w:name w:val="Subhead 2"/>
    <w:basedOn w:val="1bodycopy10pt"/>
    <w:next w:val="1bodycopy10pt"/>
    <w:link w:val="Subhead2Char"/>
    <w:qFormat/>
    <w:rsid w:val="00BB275C"/>
    <w:pPr>
      <w:spacing w:before="240" w:after="0"/>
    </w:pPr>
    <w:rPr>
      <w:rFonts w:ascii="Times New Roman" w:hAnsi="Times New Roman" w:eastAsia="Times New Roman"/>
      <w:b/>
      <w:color w:val="12263F"/>
      <w:sz w:val="24"/>
      <w:lang w:val="en-GB" w:eastAsia="en-GB"/>
    </w:rPr>
  </w:style>
  <w:style w:type="character" w:styleId="Subhead2Char" w:customStyle="1">
    <w:name w:val="Subhead 2 Char"/>
    <w:link w:val="Subhead2"/>
    <w:rsid w:val="00BB275C"/>
    <w:rPr>
      <w:rFonts w:ascii="Times New Roman" w:hAnsi="Times New Roman" w:eastAsia="Times New Roman" w:cs="Times New Roman"/>
      <w:b/>
      <w:color w:val="12263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png" Id="rId13" /><Relationship Type="http://schemas.openxmlformats.org/officeDocument/2006/relationships/hyperlink" Target="https://www.legislation.gov.uk/ukpga/2006/40/section/93" TargetMode="External" Id="rId18" /><Relationship Type="http://schemas.openxmlformats.org/officeDocument/2006/relationships/hyperlink" Target="https://www.legislation.gov.uk/uksi/2025/1348/contents/made" TargetMode="External" Id="rId26" /><Relationship Type="http://schemas.openxmlformats.org/officeDocument/2006/relationships/customXml" Target="../customXml/item3.xml" Id="rId3" /><Relationship Type="http://schemas.openxmlformats.org/officeDocument/2006/relationships/hyperlink" Target="https://www.legislation.gov.uk/ukpga/1996/56/section/550ZB" TargetMode="External"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image" Target="media/image4.png" Id="rId12" /><Relationship Type="http://schemas.openxmlformats.org/officeDocument/2006/relationships/hyperlink" Target="https://www.gov.uk/government/publications/use-of-reasonable-force-in-schools" TargetMode="External" Id="rId17" /><Relationship Type="http://schemas.openxmlformats.org/officeDocument/2006/relationships/hyperlink" Target="https://www.gov.uk/government/publications/keeping-children-safe-in-education--2"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hyperlink" Target="https://www.legislation.gov.uk/ukpga/1996/56/section/550ZA" TargetMode="External" Id="rId20" /><Relationship Type="http://schemas.openxmlformats.org/officeDocument/2006/relationships/hyperlink" Target="https://www.gov.uk/government/publications/keeping-children-safe-in-education--2"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hyperlink" Target="https://www.legislation.gov.uk/ukpga/1998/42/contents" TargetMode="External" Id="rId24" /><Relationship Type="http://schemas.openxmlformats.org/officeDocument/2006/relationships/header" Target="header1.xml" Id="rId32" /><Relationship Type="http://schemas.openxmlformats.org/officeDocument/2006/relationships/numbering" Target="numbering.xml" Id="rId5" /><Relationship Type="http://schemas.openxmlformats.org/officeDocument/2006/relationships/image" Target="media/image6.png" Id="rId15" /><Relationship Type="http://schemas.openxmlformats.org/officeDocument/2006/relationships/hyperlink" Target="https://www.legislation.gov.uk/ukpga/1974/37/contents" TargetMode="External" Id="rId23" /><Relationship Type="http://schemas.openxmlformats.org/officeDocument/2006/relationships/hyperlink" Target="https://www.legislation.gov.uk/uksi/2025/1348/regulation/7/made"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www.legislation.gov.uk/ukpga/2009/22/section/246" TargetMode="External" Id="rId19" /><Relationship Type="http://schemas.openxmlformats.org/officeDocument/2006/relationships/hyperlink" Target="https://www.gov.uk/government/publications/keeping-children-safe-in-education--2"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50.png" Id="rId14" /><Relationship Type="http://schemas.openxmlformats.org/officeDocument/2006/relationships/hyperlink" Target="https://www.legislation.gov.uk/ukpga/2010/15/contents" TargetMode="External" Id="rId22" /><Relationship Type="http://schemas.openxmlformats.org/officeDocument/2006/relationships/hyperlink" Target="https://www.gov.uk/government/publications/searching-screening-and-confiscation" TargetMode="External" Id="rId27" /><Relationship Type="http://schemas.openxmlformats.org/officeDocument/2006/relationships/hyperlink" Target="https://www.gov.uk/government/publications/searching-screening-and-confiscation" TargetMode="External" Id="rId30" /><Relationship Type="http://schemas.openxmlformats.org/officeDocument/2006/relationships/fontTable" Target="fontTable.xml" Id="rId35" /><Relationship Type="http://schemas.openxmlformats.org/officeDocument/2006/relationships/webSettings" Target="webSettings.xml" Id="rId8" /></Relationships>
</file>

<file path=word/_rels/header1.xml.rels><?xml version="1.0" encoding="UTF-8" standalone="yes"?>
<Relationships xmlns="http://schemas.openxmlformats.org/package/2006/relationships"><Relationship Id="rId8" Type="http://schemas.openxmlformats.org/officeDocument/2006/relationships/image" Target="media/image15.png"/><Relationship Id="rId3" Type="http://schemas.openxmlformats.org/officeDocument/2006/relationships/image" Target="media/image10.png"/><Relationship Id="rId7" Type="http://schemas.openxmlformats.org/officeDocument/2006/relationships/image" Target="media/image14.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0e838b1f36d4ca4cd79830dcb4c4cf11">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39e6b81387718930668591de6acec807"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6EB7F-733F-47E8-8818-2096C35F3653}">
  <ds:schemaRefs>
    <ds:schemaRef ds:uri="http://schemas.microsoft.com/sharepoint/v3/contenttype/forms"/>
  </ds:schemaRefs>
</ds:datastoreItem>
</file>

<file path=customXml/itemProps2.xml><?xml version="1.0" encoding="utf-8"?>
<ds:datastoreItem xmlns:ds="http://schemas.openxmlformats.org/officeDocument/2006/customXml" ds:itemID="{A4B5FE68-0AB5-44F9-AAD3-AD2BC157975B}">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customXml/itemProps3.xml><?xml version="1.0" encoding="utf-8"?>
<ds:datastoreItem xmlns:ds="http://schemas.openxmlformats.org/officeDocument/2006/customXml" ds:itemID="{1BA3AA68-FD63-433C-AAA0-518E830AE248}">
  <ds:schemaRefs>
    <ds:schemaRef ds:uri="http://schemas.openxmlformats.org/officeDocument/2006/bibliography"/>
  </ds:schemaRefs>
</ds:datastoreItem>
</file>

<file path=customXml/itemProps4.xml><?xml version="1.0" encoding="utf-8"?>
<ds:datastoreItem xmlns:ds="http://schemas.openxmlformats.org/officeDocument/2006/customXml" ds:itemID="{BE8F80E7-50B5-40D9-ADF7-E30B2383B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McGonagle</dc:creator>
  <keywords/>
  <dc:description/>
  <lastModifiedBy>Ross Doohan</lastModifiedBy>
  <revision>116</revision>
  <lastPrinted>2022-04-19T08:16:00.0000000Z</lastPrinted>
  <dcterms:created xsi:type="dcterms:W3CDTF">2022-11-21T11:55:00.0000000Z</dcterms:created>
  <dcterms:modified xsi:type="dcterms:W3CDTF">2026-04-13T12:50:30.6257484Z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0x0101007E496869779B924BB2DEDA3AFCBA83F2</vt:lpwstr>
  </property>
  <property fmtid="{D5CDD505-2E9C-101B-9397-08002B2CF9AE}" pid="3" name="MediaServiceImageTags">
    <vt:lpwstr/>
  </property>
</Properties>
</file>