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CE8C8" w14:textId="77777777" w:rsidR="0000341F" w:rsidRDefault="0000341F">
      <w:pPr>
        <w:widowControl w:val="0"/>
        <w:pBdr>
          <w:top w:val="nil"/>
          <w:left w:val="nil"/>
          <w:bottom w:val="nil"/>
          <w:right w:val="nil"/>
          <w:between w:val="nil"/>
        </w:pBdr>
        <w:spacing w:after="0" w:line="276" w:lineRule="auto"/>
        <w:rPr>
          <w:rFonts w:ascii="Arial" w:eastAsia="Arial" w:hAnsi="Arial" w:cs="Arial"/>
          <w:color w:val="000000"/>
        </w:rPr>
      </w:pPr>
      <w:bookmarkStart w:id="0" w:name="_GoBack"/>
      <w:bookmarkEnd w:id="0"/>
    </w:p>
    <w:tbl>
      <w:tblPr>
        <w:tblStyle w:val="a"/>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8"/>
        <w:gridCol w:w="2198"/>
        <w:gridCol w:w="2198"/>
        <w:gridCol w:w="2198"/>
        <w:gridCol w:w="2198"/>
        <w:gridCol w:w="2199"/>
        <w:gridCol w:w="2199"/>
      </w:tblGrid>
      <w:tr w:rsidR="0000341F" w14:paraId="2288B24B" w14:textId="77777777">
        <w:tc>
          <w:tcPr>
            <w:tcW w:w="2198" w:type="dxa"/>
            <w:shd w:val="clear" w:color="auto" w:fill="D9D9D9"/>
          </w:tcPr>
          <w:p w14:paraId="4F5B2FA0"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Term</w:t>
            </w:r>
          </w:p>
        </w:tc>
        <w:tc>
          <w:tcPr>
            <w:tcW w:w="2198" w:type="dxa"/>
            <w:shd w:val="clear" w:color="auto" w:fill="D9D9D9"/>
          </w:tcPr>
          <w:p w14:paraId="783EE756"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 xml:space="preserve">Autumn 1 </w:t>
            </w:r>
          </w:p>
        </w:tc>
        <w:tc>
          <w:tcPr>
            <w:tcW w:w="2198" w:type="dxa"/>
            <w:shd w:val="clear" w:color="auto" w:fill="D9D9D9"/>
          </w:tcPr>
          <w:p w14:paraId="203DC2C2"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Autumn 2</w:t>
            </w:r>
          </w:p>
        </w:tc>
        <w:tc>
          <w:tcPr>
            <w:tcW w:w="2198" w:type="dxa"/>
            <w:shd w:val="clear" w:color="auto" w:fill="D9D9D9"/>
          </w:tcPr>
          <w:p w14:paraId="7C655155"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Spring 1</w:t>
            </w:r>
          </w:p>
        </w:tc>
        <w:tc>
          <w:tcPr>
            <w:tcW w:w="2198" w:type="dxa"/>
            <w:shd w:val="clear" w:color="auto" w:fill="D9D9D9"/>
          </w:tcPr>
          <w:p w14:paraId="55EE274F"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Spring 2</w:t>
            </w:r>
          </w:p>
        </w:tc>
        <w:tc>
          <w:tcPr>
            <w:tcW w:w="2199" w:type="dxa"/>
            <w:shd w:val="clear" w:color="auto" w:fill="D9D9D9"/>
          </w:tcPr>
          <w:p w14:paraId="2C66DE3D"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Summer 1</w:t>
            </w:r>
          </w:p>
        </w:tc>
        <w:tc>
          <w:tcPr>
            <w:tcW w:w="2199" w:type="dxa"/>
            <w:shd w:val="clear" w:color="auto" w:fill="D9D9D9"/>
          </w:tcPr>
          <w:p w14:paraId="01688A27" w14:textId="77777777" w:rsidR="0000341F" w:rsidRPr="00FC1A76" w:rsidRDefault="006133B9">
            <w:pPr>
              <w:jc w:val="center"/>
              <w:rPr>
                <w:rFonts w:asciiTheme="minorHAnsi" w:hAnsiTheme="minorHAnsi" w:cstheme="minorHAnsi"/>
                <w:b/>
                <w:sz w:val="14"/>
                <w:szCs w:val="14"/>
              </w:rPr>
            </w:pPr>
            <w:r w:rsidRPr="00FC1A76">
              <w:rPr>
                <w:rFonts w:asciiTheme="minorHAnsi" w:hAnsiTheme="minorHAnsi" w:cstheme="minorHAnsi"/>
                <w:b/>
                <w:sz w:val="14"/>
                <w:szCs w:val="14"/>
              </w:rPr>
              <w:t>Summer 2</w:t>
            </w:r>
          </w:p>
        </w:tc>
      </w:tr>
      <w:tr w:rsidR="008E31F5" w14:paraId="6AAAE0B8" w14:textId="77777777" w:rsidTr="00705D4D">
        <w:tc>
          <w:tcPr>
            <w:tcW w:w="2198" w:type="dxa"/>
            <w:shd w:val="clear" w:color="auto" w:fill="D9D2E9"/>
          </w:tcPr>
          <w:p w14:paraId="712C9C98" w14:textId="77777777" w:rsidR="008E31F5" w:rsidRPr="00FC1A76" w:rsidRDefault="008E31F5">
            <w:pPr>
              <w:jc w:val="center"/>
              <w:rPr>
                <w:rFonts w:asciiTheme="minorHAnsi" w:hAnsiTheme="minorHAnsi" w:cstheme="minorHAnsi"/>
                <w:b/>
                <w:sz w:val="12"/>
                <w:szCs w:val="14"/>
              </w:rPr>
            </w:pPr>
            <w:r w:rsidRPr="00FC1A76">
              <w:rPr>
                <w:rFonts w:asciiTheme="minorHAnsi" w:hAnsiTheme="minorHAnsi" w:cstheme="minorHAnsi"/>
                <w:b/>
                <w:sz w:val="12"/>
                <w:szCs w:val="14"/>
              </w:rPr>
              <w:t>Content</w:t>
            </w:r>
          </w:p>
        </w:tc>
        <w:tc>
          <w:tcPr>
            <w:tcW w:w="4396" w:type="dxa"/>
            <w:gridSpan w:val="2"/>
            <w:shd w:val="clear" w:color="auto" w:fill="D9D2E9"/>
          </w:tcPr>
          <w:p w14:paraId="57806525" w14:textId="77777777" w:rsidR="008E31F5" w:rsidRPr="006133B9" w:rsidRDefault="008E31F5" w:rsidP="00FC1A76">
            <w:pPr>
              <w:pBdr>
                <w:top w:val="nil"/>
                <w:left w:val="nil"/>
                <w:bottom w:val="nil"/>
                <w:right w:val="nil"/>
                <w:between w:val="nil"/>
              </w:pBdr>
              <w:jc w:val="center"/>
              <w:rPr>
                <w:rFonts w:asciiTheme="minorHAnsi" w:hAnsiTheme="minorHAnsi" w:cstheme="minorHAnsi"/>
                <w:color w:val="000000"/>
                <w:sz w:val="10"/>
                <w:szCs w:val="14"/>
              </w:rPr>
            </w:pPr>
            <w:r w:rsidRPr="006133B9">
              <w:rPr>
                <w:rFonts w:asciiTheme="minorHAnsi" w:hAnsiTheme="minorHAnsi" w:cstheme="minorHAnsi"/>
                <w:color w:val="000000"/>
                <w:sz w:val="10"/>
                <w:szCs w:val="14"/>
              </w:rPr>
              <w:t xml:space="preserve">‘A Christmas Carol’ by Charles Dickens, </w:t>
            </w:r>
            <w:r w:rsidR="007A358E" w:rsidRPr="006133B9">
              <w:rPr>
                <w:rFonts w:asciiTheme="minorHAnsi" w:hAnsiTheme="minorHAnsi" w:cstheme="minorHAnsi"/>
                <w:color w:val="000000"/>
                <w:sz w:val="10"/>
                <w:szCs w:val="14"/>
              </w:rPr>
              <w:t>and unseen poetry.</w:t>
            </w:r>
          </w:p>
          <w:p w14:paraId="73B530A7" w14:textId="77777777" w:rsidR="00FE41DA" w:rsidRPr="006133B9" w:rsidRDefault="00FE41DA" w:rsidP="00FC1A76">
            <w:pPr>
              <w:jc w:val="center"/>
              <w:rPr>
                <w:rFonts w:asciiTheme="minorHAnsi" w:hAnsiTheme="minorHAnsi" w:cstheme="minorHAnsi"/>
                <w:sz w:val="10"/>
                <w:szCs w:val="16"/>
              </w:rPr>
            </w:pPr>
            <w:r w:rsidRPr="006133B9">
              <w:rPr>
                <w:rFonts w:asciiTheme="minorHAnsi" w:hAnsiTheme="minorHAnsi" w:cstheme="minorHAnsi"/>
                <w:sz w:val="10"/>
                <w:szCs w:val="16"/>
              </w:rPr>
              <w:t>‘Cold’ reading of text</w:t>
            </w:r>
          </w:p>
          <w:p w14:paraId="09186C4F" w14:textId="77777777" w:rsidR="008E31F5" w:rsidRPr="006133B9" w:rsidRDefault="00FE41DA" w:rsidP="00FC1A76">
            <w:pPr>
              <w:pBdr>
                <w:top w:val="nil"/>
                <w:left w:val="nil"/>
                <w:bottom w:val="nil"/>
                <w:right w:val="nil"/>
                <w:between w:val="nil"/>
              </w:pBdr>
              <w:jc w:val="center"/>
              <w:rPr>
                <w:rFonts w:asciiTheme="minorHAnsi" w:hAnsiTheme="minorHAnsi" w:cstheme="minorHAnsi"/>
                <w:color w:val="000000"/>
                <w:sz w:val="10"/>
                <w:szCs w:val="14"/>
              </w:rPr>
            </w:pPr>
            <w:r w:rsidRPr="006133B9">
              <w:rPr>
                <w:rFonts w:asciiTheme="minorHAnsi" w:hAnsiTheme="minorHAnsi" w:cstheme="minorHAnsi"/>
                <w:sz w:val="10"/>
                <w:szCs w:val="16"/>
              </w:rPr>
              <w:t>Focus on character &amp; plot.</w:t>
            </w:r>
          </w:p>
        </w:tc>
        <w:tc>
          <w:tcPr>
            <w:tcW w:w="4396" w:type="dxa"/>
            <w:gridSpan w:val="2"/>
            <w:shd w:val="clear" w:color="auto" w:fill="D9D2E9"/>
          </w:tcPr>
          <w:p w14:paraId="08FFCD12" w14:textId="77777777" w:rsidR="008E31F5" w:rsidRPr="006133B9" w:rsidRDefault="008E31F5" w:rsidP="00FC1A76">
            <w:pPr>
              <w:jc w:val="center"/>
              <w:rPr>
                <w:rFonts w:asciiTheme="minorHAnsi" w:hAnsiTheme="minorHAnsi" w:cstheme="minorHAnsi"/>
                <w:sz w:val="10"/>
                <w:szCs w:val="14"/>
              </w:rPr>
            </w:pPr>
            <w:r w:rsidRPr="006133B9">
              <w:rPr>
                <w:rFonts w:asciiTheme="minorHAnsi" w:hAnsiTheme="minorHAnsi" w:cstheme="minorHAnsi"/>
                <w:sz w:val="10"/>
                <w:szCs w:val="14"/>
              </w:rPr>
              <w:t>‘An In</w:t>
            </w:r>
            <w:r w:rsidR="007A358E" w:rsidRPr="006133B9">
              <w:rPr>
                <w:rFonts w:asciiTheme="minorHAnsi" w:hAnsiTheme="minorHAnsi" w:cstheme="minorHAnsi"/>
                <w:sz w:val="10"/>
                <w:szCs w:val="14"/>
              </w:rPr>
              <w:t>spector Calls’ by J.B Priestley, and unseen poetry.</w:t>
            </w:r>
          </w:p>
          <w:p w14:paraId="586AF21F" w14:textId="77777777" w:rsidR="00FE41DA" w:rsidRPr="006133B9" w:rsidRDefault="00FE41DA" w:rsidP="00FC1A76">
            <w:pPr>
              <w:jc w:val="center"/>
              <w:rPr>
                <w:rFonts w:asciiTheme="minorHAnsi" w:hAnsiTheme="minorHAnsi" w:cstheme="minorHAnsi"/>
                <w:sz w:val="10"/>
                <w:szCs w:val="16"/>
              </w:rPr>
            </w:pPr>
            <w:r w:rsidRPr="006133B9">
              <w:rPr>
                <w:rFonts w:asciiTheme="minorHAnsi" w:hAnsiTheme="minorHAnsi" w:cstheme="minorHAnsi"/>
                <w:sz w:val="10"/>
                <w:szCs w:val="16"/>
              </w:rPr>
              <w:t>‘Cold’ reading of text</w:t>
            </w:r>
          </w:p>
          <w:p w14:paraId="19D76D26" w14:textId="77777777" w:rsidR="007A358E" w:rsidRPr="006133B9" w:rsidRDefault="00FE41DA" w:rsidP="00FC1A76">
            <w:pPr>
              <w:pBdr>
                <w:top w:val="nil"/>
                <w:left w:val="nil"/>
                <w:bottom w:val="nil"/>
                <w:right w:val="nil"/>
                <w:between w:val="nil"/>
              </w:pBdr>
              <w:jc w:val="center"/>
              <w:rPr>
                <w:rFonts w:asciiTheme="minorHAnsi" w:hAnsiTheme="minorHAnsi" w:cstheme="minorHAnsi"/>
                <w:color w:val="000000"/>
                <w:sz w:val="10"/>
                <w:szCs w:val="14"/>
              </w:rPr>
            </w:pPr>
            <w:r w:rsidRPr="006133B9">
              <w:rPr>
                <w:rFonts w:asciiTheme="minorHAnsi" w:hAnsiTheme="minorHAnsi" w:cstheme="minorHAnsi"/>
                <w:sz w:val="10"/>
                <w:szCs w:val="16"/>
              </w:rPr>
              <w:t>Focus on character &amp; plot.</w:t>
            </w:r>
          </w:p>
        </w:tc>
        <w:tc>
          <w:tcPr>
            <w:tcW w:w="4398" w:type="dxa"/>
            <w:gridSpan w:val="2"/>
            <w:shd w:val="clear" w:color="auto" w:fill="D9D2E9"/>
          </w:tcPr>
          <w:p w14:paraId="78831521" w14:textId="77777777" w:rsidR="008E31F5" w:rsidRPr="006133B9" w:rsidRDefault="00FC1A76" w:rsidP="00FC1A76">
            <w:pPr>
              <w:jc w:val="center"/>
              <w:rPr>
                <w:rFonts w:asciiTheme="minorHAnsi" w:hAnsiTheme="minorHAnsi" w:cstheme="minorHAnsi"/>
                <w:sz w:val="10"/>
                <w:szCs w:val="14"/>
              </w:rPr>
            </w:pPr>
            <w:r w:rsidRPr="006133B9">
              <w:rPr>
                <w:rFonts w:asciiTheme="minorHAnsi" w:hAnsiTheme="minorHAnsi" w:cstheme="minorHAnsi"/>
                <w:sz w:val="10"/>
                <w:szCs w:val="14"/>
              </w:rPr>
              <w:t>‘Macbeth</w:t>
            </w:r>
            <w:r w:rsidR="008E31F5" w:rsidRPr="006133B9">
              <w:rPr>
                <w:rFonts w:asciiTheme="minorHAnsi" w:hAnsiTheme="minorHAnsi" w:cstheme="minorHAnsi"/>
                <w:sz w:val="10"/>
                <w:szCs w:val="14"/>
              </w:rPr>
              <w:t>’</w:t>
            </w:r>
            <w:r w:rsidR="007A358E" w:rsidRPr="006133B9">
              <w:rPr>
                <w:rFonts w:asciiTheme="minorHAnsi" w:hAnsiTheme="minorHAnsi" w:cstheme="minorHAnsi"/>
                <w:sz w:val="10"/>
                <w:szCs w:val="14"/>
              </w:rPr>
              <w:t xml:space="preserve"> by William Shakespeare, and unseen poetry.</w:t>
            </w:r>
          </w:p>
          <w:p w14:paraId="57CE9A62" w14:textId="77777777" w:rsidR="00FE41DA" w:rsidRPr="006133B9" w:rsidRDefault="00FE41DA" w:rsidP="00FC1A76">
            <w:pPr>
              <w:jc w:val="center"/>
              <w:rPr>
                <w:rFonts w:asciiTheme="minorHAnsi" w:hAnsiTheme="minorHAnsi" w:cstheme="minorHAnsi"/>
                <w:sz w:val="10"/>
                <w:szCs w:val="16"/>
              </w:rPr>
            </w:pPr>
            <w:r w:rsidRPr="006133B9">
              <w:rPr>
                <w:rFonts w:asciiTheme="minorHAnsi" w:hAnsiTheme="minorHAnsi" w:cstheme="minorHAnsi"/>
                <w:sz w:val="10"/>
                <w:szCs w:val="16"/>
              </w:rPr>
              <w:t>‘Cold’ reading of text</w:t>
            </w:r>
          </w:p>
          <w:p w14:paraId="2C058422" w14:textId="77777777" w:rsidR="008E31F5" w:rsidRPr="006133B9" w:rsidRDefault="00FE41DA" w:rsidP="00FC1A76">
            <w:pPr>
              <w:pBdr>
                <w:top w:val="nil"/>
                <w:left w:val="nil"/>
                <w:bottom w:val="nil"/>
                <w:right w:val="nil"/>
                <w:between w:val="nil"/>
              </w:pBdr>
              <w:jc w:val="center"/>
              <w:rPr>
                <w:rFonts w:asciiTheme="minorHAnsi" w:hAnsiTheme="minorHAnsi" w:cstheme="minorHAnsi"/>
                <w:color w:val="000000"/>
                <w:sz w:val="10"/>
                <w:szCs w:val="14"/>
              </w:rPr>
            </w:pPr>
            <w:r w:rsidRPr="006133B9">
              <w:rPr>
                <w:rFonts w:asciiTheme="minorHAnsi" w:hAnsiTheme="minorHAnsi" w:cstheme="minorHAnsi"/>
                <w:sz w:val="10"/>
                <w:szCs w:val="16"/>
              </w:rPr>
              <w:t>Focus on character &amp; plot.</w:t>
            </w:r>
          </w:p>
        </w:tc>
      </w:tr>
      <w:tr w:rsidR="007A358E" w14:paraId="394A5A13" w14:textId="77777777" w:rsidTr="007A358E">
        <w:tc>
          <w:tcPr>
            <w:tcW w:w="2198" w:type="dxa"/>
            <w:shd w:val="clear" w:color="auto" w:fill="DEEAF6" w:themeFill="accent1" w:themeFillTint="33"/>
          </w:tcPr>
          <w:p w14:paraId="387BE0EA" w14:textId="77777777" w:rsidR="007A358E" w:rsidRPr="00FC1A76" w:rsidRDefault="007A358E">
            <w:pPr>
              <w:jc w:val="center"/>
              <w:rPr>
                <w:rFonts w:asciiTheme="minorHAnsi" w:hAnsiTheme="minorHAnsi" w:cstheme="minorHAnsi"/>
                <w:b/>
                <w:sz w:val="12"/>
                <w:szCs w:val="14"/>
              </w:rPr>
            </w:pPr>
            <w:r w:rsidRPr="00FC1A76">
              <w:rPr>
                <w:rFonts w:asciiTheme="minorHAnsi" w:hAnsiTheme="minorHAnsi" w:cstheme="minorHAnsi"/>
                <w:b/>
                <w:sz w:val="12"/>
                <w:szCs w:val="14"/>
              </w:rPr>
              <w:t xml:space="preserve">Language Study </w:t>
            </w:r>
          </w:p>
        </w:tc>
        <w:tc>
          <w:tcPr>
            <w:tcW w:w="6594" w:type="dxa"/>
            <w:gridSpan w:val="3"/>
            <w:shd w:val="clear" w:color="auto" w:fill="DEEAF6" w:themeFill="accent1" w:themeFillTint="33"/>
          </w:tcPr>
          <w:p w14:paraId="03704455" w14:textId="77777777" w:rsidR="007A358E" w:rsidRPr="006133B9" w:rsidRDefault="007A358E" w:rsidP="007A358E">
            <w:pPr>
              <w:jc w:val="center"/>
              <w:rPr>
                <w:rFonts w:asciiTheme="minorHAnsi" w:hAnsiTheme="minorHAnsi" w:cstheme="minorHAnsi"/>
                <w:b/>
                <w:sz w:val="10"/>
                <w:szCs w:val="16"/>
              </w:rPr>
            </w:pPr>
            <w:r w:rsidRPr="006133B9">
              <w:rPr>
                <w:rFonts w:asciiTheme="minorHAnsi" w:hAnsiTheme="minorHAnsi" w:cstheme="minorHAnsi"/>
                <w:b/>
                <w:sz w:val="10"/>
                <w:szCs w:val="16"/>
              </w:rPr>
              <w:t xml:space="preserve">Viewpoints and Perspectives - </w:t>
            </w:r>
            <w:hyperlink r:id="rId8" w:history="1">
              <w:r w:rsidRPr="006133B9">
                <w:rPr>
                  <w:rStyle w:val="Hyperlink"/>
                  <w:rFonts w:asciiTheme="minorHAnsi" w:hAnsiTheme="minorHAnsi" w:cstheme="minorHAnsi"/>
                  <w:b/>
                  <w:color w:val="auto"/>
                  <w:sz w:val="10"/>
                  <w:szCs w:val="16"/>
                  <w:u w:val="none"/>
                </w:rPr>
                <w:t>Freedom</w:t>
              </w:r>
            </w:hyperlink>
          </w:p>
          <w:p w14:paraId="04FA23C2" w14:textId="77777777" w:rsidR="007A358E" w:rsidRPr="006133B9" w:rsidRDefault="007A358E" w:rsidP="007A358E">
            <w:pPr>
              <w:jc w:val="center"/>
              <w:rPr>
                <w:rFonts w:asciiTheme="minorHAnsi" w:hAnsiTheme="minorHAnsi" w:cstheme="minorHAnsi"/>
                <w:iCs/>
                <w:sz w:val="10"/>
                <w:szCs w:val="16"/>
              </w:rPr>
            </w:pPr>
            <w:r w:rsidRPr="006133B9">
              <w:rPr>
                <w:rFonts w:asciiTheme="minorHAnsi" w:hAnsiTheme="minorHAnsi" w:cstheme="minorHAnsi"/>
                <w:iCs/>
                <w:sz w:val="10"/>
                <w:szCs w:val="16"/>
              </w:rPr>
              <w:t>‘Their Eyes Were Watching God’ and a range of non-fiction.</w:t>
            </w:r>
          </w:p>
          <w:p w14:paraId="0B3A89C5" w14:textId="77777777" w:rsidR="007A358E" w:rsidRPr="006133B9" w:rsidRDefault="007A358E" w:rsidP="00FC1A76">
            <w:pPr>
              <w:pBdr>
                <w:top w:val="nil"/>
                <w:left w:val="nil"/>
                <w:bottom w:val="nil"/>
                <w:right w:val="nil"/>
                <w:between w:val="nil"/>
              </w:pBdr>
              <w:jc w:val="center"/>
              <w:rPr>
                <w:rFonts w:asciiTheme="minorHAnsi" w:hAnsiTheme="minorHAnsi" w:cstheme="minorHAnsi"/>
                <w:sz w:val="10"/>
                <w:szCs w:val="16"/>
              </w:rPr>
            </w:pPr>
            <w:r w:rsidRPr="006133B9">
              <w:rPr>
                <w:rFonts w:asciiTheme="minorHAnsi" w:hAnsiTheme="minorHAnsi" w:cstheme="minorHAnsi"/>
                <w:sz w:val="10"/>
                <w:szCs w:val="16"/>
              </w:rPr>
              <w:t>Focus on gender &amp; power</w:t>
            </w:r>
            <w:r w:rsidR="00FC1A76" w:rsidRPr="006133B9">
              <w:rPr>
                <w:rFonts w:asciiTheme="minorHAnsi" w:hAnsiTheme="minorHAnsi" w:cstheme="minorHAnsi"/>
                <w:sz w:val="10"/>
                <w:szCs w:val="16"/>
              </w:rPr>
              <w:t>.</w:t>
            </w:r>
          </w:p>
        </w:tc>
        <w:tc>
          <w:tcPr>
            <w:tcW w:w="6596" w:type="dxa"/>
            <w:gridSpan w:val="3"/>
            <w:shd w:val="clear" w:color="auto" w:fill="DEEAF6" w:themeFill="accent1" w:themeFillTint="33"/>
          </w:tcPr>
          <w:p w14:paraId="5FC3F832" w14:textId="77777777" w:rsidR="007A358E" w:rsidRPr="006133B9" w:rsidRDefault="00FE34D5" w:rsidP="007A358E">
            <w:pPr>
              <w:jc w:val="center"/>
              <w:rPr>
                <w:rFonts w:asciiTheme="minorHAnsi" w:hAnsiTheme="minorHAnsi" w:cstheme="minorHAnsi"/>
                <w:b/>
                <w:sz w:val="10"/>
                <w:szCs w:val="16"/>
              </w:rPr>
            </w:pPr>
            <w:r w:rsidRPr="006133B9">
              <w:rPr>
                <w:rFonts w:asciiTheme="minorHAnsi" w:hAnsiTheme="minorHAnsi" w:cstheme="minorHAnsi"/>
                <w:b/>
                <w:sz w:val="10"/>
                <w:szCs w:val="16"/>
              </w:rPr>
              <w:t xml:space="preserve">Explorations in </w:t>
            </w:r>
            <w:r w:rsidR="007A358E" w:rsidRPr="006133B9">
              <w:rPr>
                <w:rFonts w:asciiTheme="minorHAnsi" w:hAnsiTheme="minorHAnsi" w:cstheme="minorHAnsi"/>
                <w:b/>
                <w:sz w:val="10"/>
                <w:szCs w:val="16"/>
              </w:rPr>
              <w:t xml:space="preserve">Creative Writing </w:t>
            </w:r>
            <w:r w:rsidRPr="006133B9">
              <w:rPr>
                <w:rFonts w:asciiTheme="minorHAnsi" w:hAnsiTheme="minorHAnsi" w:cstheme="minorHAnsi"/>
                <w:b/>
                <w:sz w:val="10"/>
                <w:szCs w:val="16"/>
              </w:rPr>
              <w:t>and Reading</w:t>
            </w:r>
            <w:r w:rsidR="007A358E" w:rsidRPr="006133B9">
              <w:rPr>
                <w:rFonts w:asciiTheme="minorHAnsi" w:hAnsiTheme="minorHAnsi" w:cstheme="minorHAnsi"/>
                <w:b/>
                <w:sz w:val="10"/>
                <w:szCs w:val="16"/>
              </w:rPr>
              <w:t>- Dystopia</w:t>
            </w:r>
          </w:p>
          <w:p w14:paraId="7C1587C1" w14:textId="77777777" w:rsidR="007A358E" w:rsidRPr="006133B9" w:rsidRDefault="007A358E" w:rsidP="007A358E">
            <w:pPr>
              <w:jc w:val="center"/>
              <w:rPr>
                <w:rFonts w:asciiTheme="minorHAnsi" w:hAnsiTheme="minorHAnsi" w:cstheme="minorHAnsi"/>
                <w:sz w:val="10"/>
                <w:szCs w:val="16"/>
              </w:rPr>
            </w:pPr>
            <w:r w:rsidRPr="006133B9">
              <w:rPr>
                <w:rFonts w:asciiTheme="minorHAnsi" w:hAnsiTheme="minorHAnsi" w:cstheme="minorHAnsi"/>
                <w:sz w:val="10"/>
                <w:szCs w:val="16"/>
              </w:rPr>
              <w:t>Extracts from ‘</w:t>
            </w:r>
            <w:r w:rsidRPr="006133B9">
              <w:rPr>
                <w:rFonts w:asciiTheme="minorHAnsi" w:hAnsiTheme="minorHAnsi" w:cstheme="minorHAnsi"/>
                <w:iCs/>
                <w:sz w:val="10"/>
                <w:szCs w:val="16"/>
              </w:rPr>
              <w:t>Brave New World’</w:t>
            </w:r>
            <w:r w:rsidRPr="006133B9">
              <w:rPr>
                <w:rFonts w:asciiTheme="minorHAnsi" w:hAnsiTheme="minorHAnsi" w:cstheme="minorHAnsi"/>
                <w:sz w:val="10"/>
                <w:szCs w:val="16"/>
              </w:rPr>
              <w:t xml:space="preserve"> and ‘</w:t>
            </w:r>
            <w:r w:rsidRPr="006133B9">
              <w:rPr>
                <w:rFonts w:asciiTheme="minorHAnsi" w:hAnsiTheme="minorHAnsi" w:cstheme="minorHAnsi"/>
                <w:iCs/>
                <w:sz w:val="10"/>
                <w:szCs w:val="16"/>
              </w:rPr>
              <w:t>1984’</w:t>
            </w:r>
            <w:r w:rsidR="00FE34D5" w:rsidRPr="006133B9">
              <w:rPr>
                <w:rFonts w:asciiTheme="minorHAnsi" w:hAnsiTheme="minorHAnsi" w:cstheme="minorHAnsi"/>
                <w:iCs/>
                <w:sz w:val="10"/>
                <w:szCs w:val="16"/>
              </w:rPr>
              <w:t>,</w:t>
            </w:r>
            <w:r w:rsidRPr="006133B9">
              <w:rPr>
                <w:rFonts w:asciiTheme="minorHAnsi" w:hAnsiTheme="minorHAnsi" w:cstheme="minorHAnsi"/>
                <w:iCs/>
                <w:sz w:val="10"/>
                <w:szCs w:val="16"/>
              </w:rPr>
              <w:t xml:space="preserve"> and a range of non-fiction.</w:t>
            </w:r>
          </w:p>
          <w:p w14:paraId="6105DF0A" w14:textId="77777777" w:rsidR="007A358E" w:rsidRPr="006133B9" w:rsidRDefault="007A358E" w:rsidP="007A358E">
            <w:pPr>
              <w:jc w:val="center"/>
              <w:rPr>
                <w:rFonts w:asciiTheme="minorHAnsi" w:hAnsiTheme="minorHAnsi" w:cstheme="minorHAnsi"/>
                <w:sz w:val="10"/>
                <w:szCs w:val="14"/>
              </w:rPr>
            </w:pPr>
            <w:r w:rsidRPr="006133B9">
              <w:rPr>
                <w:rFonts w:asciiTheme="minorHAnsi" w:hAnsiTheme="minorHAnsi" w:cstheme="minorHAnsi"/>
                <w:sz w:val="10"/>
                <w:szCs w:val="16"/>
              </w:rPr>
              <w:t>Focus on gender &amp; power</w:t>
            </w:r>
            <w:r w:rsidR="00FC1A76" w:rsidRPr="006133B9">
              <w:rPr>
                <w:rFonts w:asciiTheme="minorHAnsi" w:hAnsiTheme="minorHAnsi" w:cstheme="minorHAnsi"/>
                <w:sz w:val="10"/>
                <w:szCs w:val="16"/>
              </w:rPr>
              <w:t>.</w:t>
            </w:r>
          </w:p>
        </w:tc>
      </w:tr>
      <w:tr w:rsidR="008E31F5" w14:paraId="3DB54DA4" w14:textId="77777777" w:rsidTr="002E3FA1">
        <w:tc>
          <w:tcPr>
            <w:tcW w:w="2198" w:type="dxa"/>
            <w:shd w:val="clear" w:color="auto" w:fill="FFF9E7"/>
          </w:tcPr>
          <w:p w14:paraId="746E63C4" w14:textId="77777777" w:rsidR="008E31F5" w:rsidRPr="00FC1A76" w:rsidRDefault="008E31F5">
            <w:pPr>
              <w:jc w:val="center"/>
              <w:rPr>
                <w:rFonts w:asciiTheme="minorHAnsi" w:hAnsiTheme="minorHAnsi" w:cstheme="minorHAnsi"/>
                <w:b/>
                <w:sz w:val="12"/>
                <w:szCs w:val="14"/>
              </w:rPr>
            </w:pPr>
            <w:r w:rsidRPr="00FC1A76">
              <w:rPr>
                <w:rFonts w:asciiTheme="minorHAnsi" w:hAnsiTheme="minorHAnsi" w:cstheme="minorHAnsi"/>
                <w:b/>
                <w:sz w:val="12"/>
                <w:szCs w:val="14"/>
              </w:rPr>
              <w:t>Literary Studies</w:t>
            </w:r>
          </w:p>
          <w:p w14:paraId="49F64060" w14:textId="77777777" w:rsidR="008E31F5" w:rsidRPr="00FC1A76" w:rsidRDefault="008E31F5" w:rsidP="002E3FA1">
            <w:pPr>
              <w:rPr>
                <w:rFonts w:asciiTheme="minorHAnsi" w:hAnsiTheme="minorHAnsi" w:cstheme="minorHAnsi"/>
                <w:b/>
                <w:sz w:val="12"/>
                <w:szCs w:val="14"/>
              </w:rPr>
            </w:pPr>
          </w:p>
        </w:tc>
        <w:tc>
          <w:tcPr>
            <w:tcW w:w="4396" w:type="dxa"/>
            <w:gridSpan w:val="2"/>
            <w:shd w:val="clear" w:color="auto" w:fill="FFF9E7"/>
          </w:tcPr>
          <w:p w14:paraId="07108B8E" w14:textId="77777777" w:rsidR="008E31F5" w:rsidRPr="006133B9" w:rsidRDefault="008E31F5" w:rsidP="00F37927">
            <w:pPr>
              <w:pStyle w:val="NormalWeb"/>
              <w:spacing w:before="0" w:beforeAutospacing="0" w:after="0" w:afterAutospacing="0"/>
              <w:textAlignment w:val="baseline"/>
              <w:rPr>
                <w:rFonts w:asciiTheme="minorHAnsi" w:hAnsiTheme="minorHAnsi" w:cstheme="minorHAnsi"/>
                <w:color w:val="000000"/>
                <w:sz w:val="10"/>
                <w:szCs w:val="16"/>
              </w:rPr>
            </w:pPr>
            <w:r w:rsidRPr="006133B9">
              <w:rPr>
                <w:rFonts w:asciiTheme="minorHAnsi" w:hAnsiTheme="minorHAnsi" w:cstheme="minorHAnsi"/>
                <w:b/>
                <w:sz w:val="10"/>
                <w:szCs w:val="14"/>
              </w:rPr>
              <w:t>CORE READING SKILLS:</w:t>
            </w:r>
            <w:r w:rsidRPr="006133B9">
              <w:rPr>
                <w:rFonts w:asciiTheme="minorHAnsi" w:hAnsiTheme="minorHAnsi" w:cstheme="minorHAnsi"/>
                <w:sz w:val="10"/>
                <w:szCs w:val="14"/>
              </w:rPr>
              <w:t xml:space="preserve"> </w:t>
            </w:r>
            <w:r w:rsidRPr="006133B9">
              <w:rPr>
                <w:rFonts w:asciiTheme="minorHAnsi" w:hAnsiTheme="minorHAnsi" w:cstheme="minorHAnsi"/>
                <w:color w:val="000000"/>
                <w:sz w:val="10"/>
                <w:szCs w:val="22"/>
              </w:rPr>
              <w:t>Evaluate the writer’s intent through the rejection of Malthus’ arguments.</w:t>
            </w:r>
            <w:r w:rsidR="007A358E" w:rsidRPr="006133B9">
              <w:rPr>
                <w:rFonts w:asciiTheme="minorHAnsi" w:hAnsiTheme="minorHAnsi" w:cstheme="minorHAnsi"/>
                <w:color w:val="000000"/>
                <w:sz w:val="10"/>
                <w:szCs w:val="22"/>
              </w:rPr>
              <w:t xml:space="preserve"> </w:t>
            </w:r>
            <w:r w:rsidRPr="006133B9">
              <w:rPr>
                <w:rFonts w:asciiTheme="minorHAnsi" w:hAnsiTheme="minorHAnsi" w:cstheme="minorHAnsi"/>
                <w:color w:val="000000"/>
                <w:sz w:val="10"/>
                <w:szCs w:val="22"/>
              </w:rPr>
              <w:t xml:space="preserve">Compare literary texts in </w:t>
            </w:r>
            <w:r w:rsidRPr="006133B9">
              <w:rPr>
                <w:rFonts w:asciiTheme="minorHAnsi" w:hAnsiTheme="minorHAnsi" w:cstheme="minorHAnsi"/>
                <w:color w:val="000000"/>
                <w:sz w:val="10"/>
                <w:szCs w:val="16"/>
              </w:rPr>
              <w:t>relation to literary concepts, ideas and methods.</w:t>
            </w:r>
            <w:r w:rsidR="00B05A47" w:rsidRPr="006133B9">
              <w:rPr>
                <w:rFonts w:asciiTheme="minorHAnsi" w:hAnsiTheme="minorHAnsi" w:cstheme="minorHAnsi"/>
                <w:color w:val="000000"/>
                <w:sz w:val="10"/>
                <w:szCs w:val="16"/>
              </w:rPr>
              <w:t xml:space="preserve"> Evaluate Dicken’s methods and their effects on the reader.</w:t>
            </w:r>
          </w:p>
          <w:p w14:paraId="20C6708C" w14:textId="77777777" w:rsidR="008E31F5" w:rsidRPr="006133B9" w:rsidRDefault="008E31F5" w:rsidP="002E3FA1">
            <w:pPr>
              <w:framePr w:hSpace="180" w:wrap="around" w:vAnchor="text" w:hAnchor="text" w:y="1"/>
              <w:suppressOverlap/>
              <w:rPr>
                <w:rFonts w:asciiTheme="minorHAnsi" w:hAnsiTheme="minorHAnsi" w:cstheme="minorHAnsi"/>
                <w:sz w:val="10"/>
                <w:szCs w:val="14"/>
              </w:rPr>
            </w:pPr>
          </w:p>
        </w:tc>
        <w:tc>
          <w:tcPr>
            <w:tcW w:w="4396" w:type="dxa"/>
            <w:gridSpan w:val="2"/>
            <w:shd w:val="clear" w:color="auto" w:fill="FFF9E7"/>
          </w:tcPr>
          <w:p w14:paraId="77D879E8" w14:textId="77777777" w:rsidR="008D62C9" w:rsidRPr="006133B9" w:rsidRDefault="008E31F5" w:rsidP="00F37927">
            <w:pPr>
              <w:rPr>
                <w:rFonts w:asciiTheme="minorHAnsi" w:hAnsiTheme="minorHAnsi" w:cstheme="minorHAnsi"/>
                <w:sz w:val="10"/>
                <w:szCs w:val="14"/>
              </w:rPr>
            </w:pPr>
            <w:r w:rsidRPr="006133B9">
              <w:rPr>
                <w:rFonts w:asciiTheme="minorHAnsi" w:hAnsiTheme="minorHAnsi" w:cstheme="minorHAnsi"/>
                <w:b/>
                <w:sz w:val="10"/>
                <w:szCs w:val="14"/>
              </w:rPr>
              <w:t>CORE READING SKILLS:</w:t>
            </w:r>
            <w:r w:rsidR="008D62C9" w:rsidRPr="006133B9">
              <w:rPr>
                <w:rFonts w:asciiTheme="minorHAnsi" w:hAnsiTheme="minorHAnsi" w:cstheme="minorHAnsi"/>
                <w:sz w:val="10"/>
                <w:szCs w:val="14"/>
              </w:rPr>
              <w:t xml:space="preserve"> Analyse the writer’s use of language, structure and form. Make clear links between context and AIC. Explain how themes and characters are presented. Select and embed relevant textual detail. Evaluate writer’s intent.</w:t>
            </w:r>
          </w:p>
          <w:p w14:paraId="46C9AB52" w14:textId="77777777" w:rsidR="008D62C9" w:rsidRPr="006133B9" w:rsidRDefault="008D62C9" w:rsidP="002E3FA1">
            <w:pPr>
              <w:framePr w:hSpace="180" w:wrap="around" w:vAnchor="text" w:hAnchor="text" w:y="1"/>
              <w:suppressOverlap/>
              <w:jc w:val="center"/>
              <w:rPr>
                <w:rFonts w:asciiTheme="minorHAnsi" w:hAnsiTheme="minorHAnsi" w:cstheme="minorHAnsi"/>
                <w:b/>
                <w:color w:val="2E74B5" w:themeColor="accent1" w:themeShade="BF"/>
                <w:sz w:val="10"/>
                <w:szCs w:val="14"/>
              </w:rPr>
            </w:pPr>
          </w:p>
        </w:tc>
        <w:tc>
          <w:tcPr>
            <w:tcW w:w="4398" w:type="dxa"/>
            <w:gridSpan w:val="2"/>
            <w:shd w:val="clear" w:color="auto" w:fill="FFF9E7"/>
          </w:tcPr>
          <w:p w14:paraId="41BE5450" w14:textId="77777777" w:rsidR="008E31F5" w:rsidRPr="006133B9" w:rsidRDefault="00FE34D5" w:rsidP="002E3FA1">
            <w:pPr>
              <w:rPr>
                <w:rFonts w:asciiTheme="minorHAnsi" w:hAnsiTheme="minorHAnsi" w:cstheme="minorHAnsi"/>
                <w:sz w:val="10"/>
                <w:szCs w:val="14"/>
              </w:rPr>
            </w:pPr>
            <w:r w:rsidRPr="006133B9">
              <w:rPr>
                <w:rFonts w:asciiTheme="minorHAnsi" w:hAnsiTheme="minorHAnsi" w:cstheme="minorHAnsi"/>
                <w:b/>
                <w:sz w:val="10"/>
                <w:szCs w:val="14"/>
              </w:rPr>
              <w:t>CORE READING SKILLS:</w:t>
            </w:r>
            <w:r w:rsidRPr="006133B9">
              <w:rPr>
                <w:rFonts w:asciiTheme="minorHAnsi" w:hAnsiTheme="minorHAnsi" w:cstheme="minorHAnsi"/>
                <w:sz w:val="10"/>
                <w:szCs w:val="14"/>
              </w:rPr>
              <w:t xml:space="preserve"> analysing language, applying context, embedding literary theory into essays, considering more than one perspective, comparison.</w:t>
            </w:r>
          </w:p>
        </w:tc>
      </w:tr>
      <w:tr w:rsidR="002E3FA1" w14:paraId="325E0639" w14:textId="77777777" w:rsidTr="00D538D9">
        <w:tc>
          <w:tcPr>
            <w:tcW w:w="15388" w:type="dxa"/>
            <w:gridSpan w:val="7"/>
            <w:shd w:val="clear" w:color="auto" w:fill="FFF9E7"/>
          </w:tcPr>
          <w:p w14:paraId="6F70587A" w14:textId="77777777" w:rsidR="002E3FA1" w:rsidRPr="006133B9" w:rsidRDefault="002E3FA1" w:rsidP="002E3FA1">
            <w:pPr>
              <w:jc w:val="center"/>
              <w:rPr>
                <w:rFonts w:asciiTheme="minorHAnsi" w:hAnsiTheme="minorHAnsi" w:cstheme="minorHAnsi"/>
                <w:b/>
                <w:sz w:val="10"/>
                <w:szCs w:val="14"/>
              </w:rPr>
            </w:pPr>
            <w:r w:rsidRPr="006133B9">
              <w:rPr>
                <w:rFonts w:asciiTheme="minorHAnsi" w:hAnsiTheme="minorHAnsi" w:cstheme="minorHAnsi"/>
                <w:b/>
                <w:sz w:val="10"/>
                <w:szCs w:val="14"/>
                <w:highlight w:val="yellow"/>
              </w:rPr>
              <w:t>Core Knowledge:</w:t>
            </w:r>
          </w:p>
          <w:p w14:paraId="43FF4099" w14:textId="77777777" w:rsidR="002E3FA1" w:rsidRPr="006133B9" w:rsidRDefault="002E3FA1" w:rsidP="00FE34D5">
            <w:pPr>
              <w:rPr>
                <w:rFonts w:asciiTheme="minorHAnsi" w:hAnsiTheme="minorHAnsi" w:cstheme="minorHAnsi"/>
                <w:b/>
                <w:sz w:val="10"/>
                <w:szCs w:val="14"/>
              </w:rPr>
            </w:pPr>
          </w:p>
        </w:tc>
      </w:tr>
      <w:tr w:rsidR="002E3FA1" w14:paraId="50FC0E50" w14:textId="77777777" w:rsidTr="002E3FA1">
        <w:tc>
          <w:tcPr>
            <w:tcW w:w="2198" w:type="dxa"/>
            <w:shd w:val="clear" w:color="auto" w:fill="FFF9E7"/>
          </w:tcPr>
          <w:p w14:paraId="5C218DF9" w14:textId="77777777" w:rsidR="002E3FA1" w:rsidRPr="00FC1A76" w:rsidRDefault="002E3FA1" w:rsidP="002E3FA1">
            <w:pPr>
              <w:jc w:val="center"/>
              <w:rPr>
                <w:rFonts w:asciiTheme="minorHAnsi" w:hAnsiTheme="minorHAnsi" w:cstheme="minorHAnsi"/>
                <w:b/>
                <w:color w:val="2E74B5" w:themeColor="accent1" w:themeShade="BF"/>
                <w:sz w:val="12"/>
                <w:szCs w:val="14"/>
                <w:u w:val="single"/>
              </w:rPr>
            </w:pPr>
            <w:r w:rsidRPr="00FC1A76">
              <w:rPr>
                <w:rFonts w:asciiTheme="minorHAnsi" w:hAnsiTheme="minorHAnsi" w:cstheme="minorHAnsi"/>
                <w:b/>
                <w:color w:val="2E74B5" w:themeColor="accent1" w:themeShade="BF"/>
                <w:sz w:val="12"/>
                <w:szCs w:val="14"/>
                <w:u w:val="single"/>
              </w:rPr>
              <w:t>Metaphor</w:t>
            </w:r>
          </w:p>
          <w:p w14:paraId="0E507E6C" w14:textId="77777777" w:rsidR="002E3FA1" w:rsidRPr="00FC1A76" w:rsidRDefault="002E3FA1" w:rsidP="002E3FA1">
            <w:pPr>
              <w:jc w:val="center"/>
              <w:rPr>
                <w:rFonts w:asciiTheme="minorHAnsi" w:hAnsiTheme="minorHAnsi" w:cstheme="minorHAnsi"/>
                <w:b/>
                <w:color w:val="2E74B5" w:themeColor="accent1" w:themeShade="BF"/>
                <w:sz w:val="12"/>
                <w:szCs w:val="14"/>
              </w:rPr>
            </w:pPr>
            <w:r w:rsidRPr="00FC1A76">
              <w:rPr>
                <w:rFonts w:asciiTheme="minorHAnsi" w:hAnsiTheme="minorHAnsi" w:cstheme="minorHAnsi"/>
                <w:b/>
                <w:color w:val="2E74B5" w:themeColor="accent1" w:themeShade="BF"/>
                <w:sz w:val="12"/>
                <w:szCs w:val="14"/>
              </w:rPr>
              <w:t>(how language is used to create meaning)</w:t>
            </w:r>
          </w:p>
        </w:tc>
        <w:tc>
          <w:tcPr>
            <w:tcW w:w="4396" w:type="dxa"/>
            <w:gridSpan w:val="2"/>
            <w:shd w:val="clear" w:color="auto" w:fill="FFF9E7"/>
          </w:tcPr>
          <w:p w14:paraId="410EBD77" w14:textId="77777777" w:rsidR="002E3FA1" w:rsidRPr="006133B9" w:rsidRDefault="00CF6D30" w:rsidP="00FC1A76">
            <w:pPr>
              <w:rPr>
                <w:rFonts w:asciiTheme="minorHAnsi" w:hAnsiTheme="minorHAnsi" w:cstheme="minorHAnsi"/>
                <w:b/>
                <w:color w:val="2E74B5" w:themeColor="accent1" w:themeShade="BF"/>
                <w:sz w:val="10"/>
                <w:szCs w:val="14"/>
              </w:rPr>
            </w:pPr>
            <w:r w:rsidRPr="006133B9">
              <w:rPr>
                <w:rFonts w:asciiTheme="minorHAnsi" w:hAnsiTheme="minorHAnsi" w:cstheme="minorHAnsi"/>
                <w:b/>
                <w:color w:val="2E74B5" w:themeColor="accent1" w:themeShade="BF"/>
                <w:sz w:val="10"/>
                <w:szCs w:val="14"/>
              </w:rPr>
              <w:t>Tenor, vehicle &amp; ground,</w:t>
            </w:r>
            <w:r w:rsidR="002E3FA1" w:rsidRPr="006133B9">
              <w:rPr>
                <w:rFonts w:asciiTheme="minorHAnsi" w:hAnsiTheme="minorHAnsi" w:cstheme="minorHAnsi"/>
                <w:b/>
                <w:color w:val="2E74B5" w:themeColor="accent1" w:themeShade="BF"/>
                <w:sz w:val="10"/>
                <w:szCs w:val="14"/>
              </w:rPr>
              <w:t xml:space="preserve"> </w:t>
            </w:r>
            <w:r w:rsidRPr="006133B9">
              <w:rPr>
                <w:rFonts w:asciiTheme="minorHAnsi" w:hAnsiTheme="minorHAnsi" w:cstheme="minorHAnsi"/>
                <w:b/>
                <w:color w:val="2E74B5" w:themeColor="accent1" w:themeShade="BF"/>
                <w:sz w:val="10"/>
                <w:szCs w:val="14"/>
              </w:rPr>
              <w:t>allusion, allegory,</w:t>
            </w:r>
            <w:r w:rsidR="002E3FA1" w:rsidRPr="006133B9">
              <w:rPr>
                <w:rFonts w:asciiTheme="minorHAnsi" w:hAnsiTheme="minorHAnsi" w:cstheme="minorHAnsi"/>
                <w:b/>
                <w:color w:val="2E74B5" w:themeColor="accent1" w:themeShade="BF"/>
                <w:sz w:val="10"/>
                <w:szCs w:val="14"/>
              </w:rPr>
              <w:t xml:space="preserve"> symbolism.</w:t>
            </w:r>
          </w:p>
          <w:p w14:paraId="6D875BF7" w14:textId="77777777" w:rsidR="002E3FA1" w:rsidRPr="006133B9" w:rsidRDefault="002E3FA1" w:rsidP="00FC1A76">
            <w:pPr>
              <w:pStyle w:val="NormalWeb"/>
              <w:spacing w:before="0" w:beforeAutospacing="0" w:after="0" w:afterAutospacing="0"/>
              <w:textAlignment w:val="baseline"/>
              <w:rPr>
                <w:rFonts w:asciiTheme="minorHAnsi" w:hAnsiTheme="minorHAnsi" w:cstheme="minorHAnsi"/>
                <w:b/>
                <w:sz w:val="10"/>
                <w:szCs w:val="14"/>
              </w:rPr>
            </w:pPr>
          </w:p>
        </w:tc>
        <w:tc>
          <w:tcPr>
            <w:tcW w:w="4396" w:type="dxa"/>
            <w:gridSpan w:val="2"/>
            <w:shd w:val="clear" w:color="auto" w:fill="FFF9E7"/>
          </w:tcPr>
          <w:p w14:paraId="7CDFF57C" w14:textId="77777777" w:rsidR="002E3FA1" w:rsidRPr="006133B9" w:rsidRDefault="00CF6D30" w:rsidP="00FC1A76">
            <w:pPr>
              <w:rPr>
                <w:rFonts w:asciiTheme="minorHAnsi" w:hAnsiTheme="minorHAnsi" w:cstheme="minorHAnsi"/>
                <w:b/>
                <w:sz w:val="10"/>
                <w:szCs w:val="14"/>
              </w:rPr>
            </w:pPr>
            <w:r w:rsidRPr="006133B9">
              <w:rPr>
                <w:rFonts w:asciiTheme="minorHAnsi" w:hAnsiTheme="minorHAnsi" w:cstheme="minorHAnsi"/>
                <w:b/>
                <w:color w:val="2E74B5" w:themeColor="accent1" w:themeShade="BF"/>
                <w:sz w:val="10"/>
                <w:szCs w:val="14"/>
              </w:rPr>
              <w:t>Tenor, vehicle &amp; ground,</w:t>
            </w:r>
            <w:r w:rsidR="002E3FA1" w:rsidRPr="006133B9">
              <w:rPr>
                <w:rFonts w:asciiTheme="minorHAnsi" w:hAnsiTheme="minorHAnsi" w:cstheme="minorHAnsi"/>
                <w:b/>
                <w:color w:val="2E74B5" w:themeColor="accent1" w:themeShade="BF"/>
                <w:sz w:val="10"/>
                <w:szCs w:val="14"/>
              </w:rPr>
              <w:t xml:space="preserve"> </w:t>
            </w:r>
            <w:r w:rsidRPr="006133B9">
              <w:rPr>
                <w:rFonts w:asciiTheme="minorHAnsi" w:hAnsiTheme="minorHAnsi" w:cstheme="minorHAnsi"/>
                <w:b/>
                <w:color w:val="2E74B5" w:themeColor="accent1" w:themeShade="BF"/>
                <w:sz w:val="10"/>
                <w:szCs w:val="14"/>
              </w:rPr>
              <w:t>dramatic irony,</w:t>
            </w:r>
            <w:r w:rsidR="002E3FA1" w:rsidRPr="006133B9">
              <w:rPr>
                <w:rFonts w:asciiTheme="minorHAnsi" w:hAnsiTheme="minorHAnsi" w:cstheme="minorHAnsi"/>
                <w:b/>
                <w:color w:val="2E74B5" w:themeColor="accent1" w:themeShade="BF"/>
                <w:sz w:val="10"/>
                <w:szCs w:val="14"/>
              </w:rPr>
              <w:t xml:space="preserve"> stage directions</w:t>
            </w:r>
            <w:r w:rsidRPr="006133B9">
              <w:rPr>
                <w:rFonts w:asciiTheme="minorHAnsi" w:hAnsiTheme="minorHAnsi" w:cstheme="minorHAnsi"/>
                <w:b/>
                <w:color w:val="2E74B5" w:themeColor="accent1" w:themeShade="BF"/>
                <w:sz w:val="10"/>
                <w:szCs w:val="14"/>
              </w:rPr>
              <w:t>,</w:t>
            </w:r>
            <w:r w:rsidR="002E3FA1" w:rsidRPr="006133B9">
              <w:rPr>
                <w:rFonts w:asciiTheme="minorHAnsi" w:hAnsiTheme="minorHAnsi" w:cstheme="minorHAnsi"/>
                <w:b/>
                <w:color w:val="2E74B5" w:themeColor="accent1" w:themeShade="BF"/>
                <w:sz w:val="10"/>
                <w:szCs w:val="14"/>
              </w:rPr>
              <w:t xml:space="preserve"> metonymy and synecdoche</w:t>
            </w:r>
            <w:r w:rsidRPr="006133B9">
              <w:rPr>
                <w:rFonts w:asciiTheme="minorHAnsi" w:hAnsiTheme="minorHAnsi" w:cstheme="minorHAnsi"/>
                <w:b/>
                <w:color w:val="2E74B5" w:themeColor="accent1" w:themeShade="BF"/>
                <w:sz w:val="10"/>
                <w:szCs w:val="14"/>
              </w:rPr>
              <w:t xml:space="preserve">, </w:t>
            </w:r>
            <w:r w:rsidR="002E3FA1" w:rsidRPr="006133B9">
              <w:rPr>
                <w:rFonts w:asciiTheme="minorHAnsi" w:hAnsiTheme="minorHAnsi" w:cstheme="minorHAnsi"/>
                <w:b/>
                <w:color w:val="2E74B5" w:themeColor="accent1" w:themeShade="BF"/>
                <w:sz w:val="10"/>
                <w:szCs w:val="14"/>
              </w:rPr>
              <w:t>innuendo.</w:t>
            </w:r>
          </w:p>
        </w:tc>
        <w:tc>
          <w:tcPr>
            <w:tcW w:w="4398" w:type="dxa"/>
            <w:gridSpan w:val="2"/>
            <w:shd w:val="clear" w:color="auto" w:fill="FFF9E7"/>
          </w:tcPr>
          <w:p w14:paraId="36D97F79" w14:textId="77777777" w:rsidR="002E3FA1" w:rsidRPr="006133B9" w:rsidRDefault="00FC5040" w:rsidP="00FC5040">
            <w:pPr>
              <w:spacing w:after="60"/>
              <w:rPr>
                <w:rFonts w:ascii="Times New Roman" w:eastAsia="Times New Roman" w:hAnsi="Times New Roman" w:cs="Times New Roman"/>
                <w:b/>
                <w:color w:val="0070C0"/>
                <w:sz w:val="10"/>
                <w:szCs w:val="24"/>
              </w:rPr>
            </w:pPr>
            <w:r w:rsidRPr="00FC5040">
              <w:rPr>
                <w:rFonts w:eastAsia="Times New Roman"/>
                <w:b/>
                <w:bCs/>
                <w:color w:val="0070C0"/>
                <w:sz w:val="10"/>
              </w:rPr>
              <w:t>Symbolism:</w:t>
            </w:r>
            <w:r w:rsidRPr="00FC5040">
              <w:rPr>
                <w:rFonts w:eastAsia="Times New Roman"/>
                <w:b/>
                <w:color w:val="0070C0"/>
                <w:sz w:val="10"/>
              </w:rPr>
              <w:t xml:space="preserve"> defini</w:t>
            </w:r>
            <w:r w:rsidRPr="006133B9">
              <w:rPr>
                <w:rFonts w:eastAsia="Times New Roman"/>
                <w:b/>
                <w:color w:val="0070C0"/>
                <w:sz w:val="10"/>
              </w:rPr>
              <w:t xml:space="preserve">tion, identification and effect. </w:t>
            </w:r>
            <w:r w:rsidRPr="006133B9">
              <w:rPr>
                <w:rFonts w:eastAsia="Times New Roman"/>
                <w:b/>
                <w:bCs/>
                <w:color w:val="0070C0"/>
                <w:sz w:val="10"/>
              </w:rPr>
              <w:t>Motif:</w:t>
            </w:r>
            <w:r w:rsidRPr="006133B9">
              <w:rPr>
                <w:rFonts w:eastAsia="Times New Roman"/>
                <w:b/>
                <w:color w:val="0070C0"/>
                <w:sz w:val="10"/>
              </w:rPr>
              <w:t xml:space="preserve"> definition, identification and effect. Systemised metaphors.</w:t>
            </w:r>
          </w:p>
        </w:tc>
      </w:tr>
      <w:tr w:rsidR="002E3FA1" w14:paraId="4A0459A1" w14:textId="77777777" w:rsidTr="002E3FA1">
        <w:tc>
          <w:tcPr>
            <w:tcW w:w="2198" w:type="dxa"/>
            <w:shd w:val="clear" w:color="auto" w:fill="FFF9E7"/>
          </w:tcPr>
          <w:p w14:paraId="70BDE63B" w14:textId="77777777" w:rsidR="002E3FA1" w:rsidRPr="00FC1A76" w:rsidRDefault="002E3FA1" w:rsidP="002E3FA1">
            <w:pPr>
              <w:jc w:val="center"/>
              <w:rPr>
                <w:rFonts w:asciiTheme="minorHAnsi" w:hAnsiTheme="minorHAnsi" w:cstheme="minorHAnsi"/>
                <w:b/>
                <w:color w:val="00B050"/>
                <w:sz w:val="12"/>
                <w:szCs w:val="14"/>
                <w:u w:val="single"/>
              </w:rPr>
            </w:pPr>
            <w:r w:rsidRPr="00FC1A76">
              <w:rPr>
                <w:rFonts w:asciiTheme="minorHAnsi" w:hAnsiTheme="minorHAnsi" w:cstheme="minorHAnsi"/>
                <w:b/>
                <w:color w:val="00B050"/>
                <w:sz w:val="12"/>
                <w:szCs w:val="14"/>
                <w:u w:val="single"/>
              </w:rPr>
              <w:t>Story</w:t>
            </w:r>
          </w:p>
          <w:p w14:paraId="4036571A" w14:textId="77777777" w:rsidR="002E3FA1" w:rsidRPr="00FC1A76" w:rsidRDefault="002E3FA1" w:rsidP="002E3FA1">
            <w:pPr>
              <w:jc w:val="center"/>
              <w:rPr>
                <w:rFonts w:asciiTheme="minorHAnsi" w:hAnsiTheme="minorHAnsi" w:cstheme="minorHAnsi"/>
                <w:b/>
                <w:color w:val="00B050"/>
                <w:sz w:val="12"/>
                <w:szCs w:val="14"/>
              </w:rPr>
            </w:pPr>
            <w:r w:rsidRPr="00FC1A76">
              <w:rPr>
                <w:rFonts w:asciiTheme="minorHAnsi" w:hAnsiTheme="minorHAnsi" w:cstheme="minorHAnsi"/>
                <w:b/>
                <w:color w:val="00B050"/>
                <w:sz w:val="12"/>
                <w:szCs w:val="14"/>
              </w:rPr>
              <w:t xml:space="preserve">(the ways narratives are constructed) </w:t>
            </w:r>
          </w:p>
        </w:tc>
        <w:tc>
          <w:tcPr>
            <w:tcW w:w="4396" w:type="dxa"/>
            <w:gridSpan w:val="2"/>
            <w:shd w:val="clear" w:color="auto" w:fill="FFF9E7"/>
          </w:tcPr>
          <w:p w14:paraId="7FB8490C" w14:textId="77777777" w:rsidR="002E3FA1" w:rsidRPr="006133B9" w:rsidRDefault="00CF6D30" w:rsidP="002E3FA1">
            <w:pPr>
              <w:rPr>
                <w:rFonts w:asciiTheme="minorHAnsi" w:hAnsiTheme="minorHAnsi" w:cstheme="minorHAnsi"/>
                <w:b/>
                <w:color w:val="00B050"/>
                <w:sz w:val="10"/>
                <w:szCs w:val="14"/>
              </w:rPr>
            </w:pPr>
            <w:r w:rsidRPr="006133B9">
              <w:rPr>
                <w:rFonts w:asciiTheme="minorHAnsi" w:hAnsiTheme="minorHAnsi" w:cstheme="minorHAnsi"/>
                <w:b/>
                <w:color w:val="00B050"/>
                <w:sz w:val="10"/>
                <w:szCs w:val="14"/>
              </w:rPr>
              <w:t>Structure of the novella, archetypes and literary echoes,</w:t>
            </w:r>
            <w:r w:rsidR="002E3FA1" w:rsidRPr="006133B9">
              <w:rPr>
                <w:rFonts w:asciiTheme="minorHAnsi" w:hAnsiTheme="minorHAnsi" w:cstheme="minorHAnsi"/>
                <w:b/>
                <w:color w:val="00B050"/>
                <w:sz w:val="10"/>
                <w:szCs w:val="14"/>
              </w:rPr>
              <w:t xml:space="preserve"> the development of Scrooge as the novella progresses.</w:t>
            </w:r>
          </w:p>
          <w:p w14:paraId="5BD751EF" w14:textId="77777777" w:rsidR="002E3FA1" w:rsidRPr="006133B9" w:rsidRDefault="002E3FA1" w:rsidP="002E3FA1">
            <w:pPr>
              <w:pStyle w:val="NormalWeb"/>
              <w:spacing w:before="0" w:beforeAutospacing="0" w:after="0" w:afterAutospacing="0"/>
              <w:textAlignment w:val="baseline"/>
              <w:rPr>
                <w:rFonts w:asciiTheme="minorHAnsi" w:hAnsiTheme="minorHAnsi" w:cstheme="minorHAnsi"/>
                <w:b/>
                <w:sz w:val="10"/>
                <w:szCs w:val="14"/>
              </w:rPr>
            </w:pPr>
          </w:p>
        </w:tc>
        <w:tc>
          <w:tcPr>
            <w:tcW w:w="4396" w:type="dxa"/>
            <w:gridSpan w:val="2"/>
            <w:shd w:val="clear" w:color="auto" w:fill="FFF9E7"/>
          </w:tcPr>
          <w:p w14:paraId="6E6F3256" w14:textId="77777777" w:rsidR="002E3FA1" w:rsidRPr="006133B9" w:rsidRDefault="002E3FA1" w:rsidP="002E3FA1">
            <w:pPr>
              <w:rPr>
                <w:rFonts w:asciiTheme="minorHAnsi" w:hAnsiTheme="minorHAnsi" w:cstheme="minorHAnsi"/>
                <w:b/>
                <w:color w:val="00B050"/>
                <w:sz w:val="10"/>
                <w:szCs w:val="14"/>
              </w:rPr>
            </w:pPr>
            <w:r w:rsidRPr="006133B9">
              <w:rPr>
                <w:rFonts w:asciiTheme="minorHAnsi" w:hAnsiTheme="minorHAnsi" w:cstheme="minorHAnsi"/>
                <w:b/>
                <w:color w:val="00B050"/>
                <w:sz w:val="10"/>
                <w:szCs w:val="14"/>
              </w:rPr>
              <w:t>Structure of the play</w:t>
            </w:r>
            <w:r w:rsidR="00CF6D30" w:rsidRPr="006133B9">
              <w:rPr>
                <w:rFonts w:asciiTheme="minorHAnsi" w:hAnsiTheme="minorHAnsi" w:cstheme="minorHAnsi"/>
                <w:b/>
                <w:color w:val="00B050"/>
                <w:sz w:val="10"/>
                <w:szCs w:val="14"/>
              </w:rPr>
              <w:t>,</w:t>
            </w:r>
            <w:r w:rsidRPr="006133B9">
              <w:rPr>
                <w:rFonts w:asciiTheme="minorHAnsi" w:hAnsiTheme="minorHAnsi" w:cstheme="minorHAnsi"/>
                <w:b/>
                <w:color w:val="00B050"/>
                <w:sz w:val="10"/>
                <w:szCs w:val="14"/>
              </w:rPr>
              <w:t xml:space="preserve"> how characters are constructed and their epithets</w:t>
            </w:r>
            <w:r w:rsidR="00CF6D30" w:rsidRPr="006133B9">
              <w:rPr>
                <w:rFonts w:asciiTheme="minorHAnsi" w:hAnsiTheme="minorHAnsi" w:cstheme="minorHAnsi"/>
                <w:b/>
                <w:color w:val="00B050"/>
                <w:sz w:val="10"/>
                <w:szCs w:val="14"/>
              </w:rPr>
              <w:t>,</w:t>
            </w:r>
            <w:r w:rsidRPr="006133B9">
              <w:rPr>
                <w:rFonts w:asciiTheme="minorHAnsi" w:hAnsiTheme="minorHAnsi" w:cstheme="minorHAnsi"/>
                <w:b/>
                <w:color w:val="00B050"/>
                <w:sz w:val="10"/>
                <w:szCs w:val="14"/>
              </w:rPr>
              <w:t xml:space="preserve"> the development of characters as the play progresses.</w:t>
            </w:r>
          </w:p>
          <w:p w14:paraId="3AEAF864" w14:textId="77777777" w:rsidR="002E3FA1" w:rsidRPr="006133B9" w:rsidRDefault="002E3FA1" w:rsidP="002E3FA1">
            <w:pPr>
              <w:rPr>
                <w:rFonts w:asciiTheme="minorHAnsi" w:hAnsiTheme="minorHAnsi" w:cstheme="minorHAnsi"/>
                <w:b/>
                <w:sz w:val="10"/>
                <w:szCs w:val="14"/>
              </w:rPr>
            </w:pPr>
          </w:p>
        </w:tc>
        <w:tc>
          <w:tcPr>
            <w:tcW w:w="4398" w:type="dxa"/>
            <w:gridSpan w:val="2"/>
            <w:shd w:val="clear" w:color="auto" w:fill="FFF9E7"/>
          </w:tcPr>
          <w:p w14:paraId="6347E493" w14:textId="77777777" w:rsidR="00CF6D30" w:rsidRPr="006133B9" w:rsidRDefault="00CF6D30" w:rsidP="00CF6D30">
            <w:pPr>
              <w:rPr>
                <w:rFonts w:asciiTheme="minorHAnsi" w:hAnsiTheme="minorHAnsi" w:cstheme="minorHAnsi"/>
                <w:b/>
                <w:color w:val="00B050"/>
                <w:sz w:val="10"/>
                <w:szCs w:val="14"/>
              </w:rPr>
            </w:pPr>
            <w:r w:rsidRPr="006133B9">
              <w:rPr>
                <w:rFonts w:asciiTheme="minorHAnsi" w:hAnsiTheme="minorHAnsi" w:cstheme="minorHAnsi"/>
                <w:b/>
                <w:color w:val="00B050"/>
                <w:sz w:val="10"/>
                <w:szCs w:val="14"/>
              </w:rPr>
              <w:t>Structure of the play, how characters are constructed and their epithets, the development of characters as the play progresses.</w:t>
            </w:r>
          </w:p>
          <w:p w14:paraId="5818C9D8" w14:textId="77777777" w:rsidR="002E3FA1" w:rsidRPr="006133B9" w:rsidRDefault="002E3FA1" w:rsidP="002E3FA1">
            <w:pPr>
              <w:rPr>
                <w:rFonts w:asciiTheme="minorHAnsi" w:hAnsiTheme="minorHAnsi" w:cstheme="minorHAnsi"/>
                <w:b/>
                <w:color w:val="00B050"/>
                <w:sz w:val="10"/>
                <w:szCs w:val="14"/>
              </w:rPr>
            </w:pPr>
          </w:p>
        </w:tc>
      </w:tr>
      <w:tr w:rsidR="002E3FA1" w14:paraId="62BBEF58" w14:textId="77777777" w:rsidTr="002E3FA1">
        <w:tc>
          <w:tcPr>
            <w:tcW w:w="2198" w:type="dxa"/>
            <w:shd w:val="clear" w:color="auto" w:fill="FFF9E7"/>
          </w:tcPr>
          <w:p w14:paraId="23EF607D" w14:textId="77777777" w:rsidR="002E3FA1" w:rsidRPr="00FC1A76" w:rsidRDefault="002E3FA1" w:rsidP="002E3FA1">
            <w:pPr>
              <w:jc w:val="center"/>
              <w:rPr>
                <w:rFonts w:asciiTheme="minorHAnsi" w:hAnsiTheme="minorHAnsi" w:cstheme="minorHAnsi"/>
                <w:b/>
                <w:color w:val="ED7D31" w:themeColor="accent2"/>
                <w:sz w:val="12"/>
                <w:szCs w:val="14"/>
                <w:u w:val="single"/>
              </w:rPr>
            </w:pPr>
            <w:r w:rsidRPr="00FC1A76">
              <w:rPr>
                <w:rFonts w:asciiTheme="minorHAnsi" w:hAnsiTheme="minorHAnsi" w:cstheme="minorHAnsi"/>
                <w:b/>
                <w:color w:val="ED7D31" w:themeColor="accent2"/>
                <w:sz w:val="12"/>
                <w:szCs w:val="14"/>
                <w:u w:val="single"/>
              </w:rPr>
              <w:t>Argument</w:t>
            </w:r>
          </w:p>
          <w:p w14:paraId="31555D93" w14:textId="77777777" w:rsidR="002E3FA1" w:rsidRPr="00FC1A76" w:rsidRDefault="002E3FA1" w:rsidP="002E3FA1">
            <w:pPr>
              <w:jc w:val="center"/>
              <w:rPr>
                <w:rFonts w:asciiTheme="minorHAnsi" w:hAnsiTheme="minorHAnsi" w:cstheme="minorHAnsi"/>
                <w:b/>
                <w:color w:val="ED7D31" w:themeColor="accent2"/>
                <w:sz w:val="12"/>
                <w:szCs w:val="14"/>
              </w:rPr>
            </w:pPr>
            <w:r w:rsidRPr="00FC1A76">
              <w:rPr>
                <w:rFonts w:asciiTheme="minorHAnsi" w:hAnsiTheme="minorHAnsi" w:cstheme="minorHAnsi"/>
                <w:b/>
                <w:color w:val="ED7D31" w:themeColor="accent2"/>
                <w:sz w:val="12"/>
                <w:szCs w:val="14"/>
              </w:rPr>
              <w:t>(the knowledge needed to debate and persuade)</w:t>
            </w:r>
          </w:p>
        </w:tc>
        <w:tc>
          <w:tcPr>
            <w:tcW w:w="4396" w:type="dxa"/>
            <w:gridSpan w:val="2"/>
            <w:shd w:val="clear" w:color="auto" w:fill="FFF9E7"/>
          </w:tcPr>
          <w:p w14:paraId="32F392CA" w14:textId="77777777" w:rsidR="002E3FA1" w:rsidRPr="006133B9" w:rsidRDefault="002E3FA1" w:rsidP="002E3FA1">
            <w:pPr>
              <w:rPr>
                <w:rFonts w:asciiTheme="minorHAnsi" w:hAnsiTheme="minorHAnsi" w:cstheme="minorHAnsi"/>
                <w:b/>
                <w:color w:val="ED7D31" w:themeColor="accent2"/>
                <w:sz w:val="10"/>
                <w:szCs w:val="14"/>
              </w:rPr>
            </w:pPr>
            <w:r w:rsidRPr="006133B9">
              <w:rPr>
                <w:rFonts w:asciiTheme="minorHAnsi" w:hAnsiTheme="minorHAnsi" w:cstheme="minorHAnsi"/>
                <w:b/>
                <w:color w:val="ED7D31" w:themeColor="accent2"/>
                <w:sz w:val="10"/>
                <w:szCs w:val="14"/>
              </w:rPr>
              <w:t>How to write grammatical con</w:t>
            </w:r>
            <w:r w:rsidR="00CF6D30" w:rsidRPr="006133B9">
              <w:rPr>
                <w:rFonts w:asciiTheme="minorHAnsi" w:hAnsiTheme="minorHAnsi" w:cstheme="minorHAnsi"/>
                <w:b/>
                <w:color w:val="ED7D31" w:themeColor="accent2"/>
                <w:sz w:val="10"/>
                <w:szCs w:val="14"/>
              </w:rPr>
              <w:t>structions of thesis statements,</w:t>
            </w:r>
            <w:r w:rsidRPr="006133B9">
              <w:rPr>
                <w:rFonts w:asciiTheme="minorHAnsi" w:hAnsiTheme="minorHAnsi" w:cstheme="minorHAnsi"/>
                <w:b/>
                <w:color w:val="ED7D31" w:themeColor="accent2"/>
                <w:sz w:val="10"/>
                <w:szCs w:val="14"/>
              </w:rPr>
              <w:t xml:space="preserve"> t</w:t>
            </w:r>
            <w:r w:rsidR="00CF6D30" w:rsidRPr="006133B9">
              <w:rPr>
                <w:rFonts w:asciiTheme="minorHAnsi" w:hAnsiTheme="minorHAnsi" w:cstheme="minorHAnsi"/>
                <w:b/>
                <w:color w:val="ED7D31" w:themeColor="accent2"/>
                <w:sz w:val="10"/>
                <w:szCs w:val="14"/>
              </w:rPr>
              <w:t>opic sentences using adjectives, comparative statements,</w:t>
            </w:r>
            <w:r w:rsidRPr="006133B9">
              <w:rPr>
                <w:rFonts w:asciiTheme="minorHAnsi" w:hAnsiTheme="minorHAnsi" w:cstheme="minorHAnsi"/>
                <w:b/>
                <w:color w:val="ED7D31" w:themeColor="accent2"/>
                <w:sz w:val="10"/>
                <w:szCs w:val="14"/>
              </w:rPr>
              <w:t xml:space="preserve"> how to embed textual detail and introduce analysis of writer</w:t>
            </w:r>
            <w:r w:rsidR="00CF6D30" w:rsidRPr="006133B9">
              <w:rPr>
                <w:rFonts w:asciiTheme="minorHAnsi" w:hAnsiTheme="minorHAnsi" w:cstheme="minorHAnsi"/>
                <w:b/>
                <w:color w:val="ED7D31" w:themeColor="accent2"/>
                <w:sz w:val="10"/>
                <w:szCs w:val="14"/>
              </w:rPr>
              <w:t xml:space="preserve">’s methods, </w:t>
            </w:r>
            <w:r w:rsidRPr="006133B9">
              <w:rPr>
                <w:rFonts w:asciiTheme="minorHAnsi" w:hAnsiTheme="minorHAnsi" w:cstheme="minorHAnsi"/>
                <w:b/>
                <w:color w:val="ED7D31" w:themeColor="accent2"/>
                <w:sz w:val="10"/>
                <w:szCs w:val="14"/>
              </w:rPr>
              <w:t>explore writer’s intent through analysis of methods used (through dialogue and theme) and effect created.</w:t>
            </w:r>
          </w:p>
        </w:tc>
        <w:tc>
          <w:tcPr>
            <w:tcW w:w="4396" w:type="dxa"/>
            <w:gridSpan w:val="2"/>
            <w:shd w:val="clear" w:color="auto" w:fill="FFF9E7"/>
          </w:tcPr>
          <w:p w14:paraId="455326AD" w14:textId="77777777" w:rsidR="002E3FA1" w:rsidRPr="006133B9" w:rsidRDefault="002E3FA1" w:rsidP="002E3FA1">
            <w:pPr>
              <w:rPr>
                <w:rFonts w:asciiTheme="minorHAnsi" w:hAnsiTheme="minorHAnsi" w:cstheme="minorHAnsi"/>
                <w:b/>
                <w:color w:val="ED7D31" w:themeColor="accent2"/>
                <w:sz w:val="10"/>
                <w:szCs w:val="14"/>
              </w:rPr>
            </w:pPr>
            <w:r w:rsidRPr="006133B9">
              <w:rPr>
                <w:rFonts w:asciiTheme="minorHAnsi" w:hAnsiTheme="minorHAnsi" w:cstheme="minorHAnsi"/>
                <w:b/>
                <w:color w:val="ED7D31" w:themeColor="accent2"/>
                <w:sz w:val="10"/>
                <w:szCs w:val="14"/>
              </w:rPr>
              <w:t>How to write and structure a deconstructed essay</w:t>
            </w:r>
            <w:r w:rsidR="00CF6D30" w:rsidRPr="006133B9">
              <w:rPr>
                <w:rFonts w:asciiTheme="minorHAnsi" w:hAnsiTheme="minorHAnsi" w:cstheme="minorHAnsi"/>
                <w:b/>
                <w:color w:val="ED7D31" w:themeColor="accent2"/>
                <w:sz w:val="10"/>
                <w:szCs w:val="14"/>
              </w:rPr>
              <w:t>,</w:t>
            </w:r>
            <w:r w:rsidRPr="006133B9">
              <w:rPr>
                <w:rFonts w:asciiTheme="minorHAnsi" w:hAnsiTheme="minorHAnsi" w:cstheme="minorHAnsi"/>
                <w:b/>
                <w:color w:val="ED7D31" w:themeColor="accent2"/>
                <w:sz w:val="10"/>
                <w:szCs w:val="14"/>
              </w:rPr>
              <w:t xml:space="preserve"> t</w:t>
            </w:r>
            <w:r w:rsidR="00CF6D30" w:rsidRPr="006133B9">
              <w:rPr>
                <w:rFonts w:asciiTheme="minorHAnsi" w:hAnsiTheme="minorHAnsi" w:cstheme="minorHAnsi"/>
                <w:b/>
                <w:color w:val="ED7D31" w:themeColor="accent2"/>
                <w:sz w:val="10"/>
                <w:szCs w:val="14"/>
              </w:rPr>
              <w:t>opic sentences using adjectives, comparative statements,</w:t>
            </w:r>
            <w:r w:rsidRPr="006133B9">
              <w:rPr>
                <w:rFonts w:asciiTheme="minorHAnsi" w:hAnsiTheme="minorHAnsi" w:cstheme="minorHAnsi"/>
                <w:b/>
                <w:color w:val="ED7D31" w:themeColor="accent2"/>
                <w:sz w:val="10"/>
                <w:szCs w:val="14"/>
              </w:rPr>
              <w:t xml:space="preserve"> how to embed textual detail and introduce analysis of writer</w:t>
            </w:r>
            <w:r w:rsidR="00CF6D30" w:rsidRPr="006133B9">
              <w:rPr>
                <w:rFonts w:asciiTheme="minorHAnsi" w:hAnsiTheme="minorHAnsi" w:cstheme="minorHAnsi"/>
                <w:b/>
                <w:color w:val="ED7D31" w:themeColor="accent2"/>
                <w:sz w:val="10"/>
                <w:szCs w:val="14"/>
              </w:rPr>
              <w:t>’s methods,</w:t>
            </w:r>
            <w:r w:rsidRPr="006133B9">
              <w:rPr>
                <w:rFonts w:asciiTheme="minorHAnsi" w:hAnsiTheme="minorHAnsi" w:cstheme="minorHAnsi"/>
                <w:b/>
                <w:color w:val="ED7D31" w:themeColor="accent2"/>
                <w:sz w:val="10"/>
                <w:szCs w:val="14"/>
              </w:rPr>
              <w:t xml:space="preserve"> explore writer’s intent through analysis of methods used (through dialogue and theme) and effect created.</w:t>
            </w:r>
          </w:p>
        </w:tc>
        <w:tc>
          <w:tcPr>
            <w:tcW w:w="4398" w:type="dxa"/>
            <w:gridSpan w:val="2"/>
            <w:shd w:val="clear" w:color="auto" w:fill="FFF9E7"/>
          </w:tcPr>
          <w:p w14:paraId="21FF85C7" w14:textId="77777777" w:rsidR="002E3FA1" w:rsidRPr="006133B9" w:rsidRDefault="00FC5040" w:rsidP="00FC5040">
            <w:pPr>
              <w:spacing w:after="60"/>
              <w:rPr>
                <w:rFonts w:asciiTheme="minorHAnsi" w:hAnsiTheme="minorHAnsi" w:cstheme="minorHAnsi"/>
                <w:b/>
                <w:color w:val="ED7D31" w:themeColor="accent2"/>
                <w:sz w:val="10"/>
                <w:szCs w:val="16"/>
              </w:rPr>
            </w:pPr>
            <w:r w:rsidRPr="006133B9">
              <w:rPr>
                <w:rFonts w:asciiTheme="minorHAnsi" w:hAnsiTheme="minorHAnsi" w:cstheme="minorHAnsi"/>
                <w:b/>
                <w:bCs/>
                <w:color w:val="ED7D31" w:themeColor="accent2"/>
                <w:sz w:val="10"/>
                <w:szCs w:val="16"/>
              </w:rPr>
              <w:t>Debate/thesis statements/structuring arguments. Themes:</w:t>
            </w:r>
            <w:r w:rsidRPr="006133B9">
              <w:rPr>
                <w:rFonts w:asciiTheme="minorHAnsi" w:hAnsiTheme="minorHAnsi" w:cstheme="minorHAnsi"/>
                <w:b/>
                <w:color w:val="ED7D31" w:themeColor="accent2"/>
                <w:sz w:val="10"/>
                <w:szCs w:val="16"/>
              </w:rPr>
              <w:t xml:space="preserve"> </w:t>
            </w:r>
            <w:r w:rsidRPr="006133B9">
              <w:rPr>
                <w:rFonts w:asciiTheme="minorHAnsi" w:eastAsia="Times New Roman" w:hAnsiTheme="minorHAnsi" w:cstheme="minorHAnsi"/>
                <w:b/>
                <w:color w:val="ED7D31" w:themeColor="accent2"/>
                <w:sz w:val="10"/>
                <w:szCs w:val="16"/>
              </w:rPr>
              <w:t>f</w:t>
            </w:r>
            <w:r w:rsidRPr="00FC5040">
              <w:rPr>
                <w:rFonts w:asciiTheme="minorHAnsi" w:eastAsia="Times New Roman" w:hAnsiTheme="minorHAnsi" w:cstheme="minorHAnsi"/>
                <w:b/>
                <w:color w:val="ED7D31" w:themeColor="accent2"/>
                <w:sz w:val="10"/>
                <w:szCs w:val="16"/>
              </w:rPr>
              <w:t>ate</w:t>
            </w:r>
            <w:r w:rsidRPr="006133B9">
              <w:rPr>
                <w:rFonts w:asciiTheme="minorHAnsi" w:hAnsiTheme="minorHAnsi" w:cstheme="minorHAnsi"/>
                <w:b/>
                <w:color w:val="ED7D31" w:themeColor="accent2"/>
                <w:sz w:val="10"/>
                <w:szCs w:val="16"/>
              </w:rPr>
              <w:t xml:space="preserve">, </w:t>
            </w:r>
            <w:r w:rsidRPr="006133B9">
              <w:rPr>
                <w:rFonts w:asciiTheme="minorHAnsi" w:eastAsia="Times New Roman" w:hAnsiTheme="minorHAnsi" w:cstheme="minorHAnsi"/>
                <w:b/>
                <w:color w:val="ED7D31" w:themeColor="accent2"/>
                <w:sz w:val="10"/>
                <w:szCs w:val="16"/>
              </w:rPr>
              <w:t>morality, reputation, justice, supernatural.</w:t>
            </w:r>
            <w:r w:rsidRPr="006133B9">
              <w:rPr>
                <w:rFonts w:asciiTheme="minorHAnsi" w:hAnsiTheme="minorHAnsi" w:cstheme="minorHAnsi"/>
                <w:b/>
                <w:color w:val="ED7D31" w:themeColor="accent2"/>
                <w:sz w:val="10"/>
                <w:szCs w:val="16"/>
              </w:rPr>
              <w:t xml:space="preserve"> </w:t>
            </w:r>
            <w:r w:rsidRPr="006133B9">
              <w:rPr>
                <w:rFonts w:asciiTheme="minorHAnsi" w:hAnsiTheme="minorHAnsi" w:cstheme="minorHAnsi"/>
                <w:b/>
                <w:bCs/>
                <w:color w:val="ED7D31" w:themeColor="accent2"/>
                <w:sz w:val="10"/>
                <w:szCs w:val="16"/>
              </w:rPr>
              <w:t>Characteristics of the tragic hero:</w:t>
            </w:r>
            <w:r w:rsidRPr="006133B9">
              <w:rPr>
                <w:rFonts w:asciiTheme="minorHAnsi" w:hAnsiTheme="minorHAnsi" w:cstheme="minorHAnsi"/>
                <w:b/>
                <w:color w:val="ED7D31" w:themeColor="accent2"/>
                <w:sz w:val="10"/>
                <w:szCs w:val="16"/>
              </w:rPr>
              <w:t xml:space="preserve"> </w:t>
            </w:r>
            <w:r w:rsidRPr="006133B9">
              <w:rPr>
                <w:rFonts w:asciiTheme="minorHAnsi" w:eastAsia="Times New Roman" w:hAnsiTheme="minorHAnsi" w:cstheme="minorHAnsi"/>
                <w:b/>
                <w:color w:val="ED7D31" w:themeColor="accent2"/>
                <w:sz w:val="10"/>
                <w:szCs w:val="16"/>
              </w:rPr>
              <w:t>v</w:t>
            </w:r>
            <w:r w:rsidRPr="00FC5040">
              <w:rPr>
                <w:rFonts w:asciiTheme="minorHAnsi" w:eastAsia="Times New Roman" w:hAnsiTheme="minorHAnsi" w:cstheme="minorHAnsi"/>
                <w:b/>
                <w:color w:val="ED7D31" w:themeColor="accent2"/>
                <w:sz w:val="10"/>
                <w:szCs w:val="16"/>
              </w:rPr>
              <w:t>irtuous but not eminently good</w:t>
            </w:r>
            <w:r w:rsidRPr="006133B9">
              <w:rPr>
                <w:rFonts w:asciiTheme="minorHAnsi" w:hAnsiTheme="minorHAnsi" w:cstheme="minorHAnsi"/>
                <w:b/>
                <w:color w:val="ED7D31" w:themeColor="accent2"/>
                <w:sz w:val="10"/>
                <w:szCs w:val="16"/>
              </w:rPr>
              <w:t>, m</w:t>
            </w:r>
            <w:r w:rsidRPr="00FC5040">
              <w:rPr>
                <w:rFonts w:asciiTheme="minorHAnsi" w:eastAsia="Times New Roman" w:hAnsiTheme="minorHAnsi" w:cstheme="minorHAnsi"/>
                <w:b/>
                <w:color w:val="ED7D31" w:themeColor="accent2"/>
                <w:sz w:val="10"/>
                <w:szCs w:val="16"/>
              </w:rPr>
              <w:t>isfortune</w:t>
            </w:r>
            <w:r w:rsidRPr="006133B9">
              <w:rPr>
                <w:rFonts w:asciiTheme="minorHAnsi" w:hAnsiTheme="minorHAnsi" w:cstheme="minorHAnsi"/>
                <w:b/>
                <w:color w:val="ED7D31" w:themeColor="accent2"/>
                <w:sz w:val="10"/>
                <w:szCs w:val="16"/>
              </w:rPr>
              <w:t>, e</w:t>
            </w:r>
            <w:r w:rsidRPr="00FC5040">
              <w:rPr>
                <w:rFonts w:asciiTheme="minorHAnsi" w:eastAsia="Times New Roman" w:hAnsiTheme="minorHAnsi" w:cstheme="minorHAnsi"/>
                <w:b/>
                <w:color w:val="ED7D31" w:themeColor="accent2"/>
                <w:sz w:val="10"/>
                <w:szCs w:val="16"/>
              </w:rPr>
              <w:t>rrors of judgement/flaws</w:t>
            </w:r>
            <w:r w:rsidRPr="006133B9">
              <w:rPr>
                <w:rFonts w:asciiTheme="minorHAnsi" w:eastAsia="Times New Roman" w:hAnsiTheme="minorHAnsi" w:cstheme="minorHAnsi"/>
                <w:b/>
                <w:color w:val="ED7D31" w:themeColor="accent2"/>
                <w:sz w:val="10"/>
                <w:szCs w:val="16"/>
              </w:rPr>
              <w:t>.</w:t>
            </w:r>
            <w:r w:rsidRPr="006133B9">
              <w:rPr>
                <w:rFonts w:asciiTheme="minorHAnsi" w:hAnsiTheme="minorHAnsi" w:cstheme="minorHAnsi"/>
                <w:b/>
                <w:color w:val="ED7D31" w:themeColor="accent2"/>
                <w:sz w:val="10"/>
                <w:szCs w:val="16"/>
              </w:rPr>
              <w:t xml:space="preserve"> </w:t>
            </w:r>
            <w:r w:rsidRPr="006133B9">
              <w:rPr>
                <w:rFonts w:asciiTheme="minorHAnsi" w:hAnsiTheme="minorHAnsi" w:cstheme="minorHAnsi"/>
                <w:b/>
                <w:bCs/>
                <w:color w:val="ED7D31" w:themeColor="accent2"/>
                <w:sz w:val="10"/>
                <w:szCs w:val="16"/>
              </w:rPr>
              <w:t>Structure</w:t>
            </w:r>
            <w:r w:rsidRPr="006133B9">
              <w:rPr>
                <w:rFonts w:asciiTheme="minorHAnsi" w:hAnsiTheme="minorHAnsi" w:cstheme="minorHAnsi"/>
                <w:b/>
                <w:color w:val="ED7D31" w:themeColor="accent2"/>
                <w:sz w:val="10"/>
                <w:szCs w:val="16"/>
              </w:rPr>
              <w:t xml:space="preserve">: prologue, parodos, stasima, exodus. </w:t>
            </w:r>
          </w:p>
        </w:tc>
      </w:tr>
      <w:tr w:rsidR="002E3FA1" w14:paraId="455AB361" w14:textId="77777777" w:rsidTr="002E3FA1">
        <w:tc>
          <w:tcPr>
            <w:tcW w:w="2198" w:type="dxa"/>
            <w:shd w:val="clear" w:color="auto" w:fill="FFF9E7"/>
          </w:tcPr>
          <w:p w14:paraId="5ED9EAD1" w14:textId="77777777" w:rsidR="002E3FA1" w:rsidRPr="00FC1A76" w:rsidRDefault="002E3FA1" w:rsidP="002E3FA1">
            <w:pPr>
              <w:jc w:val="center"/>
              <w:rPr>
                <w:rFonts w:asciiTheme="minorHAnsi" w:hAnsiTheme="minorHAnsi" w:cstheme="minorHAnsi"/>
                <w:b/>
                <w:color w:val="7030A0"/>
                <w:sz w:val="12"/>
                <w:szCs w:val="14"/>
                <w:u w:val="single"/>
              </w:rPr>
            </w:pPr>
            <w:r w:rsidRPr="00FC1A76">
              <w:rPr>
                <w:rFonts w:asciiTheme="minorHAnsi" w:hAnsiTheme="minorHAnsi" w:cstheme="minorHAnsi"/>
                <w:b/>
                <w:color w:val="7030A0"/>
                <w:sz w:val="12"/>
                <w:szCs w:val="14"/>
                <w:u w:val="single"/>
              </w:rPr>
              <w:t>Pattern</w:t>
            </w:r>
          </w:p>
          <w:p w14:paraId="69124AAF" w14:textId="77777777" w:rsidR="002E3FA1" w:rsidRPr="00FC1A76" w:rsidRDefault="002E3FA1" w:rsidP="002E3FA1">
            <w:pPr>
              <w:jc w:val="center"/>
              <w:rPr>
                <w:rFonts w:asciiTheme="minorHAnsi" w:hAnsiTheme="minorHAnsi" w:cstheme="minorHAnsi"/>
                <w:b/>
                <w:color w:val="7030A0"/>
                <w:sz w:val="12"/>
                <w:szCs w:val="14"/>
              </w:rPr>
            </w:pPr>
            <w:r w:rsidRPr="00FC1A76">
              <w:rPr>
                <w:rFonts w:asciiTheme="minorHAnsi" w:hAnsiTheme="minorHAnsi" w:cstheme="minorHAnsi"/>
                <w:b/>
                <w:color w:val="7030A0"/>
                <w:sz w:val="12"/>
                <w:szCs w:val="14"/>
              </w:rPr>
              <w:t>(the way texts are organised)</w:t>
            </w:r>
          </w:p>
        </w:tc>
        <w:tc>
          <w:tcPr>
            <w:tcW w:w="4396" w:type="dxa"/>
            <w:gridSpan w:val="2"/>
            <w:shd w:val="clear" w:color="auto" w:fill="FFF9E7"/>
          </w:tcPr>
          <w:p w14:paraId="7DC817F4" w14:textId="77777777" w:rsidR="002E3FA1" w:rsidRPr="006133B9" w:rsidRDefault="002E3FA1" w:rsidP="002E3FA1">
            <w:pPr>
              <w:rPr>
                <w:rFonts w:asciiTheme="minorHAnsi" w:hAnsiTheme="minorHAnsi" w:cstheme="minorHAnsi"/>
                <w:b/>
                <w:color w:val="7030A0"/>
                <w:sz w:val="10"/>
                <w:szCs w:val="14"/>
              </w:rPr>
            </w:pPr>
            <w:r w:rsidRPr="006133B9">
              <w:rPr>
                <w:rFonts w:asciiTheme="minorHAnsi" w:hAnsiTheme="minorHAnsi" w:cstheme="minorHAnsi"/>
                <w:b/>
                <w:color w:val="7030A0"/>
                <w:sz w:val="10"/>
                <w:szCs w:val="14"/>
              </w:rPr>
              <w:t>Understand the use of epigrams.</w:t>
            </w:r>
          </w:p>
          <w:p w14:paraId="004BD991" w14:textId="77777777" w:rsidR="002E3FA1" w:rsidRPr="006133B9" w:rsidRDefault="002E3FA1" w:rsidP="002E3FA1">
            <w:pPr>
              <w:pStyle w:val="NormalWeb"/>
              <w:spacing w:before="0" w:beforeAutospacing="0" w:after="0" w:afterAutospacing="0"/>
              <w:textAlignment w:val="baseline"/>
              <w:rPr>
                <w:rFonts w:asciiTheme="minorHAnsi" w:hAnsiTheme="minorHAnsi" w:cstheme="minorHAnsi"/>
                <w:b/>
                <w:sz w:val="10"/>
                <w:szCs w:val="14"/>
              </w:rPr>
            </w:pPr>
          </w:p>
        </w:tc>
        <w:tc>
          <w:tcPr>
            <w:tcW w:w="4396" w:type="dxa"/>
            <w:gridSpan w:val="2"/>
            <w:shd w:val="clear" w:color="auto" w:fill="FFF9E7"/>
          </w:tcPr>
          <w:p w14:paraId="78E62EC5" w14:textId="77777777" w:rsidR="002E3FA1" w:rsidRPr="006133B9" w:rsidRDefault="002E3FA1" w:rsidP="002E3FA1">
            <w:pPr>
              <w:rPr>
                <w:rFonts w:asciiTheme="minorHAnsi" w:hAnsiTheme="minorHAnsi" w:cstheme="minorHAnsi"/>
                <w:b/>
                <w:color w:val="7030A0"/>
                <w:sz w:val="10"/>
                <w:szCs w:val="14"/>
              </w:rPr>
            </w:pPr>
            <w:r w:rsidRPr="006133B9">
              <w:rPr>
                <w:rFonts w:asciiTheme="minorHAnsi" w:hAnsiTheme="minorHAnsi" w:cstheme="minorHAnsi"/>
                <w:b/>
                <w:color w:val="7030A0"/>
                <w:sz w:val="10"/>
                <w:szCs w:val="14"/>
              </w:rPr>
              <w:t>Understand the use of epigrams.</w:t>
            </w:r>
          </w:p>
          <w:p w14:paraId="319D2405" w14:textId="77777777" w:rsidR="002E3FA1" w:rsidRPr="006133B9" w:rsidRDefault="002E3FA1" w:rsidP="002E3FA1">
            <w:pPr>
              <w:rPr>
                <w:rFonts w:asciiTheme="minorHAnsi" w:hAnsiTheme="minorHAnsi" w:cstheme="minorHAnsi"/>
                <w:b/>
                <w:sz w:val="10"/>
                <w:szCs w:val="14"/>
              </w:rPr>
            </w:pPr>
          </w:p>
        </w:tc>
        <w:tc>
          <w:tcPr>
            <w:tcW w:w="4398" w:type="dxa"/>
            <w:gridSpan w:val="2"/>
            <w:shd w:val="clear" w:color="auto" w:fill="FFF9E7"/>
          </w:tcPr>
          <w:p w14:paraId="747B9D9E" w14:textId="77777777" w:rsidR="002E3FA1" w:rsidRPr="006133B9" w:rsidRDefault="00FC5040" w:rsidP="002E3FA1">
            <w:pPr>
              <w:rPr>
                <w:rFonts w:asciiTheme="minorHAnsi" w:hAnsiTheme="minorHAnsi" w:cstheme="minorHAnsi"/>
                <w:b/>
                <w:color w:val="7030A0"/>
                <w:sz w:val="10"/>
              </w:rPr>
            </w:pPr>
            <w:r w:rsidRPr="006133B9">
              <w:rPr>
                <w:rFonts w:asciiTheme="minorHAnsi" w:hAnsiTheme="minorHAnsi" w:cstheme="minorHAnsi"/>
                <w:b/>
                <w:color w:val="7030A0"/>
                <w:sz w:val="10"/>
                <w:szCs w:val="14"/>
              </w:rPr>
              <w:t xml:space="preserve">Understand the use of epigrams. </w:t>
            </w:r>
            <w:r w:rsidRPr="006133B9">
              <w:rPr>
                <w:rFonts w:asciiTheme="minorHAnsi" w:hAnsiTheme="minorHAnsi" w:cstheme="minorHAnsi"/>
                <w:b/>
                <w:color w:val="7030A0"/>
                <w:sz w:val="10"/>
              </w:rPr>
              <w:t>Structural patterns (acts, scenes, chapters – rising action, climax, denouement)</w:t>
            </w:r>
            <w:r w:rsidR="001B5C7E" w:rsidRPr="006133B9">
              <w:rPr>
                <w:rFonts w:asciiTheme="minorHAnsi" w:hAnsiTheme="minorHAnsi" w:cstheme="minorHAnsi"/>
                <w:b/>
                <w:color w:val="7030A0"/>
                <w:sz w:val="10"/>
              </w:rPr>
              <w:t>, m</w:t>
            </w:r>
            <w:r w:rsidRPr="006133B9">
              <w:rPr>
                <w:rFonts w:asciiTheme="minorHAnsi" w:hAnsiTheme="minorHAnsi" w:cstheme="minorHAnsi"/>
                <w:b/>
                <w:color w:val="7030A0"/>
                <w:sz w:val="10"/>
              </w:rPr>
              <w:t>otifs (Metaphor)</w:t>
            </w:r>
            <w:r w:rsidR="001B5C7E" w:rsidRPr="006133B9">
              <w:rPr>
                <w:rFonts w:asciiTheme="minorHAnsi" w:hAnsiTheme="minorHAnsi" w:cstheme="minorHAnsi"/>
                <w:b/>
                <w:color w:val="7030A0"/>
                <w:sz w:val="10"/>
              </w:rPr>
              <w:t>, t</w:t>
            </w:r>
            <w:r w:rsidRPr="006133B9">
              <w:rPr>
                <w:rFonts w:asciiTheme="minorHAnsi" w:hAnsiTheme="minorHAnsi" w:cstheme="minorHAnsi"/>
                <w:b/>
                <w:color w:val="7030A0"/>
                <w:sz w:val="10"/>
              </w:rPr>
              <w:t>heme (Story)</w:t>
            </w:r>
            <w:r w:rsidR="001B5C7E" w:rsidRPr="006133B9">
              <w:rPr>
                <w:rFonts w:asciiTheme="minorHAnsi" w:hAnsiTheme="minorHAnsi" w:cstheme="minorHAnsi"/>
                <w:b/>
                <w:color w:val="7030A0"/>
                <w:sz w:val="10"/>
              </w:rPr>
              <w:t>, character arcs.</w:t>
            </w:r>
          </w:p>
        </w:tc>
      </w:tr>
      <w:tr w:rsidR="002E3FA1" w14:paraId="6764F28C" w14:textId="77777777" w:rsidTr="002E3FA1">
        <w:tc>
          <w:tcPr>
            <w:tcW w:w="2198" w:type="dxa"/>
            <w:shd w:val="clear" w:color="auto" w:fill="FFF9E7"/>
          </w:tcPr>
          <w:p w14:paraId="43A0692E" w14:textId="77777777" w:rsidR="002E3FA1" w:rsidRPr="00FC1A76" w:rsidRDefault="002E3FA1" w:rsidP="002E3FA1">
            <w:pPr>
              <w:jc w:val="center"/>
              <w:rPr>
                <w:rFonts w:asciiTheme="minorHAnsi" w:hAnsiTheme="minorHAnsi" w:cstheme="minorHAnsi"/>
                <w:b/>
                <w:color w:val="FF0000"/>
                <w:sz w:val="12"/>
                <w:szCs w:val="14"/>
                <w:u w:val="single"/>
              </w:rPr>
            </w:pPr>
            <w:r w:rsidRPr="00FC1A76">
              <w:rPr>
                <w:rFonts w:asciiTheme="minorHAnsi" w:hAnsiTheme="minorHAnsi" w:cstheme="minorHAnsi"/>
                <w:b/>
                <w:color w:val="FF0000"/>
                <w:sz w:val="12"/>
                <w:szCs w:val="14"/>
                <w:u w:val="single"/>
              </w:rPr>
              <w:t>Grammar</w:t>
            </w:r>
          </w:p>
          <w:p w14:paraId="7BEFD47C" w14:textId="77777777" w:rsidR="002E3FA1" w:rsidRPr="00FC1A76" w:rsidRDefault="002E3FA1" w:rsidP="002E3FA1">
            <w:pPr>
              <w:jc w:val="center"/>
              <w:rPr>
                <w:rFonts w:asciiTheme="minorHAnsi" w:hAnsiTheme="minorHAnsi" w:cstheme="minorHAnsi"/>
                <w:b/>
                <w:color w:val="FF0000"/>
                <w:sz w:val="12"/>
                <w:szCs w:val="14"/>
              </w:rPr>
            </w:pPr>
            <w:r w:rsidRPr="00FC1A76">
              <w:rPr>
                <w:rFonts w:asciiTheme="minorHAnsi" w:hAnsiTheme="minorHAnsi" w:cstheme="minorHAnsi"/>
                <w:b/>
                <w:color w:val="FF0000"/>
                <w:sz w:val="12"/>
                <w:szCs w:val="14"/>
              </w:rPr>
              <w:t>(making judgements about what has and can be communicated)</w:t>
            </w:r>
          </w:p>
          <w:p w14:paraId="3AB7A3E4" w14:textId="77777777" w:rsidR="002E3FA1" w:rsidRPr="00FC1A76" w:rsidRDefault="002E3FA1">
            <w:pPr>
              <w:jc w:val="center"/>
              <w:rPr>
                <w:rFonts w:asciiTheme="minorHAnsi" w:hAnsiTheme="minorHAnsi" w:cstheme="minorHAnsi"/>
                <w:b/>
                <w:sz w:val="12"/>
                <w:szCs w:val="14"/>
              </w:rPr>
            </w:pPr>
          </w:p>
        </w:tc>
        <w:tc>
          <w:tcPr>
            <w:tcW w:w="4396" w:type="dxa"/>
            <w:gridSpan w:val="2"/>
            <w:shd w:val="clear" w:color="auto" w:fill="FFF9E7"/>
          </w:tcPr>
          <w:p w14:paraId="32172BA2" w14:textId="77777777" w:rsidR="002E3FA1" w:rsidRPr="006133B9" w:rsidRDefault="002E3FA1" w:rsidP="002E3FA1">
            <w:pPr>
              <w:rPr>
                <w:rFonts w:asciiTheme="minorHAnsi" w:hAnsiTheme="minorHAnsi" w:cstheme="minorHAnsi"/>
                <w:b/>
                <w:color w:val="FF0000"/>
                <w:sz w:val="10"/>
                <w:szCs w:val="14"/>
              </w:rPr>
            </w:pPr>
            <w:r w:rsidRPr="006133B9">
              <w:rPr>
                <w:rFonts w:asciiTheme="minorHAnsi" w:hAnsiTheme="minorHAnsi" w:cstheme="minorHAnsi"/>
                <w:b/>
                <w:color w:val="FF0000"/>
                <w:sz w:val="10"/>
                <w:szCs w:val="14"/>
              </w:rPr>
              <w:t>Chapters (staves), paragraphs. Beginnings, changes and endings of stori</w:t>
            </w:r>
            <w:r w:rsidR="00CF6D30" w:rsidRPr="006133B9">
              <w:rPr>
                <w:rFonts w:asciiTheme="minorHAnsi" w:hAnsiTheme="minorHAnsi" w:cstheme="minorHAnsi"/>
                <w:b/>
                <w:color w:val="FF0000"/>
                <w:sz w:val="10"/>
                <w:szCs w:val="14"/>
              </w:rPr>
              <w:t>es,</w:t>
            </w:r>
            <w:r w:rsidRPr="006133B9">
              <w:rPr>
                <w:rFonts w:asciiTheme="minorHAnsi" w:hAnsiTheme="minorHAnsi" w:cstheme="minorHAnsi"/>
                <w:b/>
                <w:color w:val="FF0000"/>
                <w:sz w:val="10"/>
                <w:szCs w:val="14"/>
              </w:rPr>
              <w:t xml:space="preserve"> uses </w:t>
            </w:r>
            <w:r w:rsidR="00CF6D30" w:rsidRPr="006133B9">
              <w:rPr>
                <w:rFonts w:asciiTheme="minorHAnsi" w:hAnsiTheme="minorHAnsi" w:cstheme="minorHAnsi"/>
                <w:b/>
                <w:color w:val="FF0000"/>
                <w:sz w:val="10"/>
                <w:szCs w:val="14"/>
              </w:rPr>
              <w:t>and effects of conjunctions, embedding and moving clauses,</w:t>
            </w:r>
            <w:r w:rsidRPr="006133B9">
              <w:rPr>
                <w:rFonts w:asciiTheme="minorHAnsi" w:hAnsiTheme="minorHAnsi" w:cstheme="minorHAnsi"/>
                <w:b/>
                <w:color w:val="FF0000"/>
                <w:sz w:val="10"/>
                <w:szCs w:val="14"/>
              </w:rPr>
              <w:t xml:space="preserve"> varying subordi</w:t>
            </w:r>
            <w:r w:rsidR="00CF6D30" w:rsidRPr="006133B9">
              <w:rPr>
                <w:rFonts w:asciiTheme="minorHAnsi" w:hAnsiTheme="minorHAnsi" w:cstheme="minorHAnsi"/>
                <w:b/>
                <w:color w:val="FF0000"/>
                <w:sz w:val="10"/>
                <w:szCs w:val="14"/>
              </w:rPr>
              <w:t xml:space="preserve">nating conjunctions for effect, </w:t>
            </w:r>
            <w:r w:rsidRPr="006133B9">
              <w:rPr>
                <w:rFonts w:asciiTheme="minorHAnsi" w:hAnsiTheme="minorHAnsi" w:cstheme="minorHAnsi"/>
                <w:b/>
                <w:color w:val="FF0000"/>
                <w:sz w:val="10"/>
                <w:szCs w:val="14"/>
              </w:rPr>
              <w:t>exploring how to write evaluative essays.</w:t>
            </w:r>
          </w:p>
        </w:tc>
        <w:tc>
          <w:tcPr>
            <w:tcW w:w="4396" w:type="dxa"/>
            <w:gridSpan w:val="2"/>
            <w:shd w:val="clear" w:color="auto" w:fill="FFF9E7"/>
          </w:tcPr>
          <w:p w14:paraId="3DF1BC78" w14:textId="77777777" w:rsidR="002E3FA1" w:rsidRPr="006133B9" w:rsidRDefault="007D75C7" w:rsidP="002E3FA1">
            <w:pPr>
              <w:rPr>
                <w:rFonts w:asciiTheme="minorHAnsi" w:hAnsiTheme="minorHAnsi" w:cstheme="minorHAnsi"/>
                <w:b/>
                <w:color w:val="FF0000"/>
                <w:sz w:val="10"/>
                <w:szCs w:val="14"/>
              </w:rPr>
            </w:pPr>
            <w:r w:rsidRPr="006133B9">
              <w:rPr>
                <w:rFonts w:asciiTheme="minorHAnsi" w:hAnsiTheme="minorHAnsi" w:cstheme="minorHAnsi"/>
                <w:b/>
                <w:color w:val="FF0000"/>
                <w:sz w:val="10"/>
                <w:szCs w:val="14"/>
              </w:rPr>
              <w:t>Acts &amp; scenes, dialogue, stage directions</w:t>
            </w:r>
            <w:r w:rsidR="002E3FA1" w:rsidRPr="006133B9">
              <w:rPr>
                <w:rFonts w:asciiTheme="minorHAnsi" w:hAnsiTheme="minorHAnsi" w:cstheme="minorHAnsi"/>
                <w:b/>
                <w:color w:val="FF0000"/>
                <w:sz w:val="10"/>
                <w:szCs w:val="14"/>
              </w:rPr>
              <w:t>. Beginnings,</w:t>
            </w:r>
            <w:r w:rsidRPr="006133B9">
              <w:rPr>
                <w:rFonts w:asciiTheme="minorHAnsi" w:hAnsiTheme="minorHAnsi" w:cstheme="minorHAnsi"/>
                <w:b/>
                <w:color w:val="FF0000"/>
                <w:sz w:val="10"/>
                <w:szCs w:val="14"/>
              </w:rPr>
              <w:t xml:space="preserve"> changes and endings of plays</w:t>
            </w:r>
            <w:r w:rsidR="00CF6D30" w:rsidRPr="006133B9">
              <w:rPr>
                <w:rFonts w:asciiTheme="minorHAnsi" w:hAnsiTheme="minorHAnsi" w:cstheme="minorHAnsi"/>
                <w:b/>
                <w:color w:val="FF0000"/>
                <w:sz w:val="10"/>
                <w:szCs w:val="14"/>
              </w:rPr>
              <w:t>,</w:t>
            </w:r>
            <w:r w:rsidR="002E3FA1" w:rsidRPr="006133B9">
              <w:rPr>
                <w:rFonts w:asciiTheme="minorHAnsi" w:hAnsiTheme="minorHAnsi" w:cstheme="minorHAnsi"/>
                <w:b/>
                <w:color w:val="FF0000"/>
                <w:sz w:val="10"/>
                <w:szCs w:val="14"/>
              </w:rPr>
              <w:t xml:space="preserve"> topic sentences, word classes, sentence construction and sentence types/complexity, punctuation and purpose</w:t>
            </w:r>
            <w:r w:rsidR="00CF6D30" w:rsidRPr="006133B9">
              <w:rPr>
                <w:rFonts w:asciiTheme="minorHAnsi" w:hAnsiTheme="minorHAnsi" w:cstheme="minorHAnsi"/>
                <w:b/>
                <w:color w:val="FF0000"/>
                <w:sz w:val="10"/>
                <w:szCs w:val="14"/>
              </w:rPr>
              <w:t xml:space="preserve">, </w:t>
            </w:r>
            <w:r w:rsidR="002E3FA1" w:rsidRPr="006133B9">
              <w:rPr>
                <w:rFonts w:asciiTheme="minorHAnsi" w:hAnsiTheme="minorHAnsi" w:cstheme="minorHAnsi"/>
                <w:b/>
                <w:color w:val="FF0000"/>
                <w:sz w:val="10"/>
                <w:szCs w:val="14"/>
              </w:rPr>
              <w:t>exploring how to write evaluative essays.</w:t>
            </w:r>
          </w:p>
        </w:tc>
        <w:tc>
          <w:tcPr>
            <w:tcW w:w="4398" w:type="dxa"/>
            <w:gridSpan w:val="2"/>
            <w:shd w:val="clear" w:color="auto" w:fill="FFF9E7"/>
          </w:tcPr>
          <w:p w14:paraId="7DD82088" w14:textId="77777777" w:rsidR="002E3FA1" w:rsidRPr="006133B9" w:rsidRDefault="00FC5040" w:rsidP="002E3FA1">
            <w:pPr>
              <w:rPr>
                <w:rFonts w:asciiTheme="minorHAnsi" w:hAnsiTheme="minorHAnsi" w:cstheme="minorHAnsi"/>
                <w:b/>
                <w:sz w:val="10"/>
                <w:szCs w:val="14"/>
              </w:rPr>
            </w:pPr>
            <w:r w:rsidRPr="006133B9">
              <w:rPr>
                <w:rFonts w:asciiTheme="minorHAnsi" w:hAnsiTheme="minorHAnsi" w:cstheme="minorHAnsi"/>
                <w:b/>
                <w:color w:val="FF0000"/>
                <w:sz w:val="10"/>
                <w:szCs w:val="14"/>
              </w:rPr>
              <w:t>Acts &amp; scenes, stage directions,</w:t>
            </w:r>
            <w:r w:rsidR="00CE4822" w:rsidRPr="006133B9">
              <w:rPr>
                <w:rFonts w:asciiTheme="minorHAnsi" w:hAnsiTheme="minorHAnsi" w:cstheme="minorHAnsi"/>
                <w:b/>
                <w:color w:val="FF0000"/>
                <w:sz w:val="10"/>
                <w:szCs w:val="14"/>
              </w:rPr>
              <w:t xml:space="preserve"> theme, possessive pronouns, tense, sentence demarcation. Apostrophe in omission. Thee, thou and thy.</w:t>
            </w:r>
            <w:r w:rsidRPr="006133B9">
              <w:rPr>
                <w:rFonts w:asciiTheme="minorHAnsi" w:hAnsiTheme="minorHAnsi" w:cstheme="minorHAnsi"/>
                <w:b/>
                <w:color w:val="FF0000"/>
                <w:sz w:val="10"/>
                <w:szCs w:val="14"/>
              </w:rPr>
              <w:t xml:space="preserve"> Exploring how to write evaluative essays.</w:t>
            </w:r>
            <w:r w:rsidR="001B5C7E" w:rsidRPr="006133B9">
              <w:rPr>
                <w:rFonts w:asciiTheme="minorHAnsi" w:hAnsiTheme="minorHAnsi" w:cstheme="minorHAnsi"/>
                <w:b/>
                <w:color w:val="FF0000"/>
                <w:sz w:val="10"/>
                <w:szCs w:val="14"/>
              </w:rPr>
              <w:t xml:space="preserve"> Direct meaning vs intentions, the deconstructed essay.</w:t>
            </w:r>
          </w:p>
        </w:tc>
      </w:tr>
      <w:tr w:rsidR="002E3FA1" w14:paraId="698C973F" w14:textId="77777777" w:rsidTr="002E3FA1">
        <w:tc>
          <w:tcPr>
            <w:tcW w:w="2198" w:type="dxa"/>
            <w:shd w:val="clear" w:color="auto" w:fill="FFF9E7"/>
          </w:tcPr>
          <w:p w14:paraId="26B9C97D" w14:textId="77777777" w:rsidR="002E3FA1" w:rsidRPr="002C4579" w:rsidRDefault="002E3FA1" w:rsidP="002E3FA1">
            <w:pPr>
              <w:jc w:val="center"/>
              <w:rPr>
                <w:rFonts w:asciiTheme="minorHAnsi" w:hAnsiTheme="minorHAnsi" w:cstheme="minorHAnsi"/>
                <w:b/>
                <w:color w:val="969696"/>
                <w:sz w:val="12"/>
                <w:szCs w:val="14"/>
                <w:u w:val="single"/>
              </w:rPr>
            </w:pPr>
            <w:r w:rsidRPr="002C4579">
              <w:rPr>
                <w:rFonts w:asciiTheme="minorHAnsi" w:hAnsiTheme="minorHAnsi" w:cstheme="minorHAnsi"/>
                <w:b/>
                <w:color w:val="969696"/>
                <w:sz w:val="12"/>
                <w:szCs w:val="14"/>
                <w:u w:val="single"/>
              </w:rPr>
              <w:t>Context</w:t>
            </w:r>
          </w:p>
          <w:p w14:paraId="40739814" w14:textId="77777777" w:rsidR="002E3FA1" w:rsidRPr="002C4579" w:rsidRDefault="002E3FA1" w:rsidP="002E3FA1">
            <w:pPr>
              <w:jc w:val="center"/>
              <w:rPr>
                <w:rFonts w:asciiTheme="minorHAnsi" w:hAnsiTheme="minorHAnsi" w:cstheme="minorHAnsi"/>
                <w:b/>
                <w:color w:val="969696"/>
                <w:sz w:val="12"/>
                <w:szCs w:val="14"/>
              </w:rPr>
            </w:pPr>
            <w:r w:rsidRPr="002C4579">
              <w:rPr>
                <w:rFonts w:asciiTheme="minorHAnsi" w:hAnsiTheme="minorHAnsi" w:cstheme="minorHAnsi"/>
                <w:b/>
                <w:color w:val="969696"/>
                <w:sz w:val="12"/>
                <w:szCs w:val="14"/>
              </w:rPr>
              <w:t>(literary, historical, social, theoretical knowledge to understand the ways have been produced and received)</w:t>
            </w:r>
          </w:p>
        </w:tc>
        <w:tc>
          <w:tcPr>
            <w:tcW w:w="4396" w:type="dxa"/>
            <w:gridSpan w:val="2"/>
            <w:shd w:val="clear" w:color="auto" w:fill="FFF9E7"/>
          </w:tcPr>
          <w:p w14:paraId="2D9DFEAC" w14:textId="77777777" w:rsidR="002E3FA1" w:rsidRPr="006133B9" w:rsidRDefault="002E3FA1" w:rsidP="002E3FA1">
            <w:pPr>
              <w:rPr>
                <w:rFonts w:asciiTheme="minorHAnsi" w:hAnsiTheme="minorHAnsi" w:cstheme="minorHAnsi"/>
                <w:color w:val="969696"/>
                <w:sz w:val="10"/>
                <w:szCs w:val="14"/>
              </w:rPr>
            </w:pPr>
            <w:r w:rsidRPr="006133B9">
              <w:rPr>
                <w:rFonts w:asciiTheme="minorHAnsi" w:hAnsiTheme="minorHAnsi" w:cstheme="minorHAnsi"/>
                <w:b/>
                <w:color w:val="969696"/>
                <w:sz w:val="10"/>
                <w:szCs w:val="14"/>
              </w:rPr>
              <w:t>Understanding the ways in which the novella was produced in response to a ran</w:t>
            </w:r>
            <w:r w:rsidR="00CF6D30" w:rsidRPr="006133B9">
              <w:rPr>
                <w:rFonts w:asciiTheme="minorHAnsi" w:hAnsiTheme="minorHAnsi" w:cstheme="minorHAnsi"/>
                <w:b/>
                <w:color w:val="969696"/>
                <w:sz w:val="10"/>
                <w:szCs w:val="14"/>
              </w:rPr>
              <w:t>ge of pressures felt in England,</w:t>
            </w:r>
            <w:r w:rsidRPr="006133B9">
              <w:rPr>
                <w:rFonts w:asciiTheme="minorHAnsi" w:hAnsiTheme="minorHAnsi" w:cstheme="minorHAnsi"/>
                <w:b/>
                <w:color w:val="969696"/>
                <w:sz w:val="10"/>
                <w:szCs w:val="14"/>
              </w:rPr>
              <w:t xml:space="preserve"> the internal contexts provide a piecemeal portrait of the different character traits of Scrooge and that his redemption is representative of a socio-political ch</w:t>
            </w:r>
            <w:r w:rsidR="00F37927" w:rsidRPr="006133B9">
              <w:rPr>
                <w:rFonts w:asciiTheme="minorHAnsi" w:hAnsiTheme="minorHAnsi" w:cstheme="minorHAnsi"/>
                <w:b/>
                <w:color w:val="969696"/>
                <w:sz w:val="10"/>
                <w:szCs w:val="14"/>
              </w:rPr>
              <w:t>ange which Dickens communicated, façade and flaw.</w:t>
            </w:r>
          </w:p>
        </w:tc>
        <w:tc>
          <w:tcPr>
            <w:tcW w:w="4396" w:type="dxa"/>
            <w:gridSpan w:val="2"/>
            <w:shd w:val="clear" w:color="auto" w:fill="FFF9E7"/>
          </w:tcPr>
          <w:p w14:paraId="213FEA4C" w14:textId="77777777" w:rsidR="002E3FA1" w:rsidRPr="006133B9" w:rsidRDefault="002E3FA1" w:rsidP="002E3FA1">
            <w:pPr>
              <w:rPr>
                <w:rFonts w:asciiTheme="minorHAnsi" w:hAnsiTheme="minorHAnsi" w:cstheme="minorHAnsi"/>
                <w:color w:val="969696"/>
                <w:sz w:val="10"/>
                <w:szCs w:val="14"/>
              </w:rPr>
            </w:pPr>
            <w:r w:rsidRPr="006133B9">
              <w:rPr>
                <w:rFonts w:asciiTheme="minorHAnsi" w:hAnsiTheme="minorHAnsi" w:cstheme="minorHAnsi"/>
                <w:b/>
                <w:color w:val="969696"/>
                <w:sz w:val="10"/>
                <w:szCs w:val="14"/>
              </w:rPr>
              <w:t>Understanding the ways in which the ‘well-made play’ was produced in response to a ran</w:t>
            </w:r>
            <w:r w:rsidR="00CF6D30" w:rsidRPr="006133B9">
              <w:rPr>
                <w:rFonts w:asciiTheme="minorHAnsi" w:hAnsiTheme="minorHAnsi" w:cstheme="minorHAnsi"/>
                <w:b/>
                <w:color w:val="969696"/>
                <w:sz w:val="10"/>
                <w:szCs w:val="14"/>
              </w:rPr>
              <w:t>ge of pressures felt in England,</w:t>
            </w:r>
            <w:r w:rsidRPr="006133B9">
              <w:rPr>
                <w:rFonts w:asciiTheme="minorHAnsi" w:hAnsiTheme="minorHAnsi" w:cstheme="minorHAnsi"/>
                <w:b/>
                <w:color w:val="969696"/>
                <w:sz w:val="10"/>
                <w:szCs w:val="14"/>
              </w:rPr>
              <w:t xml:space="preserve"> </w:t>
            </w:r>
            <w:r w:rsidR="00CF6D30" w:rsidRPr="006133B9">
              <w:rPr>
                <w:rFonts w:asciiTheme="minorHAnsi" w:hAnsiTheme="minorHAnsi" w:cstheme="minorHAnsi"/>
                <w:b/>
                <w:color w:val="969696"/>
                <w:sz w:val="10"/>
                <w:szCs w:val="14"/>
              </w:rPr>
              <w:t>the Edwardian era, capitalism and socialism,</w:t>
            </w:r>
            <w:r w:rsidRPr="006133B9">
              <w:rPr>
                <w:rFonts w:asciiTheme="minorHAnsi" w:hAnsiTheme="minorHAnsi" w:cstheme="minorHAnsi"/>
                <w:b/>
                <w:color w:val="969696"/>
                <w:sz w:val="10"/>
                <w:szCs w:val="14"/>
              </w:rPr>
              <w:t xml:space="preserve"> Priestley’s message</w:t>
            </w:r>
            <w:r w:rsidR="00CF6D30" w:rsidRPr="006133B9">
              <w:rPr>
                <w:rFonts w:asciiTheme="minorHAnsi" w:hAnsiTheme="minorHAnsi" w:cstheme="minorHAnsi"/>
                <w:b/>
                <w:color w:val="969696"/>
                <w:sz w:val="10"/>
                <w:szCs w:val="14"/>
              </w:rPr>
              <w:t>,</w:t>
            </w:r>
            <w:r w:rsidRPr="006133B9">
              <w:rPr>
                <w:rFonts w:asciiTheme="minorHAnsi" w:hAnsiTheme="minorHAnsi" w:cstheme="minorHAnsi"/>
                <w:b/>
                <w:color w:val="969696"/>
                <w:sz w:val="10"/>
                <w:szCs w:val="14"/>
              </w:rPr>
              <w:t xml:space="preserve"> themes of social class, blame, power, tension and public vs private.</w:t>
            </w:r>
          </w:p>
        </w:tc>
        <w:tc>
          <w:tcPr>
            <w:tcW w:w="4398" w:type="dxa"/>
            <w:gridSpan w:val="2"/>
            <w:shd w:val="clear" w:color="auto" w:fill="FFF9E7"/>
          </w:tcPr>
          <w:p w14:paraId="2C0C28F9" w14:textId="77777777" w:rsidR="002E3FA1" w:rsidRPr="006133B9" w:rsidRDefault="00CF6D30" w:rsidP="002E3FA1">
            <w:pPr>
              <w:rPr>
                <w:rFonts w:asciiTheme="minorHAnsi" w:hAnsiTheme="minorHAnsi" w:cstheme="minorHAnsi"/>
                <w:b/>
                <w:color w:val="969696"/>
                <w:sz w:val="10"/>
                <w:szCs w:val="14"/>
              </w:rPr>
            </w:pPr>
            <w:r w:rsidRPr="006133B9">
              <w:rPr>
                <w:rFonts w:asciiTheme="minorHAnsi" w:hAnsiTheme="minorHAnsi" w:cstheme="minorHAnsi"/>
                <w:b/>
                <w:color w:val="969696"/>
                <w:sz w:val="10"/>
                <w:szCs w:val="14"/>
              </w:rPr>
              <w:t xml:space="preserve">Understanding </w:t>
            </w:r>
            <w:r w:rsidR="00FC5040" w:rsidRPr="006133B9">
              <w:rPr>
                <w:rFonts w:asciiTheme="minorHAnsi" w:hAnsiTheme="minorHAnsi" w:cstheme="minorHAnsi"/>
                <w:b/>
                <w:color w:val="969696"/>
                <w:sz w:val="10"/>
                <w:szCs w:val="14"/>
              </w:rPr>
              <w:t>the ways in which the tragic</w:t>
            </w:r>
            <w:r w:rsidRPr="006133B9">
              <w:rPr>
                <w:rFonts w:asciiTheme="minorHAnsi" w:hAnsiTheme="minorHAnsi" w:cstheme="minorHAnsi"/>
                <w:b/>
                <w:color w:val="969696"/>
                <w:sz w:val="10"/>
                <w:szCs w:val="14"/>
              </w:rPr>
              <w:t xml:space="preserve"> play was produced in response</w:t>
            </w:r>
            <w:r w:rsidR="00FC5040" w:rsidRPr="006133B9">
              <w:rPr>
                <w:rFonts w:asciiTheme="minorHAnsi" w:hAnsiTheme="minorHAnsi" w:cstheme="minorHAnsi"/>
                <w:b/>
                <w:color w:val="969696"/>
                <w:sz w:val="10"/>
                <w:szCs w:val="14"/>
              </w:rPr>
              <w:t xml:space="preserve"> to a range of political and religious concerns in</w:t>
            </w:r>
            <w:r w:rsidRPr="006133B9">
              <w:rPr>
                <w:rFonts w:asciiTheme="minorHAnsi" w:hAnsiTheme="minorHAnsi" w:cstheme="minorHAnsi"/>
                <w:b/>
                <w:color w:val="969696"/>
                <w:sz w:val="10"/>
                <w:szCs w:val="14"/>
              </w:rPr>
              <w:t xml:space="preserve"> the Jacobean era, the Jacobean era, Demonology, the coronation of King James I, witchcraft laws, Gunpowder Plot, </w:t>
            </w:r>
            <w:r w:rsidR="00FC5040" w:rsidRPr="006133B9">
              <w:rPr>
                <w:rFonts w:asciiTheme="minorHAnsi" w:hAnsiTheme="minorHAnsi" w:cstheme="minorHAnsi"/>
                <w:b/>
                <w:color w:val="969696"/>
                <w:sz w:val="10"/>
                <w:szCs w:val="14"/>
              </w:rPr>
              <w:t>Shakespeare’</w:t>
            </w:r>
            <w:r w:rsidR="001B5C7E" w:rsidRPr="006133B9">
              <w:rPr>
                <w:rFonts w:asciiTheme="minorHAnsi" w:hAnsiTheme="minorHAnsi" w:cstheme="minorHAnsi"/>
                <w:b/>
                <w:color w:val="969696"/>
                <w:sz w:val="10"/>
                <w:szCs w:val="14"/>
              </w:rPr>
              <w:t>s message, regicide, patriarchal society, conventions of a tragedy.</w:t>
            </w:r>
          </w:p>
        </w:tc>
      </w:tr>
      <w:tr w:rsidR="008E31F5" w14:paraId="1D2521FA" w14:textId="77777777" w:rsidTr="002E3FA1">
        <w:tc>
          <w:tcPr>
            <w:tcW w:w="2198" w:type="dxa"/>
            <w:shd w:val="clear" w:color="auto" w:fill="FCEEFB"/>
          </w:tcPr>
          <w:p w14:paraId="51932DF8" w14:textId="77777777" w:rsidR="008E31F5" w:rsidRPr="00FC1A76" w:rsidRDefault="008E31F5">
            <w:pPr>
              <w:jc w:val="center"/>
              <w:rPr>
                <w:rFonts w:asciiTheme="minorHAnsi" w:hAnsiTheme="minorHAnsi" w:cstheme="minorHAnsi"/>
                <w:b/>
                <w:sz w:val="12"/>
                <w:szCs w:val="14"/>
              </w:rPr>
            </w:pPr>
            <w:r w:rsidRPr="00FC1A76">
              <w:rPr>
                <w:rFonts w:asciiTheme="minorHAnsi" w:hAnsiTheme="minorHAnsi" w:cstheme="minorHAnsi"/>
                <w:b/>
                <w:sz w:val="12"/>
                <w:szCs w:val="14"/>
              </w:rPr>
              <w:t>Writing: Composition and Rhetoric</w:t>
            </w:r>
          </w:p>
          <w:p w14:paraId="16575405" w14:textId="77777777" w:rsidR="008E31F5" w:rsidRPr="00FC1A76" w:rsidRDefault="008E31F5">
            <w:pPr>
              <w:jc w:val="center"/>
              <w:rPr>
                <w:rFonts w:asciiTheme="minorHAnsi" w:hAnsiTheme="minorHAnsi" w:cstheme="minorHAnsi"/>
                <w:b/>
                <w:sz w:val="12"/>
                <w:szCs w:val="14"/>
              </w:rPr>
            </w:pPr>
          </w:p>
        </w:tc>
        <w:tc>
          <w:tcPr>
            <w:tcW w:w="4396" w:type="dxa"/>
            <w:gridSpan w:val="2"/>
            <w:shd w:val="clear" w:color="auto" w:fill="FCEEFB"/>
          </w:tcPr>
          <w:p w14:paraId="2F3EFDE3"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CORE SKILLS:</w:t>
            </w:r>
            <w:r w:rsidRPr="006133B9">
              <w:rPr>
                <w:rFonts w:asciiTheme="minorHAnsi" w:hAnsiTheme="minorHAnsi" w:cstheme="minorHAnsi"/>
                <w:sz w:val="10"/>
                <w:szCs w:val="14"/>
              </w:rPr>
              <w:t xml:space="preserve"> e</w:t>
            </w:r>
            <w:r w:rsidR="00D30EBB" w:rsidRPr="006133B9">
              <w:rPr>
                <w:rFonts w:asciiTheme="minorHAnsi" w:hAnsiTheme="minorHAnsi" w:cstheme="minorHAnsi"/>
                <w:sz w:val="10"/>
                <w:szCs w:val="14"/>
              </w:rPr>
              <w:t>ssay writing of character/theme/idea (here and elsewhere).</w:t>
            </w:r>
          </w:p>
          <w:p w14:paraId="1E9EBE8A" w14:textId="77777777" w:rsidR="00B05A47" w:rsidRPr="006133B9" w:rsidRDefault="008E31F5" w:rsidP="00B05A47">
            <w:pPr>
              <w:rPr>
                <w:sz w:val="10"/>
              </w:rPr>
            </w:pPr>
            <w:r w:rsidRPr="006133B9">
              <w:rPr>
                <w:rFonts w:asciiTheme="minorHAnsi" w:hAnsiTheme="minorHAnsi" w:cstheme="minorHAnsi"/>
                <w:b/>
                <w:sz w:val="10"/>
                <w:szCs w:val="14"/>
              </w:rPr>
              <w:t>MAIN FOCUS OF SKILL:</w:t>
            </w:r>
            <w:r w:rsidR="00D30EBB" w:rsidRPr="006133B9">
              <w:rPr>
                <w:rFonts w:asciiTheme="minorHAnsi" w:hAnsiTheme="minorHAnsi" w:cstheme="minorHAnsi"/>
                <w:b/>
                <w:sz w:val="10"/>
                <w:szCs w:val="14"/>
              </w:rPr>
              <w:t xml:space="preserve"> </w:t>
            </w:r>
            <w:r w:rsidR="00D30EBB" w:rsidRPr="006133B9">
              <w:rPr>
                <w:rFonts w:asciiTheme="minorHAnsi" w:hAnsiTheme="minorHAnsi" w:cstheme="minorHAnsi"/>
                <w:sz w:val="10"/>
                <w:szCs w:val="14"/>
              </w:rPr>
              <w:t>developing convincing and thoughtful lines of argument</w:t>
            </w:r>
            <w:r w:rsidR="00D30EBB" w:rsidRPr="006133B9">
              <w:rPr>
                <w:rFonts w:asciiTheme="minorHAnsi" w:hAnsiTheme="minorHAnsi" w:cstheme="minorHAnsi"/>
                <w:b/>
                <w:sz w:val="10"/>
                <w:szCs w:val="14"/>
              </w:rPr>
              <w:t>,</w:t>
            </w:r>
            <w:r w:rsidRPr="006133B9">
              <w:rPr>
                <w:rFonts w:asciiTheme="minorHAnsi" w:hAnsiTheme="minorHAnsi" w:cstheme="minorHAnsi"/>
                <w:sz w:val="10"/>
                <w:szCs w:val="14"/>
              </w:rPr>
              <w:t xml:space="preserve"> analysing an extract and whole text, selecting and embedding textual evidence. </w:t>
            </w:r>
            <w:r w:rsidRPr="006133B9">
              <w:rPr>
                <w:rFonts w:asciiTheme="minorHAnsi" w:hAnsiTheme="minorHAnsi" w:cstheme="minorHAnsi"/>
                <w:color w:val="000000"/>
                <w:sz w:val="10"/>
              </w:rPr>
              <w:t>Construct analytical statements in the form of thesis statements. Make use of appositives and ‘excellent epithets’ to signal the direction of extended analytical writing.</w:t>
            </w:r>
            <w:r w:rsidR="00FC1A76" w:rsidRPr="006133B9">
              <w:rPr>
                <w:rFonts w:asciiTheme="minorHAnsi" w:hAnsiTheme="minorHAnsi" w:cstheme="minorHAnsi"/>
                <w:color w:val="000000"/>
                <w:sz w:val="10"/>
              </w:rPr>
              <w:t xml:space="preserve"> </w:t>
            </w:r>
            <w:r w:rsidRPr="006133B9">
              <w:rPr>
                <w:rFonts w:asciiTheme="minorHAnsi" w:hAnsiTheme="minorHAnsi" w:cstheme="minorHAnsi"/>
                <w:color w:val="000000"/>
                <w:sz w:val="10"/>
              </w:rPr>
              <w:t>Analyse the writer’s use of language, structure and form, using subject terminology accurately and with sophistication.</w:t>
            </w:r>
            <w:r w:rsidR="00D30EBB" w:rsidRPr="006133B9">
              <w:rPr>
                <w:rFonts w:asciiTheme="minorHAnsi" w:hAnsiTheme="minorHAnsi" w:cstheme="minorHAnsi"/>
                <w:color w:val="000000"/>
                <w:sz w:val="10"/>
              </w:rPr>
              <w:t xml:space="preserve"> </w:t>
            </w:r>
            <w:r w:rsidR="00B05A47" w:rsidRPr="006133B9">
              <w:rPr>
                <w:sz w:val="10"/>
              </w:rPr>
              <w:t>Use excellent epithets to write thesis statements.</w:t>
            </w:r>
          </w:p>
          <w:p w14:paraId="4B007C23" w14:textId="77777777" w:rsidR="00B05A47" w:rsidRPr="006133B9" w:rsidRDefault="00B05A47" w:rsidP="00B05A47">
            <w:pPr>
              <w:rPr>
                <w:sz w:val="10"/>
              </w:rPr>
            </w:pPr>
            <w:r w:rsidRPr="006133B9">
              <w:rPr>
                <w:sz w:val="10"/>
              </w:rPr>
              <w:t>Use thesis statements to write topic sentences which proffer alternative interpretations. Embed textual detail to support arguments. Analyse a writer’s methods in support of an argument. Use subordinating conjunctions to introduce alternative interpretations. Use a range of sentence types to create effects.</w:t>
            </w:r>
          </w:p>
          <w:p w14:paraId="6CA739E8" w14:textId="77777777" w:rsidR="008E31F5" w:rsidRPr="006133B9" w:rsidRDefault="008E31F5" w:rsidP="008E31F5">
            <w:pPr>
              <w:pStyle w:val="NormalWeb"/>
              <w:spacing w:before="0" w:beforeAutospacing="0" w:after="0" w:afterAutospacing="0"/>
              <w:textAlignment w:val="baseline"/>
              <w:rPr>
                <w:rFonts w:asciiTheme="minorHAnsi" w:hAnsiTheme="minorHAnsi" w:cstheme="minorHAnsi"/>
                <w:color w:val="000000"/>
                <w:sz w:val="10"/>
                <w:szCs w:val="22"/>
              </w:rPr>
            </w:pPr>
          </w:p>
          <w:p w14:paraId="66656866" w14:textId="77777777" w:rsidR="008E31F5" w:rsidRPr="006133B9" w:rsidRDefault="008E31F5" w:rsidP="008E31F5">
            <w:pPr>
              <w:rPr>
                <w:rFonts w:asciiTheme="minorHAnsi" w:hAnsiTheme="minorHAnsi" w:cstheme="minorHAnsi"/>
                <w:sz w:val="10"/>
                <w:szCs w:val="14"/>
              </w:rPr>
            </w:pPr>
            <w:r w:rsidRPr="006133B9">
              <w:rPr>
                <w:rFonts w:asciiTheme="minorHAnsi" w:hAnsiTheme="minorHAnsi" w:cstheme="minorHAnsi"/>
                <w:b/>
                <w:sz w:val="10"/>
                <w:szCs w:val="14"/>
              </w:rPr>
              <w:t>CORE SKILLS:</w:t>
            </w:r>
            <w:r w:rsidR="00D30EBB" w:rsidRPr="006133B9">
              <w:rPr>
                <w:rFonts w:asciiTheme="minorHAnsi" w:hAnsiTheme="minorHAnsi" w:cstheme="minorHAnsi"/>
                <w:sz w:val="10"/>
                <w:szCs w:val="14"/>
              </w:rPr>
              <w:t xml:space="preserve"> writing a letter, article and speech</w:t>
            </w:r>
            <w:r w:rsidRPr="006133B9">
              <w:rPr>
                <w:rFonts w:asciiTheme="minorHAnsi" w:hAnsiTheme="minorHAnsi" w:cstheme="minorHAnsi"/>
                <w:sz w:val="10"/>
                <w:szCs w:val="14"/>
              </w:rPr>
              <w:t>.</w:t>
            </w:r>
          </w:p>
          <w:p w14:paraId="5B62F947"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MAIN FOCUS OF SKILL:</w:t>
            </w:r>
            <w:r w:rsidRPr="006133B9">
              <w:rPr>
                <w:rFonts w:asciiTheme="minorHAnsi" w:hAnsiTheme="minorHAnsi" w:cstheme="minorHAnsi"/>
                <w:sz w:val="10"/>
                <w:szCs w:val="14"/>
              </w:rPr>
              <w:t xml:space="preserve"> using </w:t>
            </w:r>
            <w:r w:rsidR="00FC1A76" w:rsidRPr="006133B9">
              <w:rPr>
                <w:rFonts w:asciiTheme="minorHAnsi" w:hAnsiTheme="minorHAnsi" w:cstheme="minorHAnsi"/>
                <w:sz w:val="10"/>
                <w:szCs w:val="14"/>
              </w:rPr>
              <w:t xml:space="preserve">language and </w:t>
            </w:r>
            <w:r w:rsidRPr="006133B9">
              <w:rPr>
                <w:rFonts w:asciiTheme="minorHAnsi" w:hAnsiTheme="minorHAnsi" w:cstheme="minorHAnsi"/>
                <w:sz w:val="10"/>
                <w:szCs w:val="14"/>
              </w:rPr>
              <w:t>dev</w:t>
            </w:r>
            <w:r w:rsidR="00D30EBB" w:rsidRPr="006133B9">
              <w:rPr>
                <w:rFonts w:asciiTheme="minorHAnsi" w:hAnsiTheme="minorHAnsi" w:cstheme="minorHAnsi"/>
                <w:sz w:val="10"/>
                <w:szCs w:val="14"/>
              </w:rPr>
              <w:t xml:space="preserve">ices for effect, using rhetoric. Whole text crafting. </w:t>
            </w:r>
          </w:p>
        </w:tc>
        <w:tc>
          <w:tcPr>
            <w:tcW w:w="4396" w:type="dxa"/>
            <w:gridSpan w:val="2"/>
            <w:shd w:val="clear" w:color="auto" w:fill="FCEEFB"/>
          </w:tcPr>
          <w:p w14:paraId="7F020C07" w14:textId="77777777" w:rsidR="00D30EBB" w:rsidRPr="006133B9" w:rsidRDefault="00D30EBB">
            <w:pPr>
              <w:rPr>
                <w:rFonts w:asciiTheme="minorHAnsi" w:hAnsiTheme="minorHAnsi" w:cstheme="minorHAnsi"/>
                <w:sz w:val="10"/>
                <w:szCs w:val="16"/>
              </w:rPr>
            </w:pPr>
            <w:r w:rsidRPr="006133B9">
              <w:rPr>
                <w:rFonts w:asciiTheme="minorHAnsi" w:hAnsiTheme="minorHAnsi" w:cstheme="minorHAnsi"/>
                <w:b/>
                <w:sz w:val="10"/>
                <w:szCs w:val="16"/>
              </w:rPr>
              <w:t>CORE SKILLS:</w:t>
            </w:r>
            <w:r w:rsidRPr="006133B9">
              <w:rPr>
                <w:rFonts w:asciiTheme="minorHAnsi" w:hAnsiTheme="minorHAnsi" w:cstheme="minorHAnsi"/>
                <w:sz w:val="10"/>
                <w:szCs w:val="16"/>
              </w:rPr>
              <w:t xml:space="preserve"> </w:t>
            </w:r>
            <w:r w:rsidR="007D75C7" w:rsidRPr="006133B9">
              <w:rPr>
                <w:rFonts w:asciiTheme="minorHAnsi" w:hAnsiTheme="minorHAnsi" w:cstheme="minorHAnsi"/>
                <w:sz w:val="10"/>
                <w:szCs w:val="16"/>
              </w:rPr>
              <w:t xml:space="preserve">Write and structure a deconstructed essay </w:t>
            </w:r>
            <w:r w:rsidRPr="006133B9">
              <w:rPr>
                <w:rFonts w:asciiTheme="minorHAnsi" w:hAnsiTheme="minorHAnsi" w:cstheme="minorHAnsi"/>
                <w:sz w:val="10"/>
                <w:szCs w:val="16"/>
              </w:rPr>
              <w:t>(closed book).</w:t>
            </w:r>
          </w:p>
          <w:p w14:paraId="0C9476AF" w14:textId="77777777" w:rsidR="00D30EBB" w:rsidRPr="006133B9" w:rsidRDefault="00D30EBB" w:rsidP="00D30EBB">
            <w:pPr>
              <w:rPr>
                <w:rFonts w:asciiTheme="minorHAnsi" w:hAnsiTheme="minorHAnsi" w:cstheme="minorHAnsi"/>
                <w:sz w:val="10"/>
                <w:szCs w:val="16"/>
              </w:rPr>
            </w:pPr>
            <w:r w:rsidRPr="006133B9">
              <w:rPr>
                <w:rFonts w:asciiTheme="minorHAnsi" w:hAnsiTheme="minorHAnsi" w:cstheme="minorHAnsi"/>
                <w:b/>
                <w:sz w:val="10"/>
                <w:szCs w:val="16"/>
              </w:rPr>
              <w:t>MAIN FOCUS OF SKILL:</w:t>
            </w:r>
            <w:r w:rsidRPr="006133B9">
              <w:rPr>
                <w:rFonts w:asciiTheme="minorHAnsi" w:hAnsiTheme="minorHAnsi" w:cstheme="minorHAnsi"/>
                <w:sz w:val="10"/>
                <w:szCs w:val="16"/>
              </w:rPr>
              <w:t xml:space="preserve"> developing convincing and thoughtful lines of argument</w:t>
            </w:r>
            <w:r w:rsidRPr="006133B9">
              <w:rPr>
                <w:rFonts w:asciiTheme="minorHAnsi" w:hAnsiTheme="minorHAnsi" w:cstheme="minorHAnsi"/>
                <w:b/>
                <w:sz w:val="10"/>
                <w:szCs w:val="16"/>
              </w:rPr>
              <w:t>,</w:t>
            </w:r>
            <w:r w:rsidRPr="006133B9">
              <w:rPr>
                <w:rFonts w:asciiTheme="minorHAnsi" w:hAnsiTheme="minorHAnsi" w:cstheme="minorHAnsi"/>
                <w:sz w:val="10"/>
                <w:szCs w:val="16"/>
              </w:rPr>
              <w:t xml:space="preserve"> analysing whole text (closed book), selecting and embedding textual evidence, embedding literary theory into essay, applying context, analysing whole text.</w:t>
            </w:r>
          </w:p>
          <w:p w14:paraId="3699E114" w14:textId="77777777" w:rsidR="00D30EBB" w:rsidRPr="006133B9" w:rsidRDefault="00D30EBB" w:rsidP="00D30EBB">
            <w:pPr>
              <w:rPr>
                <w:rFonts w:asciiTheme="minorHAnsi" w:hAnsiTheme="minorHAnsi" w:cstheme="minorHAnsi"/>
                <w:sz w:val="10"/>
                <w:szCs w:val="16"/>
              </w:rPr>
            </w:pPr>
          </w:p>
          <w:p w14:paraId="485C9D5F" w14:textId="77777777" w:rsidR="00D30EBB" w:rsidRPr="006133B9" w:rsidRDefault="00D30EBB" w:rsidP="00D30EBB">
            <w:pPr>
              <w:rPr>
                <w:rFonts w:asciiTheme="minorHAnsi" w:hAnsiTheme="minorHAnsi" w:cstheme="minorHAnsi"/>
                <w:sz w:val="10"/>
                <w:szCs w:val="16"/>
              </w:rPr>
            </w:pPr>
            <w:r w:rsidRPr="006133B9">
              <w:rPr>
                <w:rFonts w:asciiTheme="minorHAnsi" w:hAnsiTheme="minorHAnsi" w:cstheme="minorHAnsi"/>
                <w:b/>
                <w:sz w:val="10"/>
                <w:szCs w:val="16"/>
              </w:rPr>
              <w:t>CORE SKILLS:</w:t>
            </w:r>
            <w:r w:rsidRPr="006133B9">
              <w:rPr>
                <w:rFonts w:asciiTheme="minorHAnsi" w:hAnsiTheme="minorHAnsi" w:cstheme="minorHAnsi"/>
                <w:sz w:val="10"/>
                <w:szCs w:val="16"/>
              </w:rPr>
              <w:t xml:space="preserve"> poetry analysis.</w:t>
            </w:r>
          </w:p>
          <w:p w14:paraId="240E2EF0" w14:textId="77777777" w:rsidR="00D30EBB" w:rsidRPr="006133B9" w:rsidRDefault="00D30EBB" w:rsidP="007D75C7">
            <w:pPr>
              <w:rPr>
                <w:rFonts w:asciiTheme="minorHAnsi" w:hAnsiTheme="minorHAnsi" w:cstheme="minorHAnsi"/>
                <w:sz w:val="10"/>
                <w:szCs w:val="16"/>
              </w:rPr>
            </w:pPr>
            <w:r w:rsidRPr="006133B9">
              <w:rPr>
                <w:rFonts w:asciiTheme="minorHAnsi" w:hAnsiTheme="minorHAnsi" w:cstheme="minorHAnsi"/>
                <w:b/>
                <w:sz w:val="10"/>
                <w:szCs w:val="16"/>
              </w:rPr>
              <w:t>MAIN FOCUS OF SKILL:</w:t>
            </w:r>
            <w:r w:rsidR="007D75C7" w:rsidRPr="006133B9">
              <w:rPr>
                <w:rFonts w:asciiTheme="minorHAnsi" w:hAnsiTheme="minorHAnsi" w:cstheme="minorHAnsi"/>
                <w:b/>
                <w:sz w:val="10"/>
                <w:szCs w:val="16"/>
              </w:rPr>
              <w:t xml:space="preserve"> </w:t>
            </w:r>
            <w:r w:rsidR="007D75C7" w:rsidRPr="006133B9">
              <w:rPr>
                <w:rFonts w:asciiTheme="minorHAnsi" w:hAnsiTheme="minorHAnsi" w:cstheme="minorHAnsi"/>
                <w:sz w:val="10"/>
              </w:rPr>
              <w:t xml:space="preserve">Building emotional connections and scaffolding reponses to poems. </w:t>
            </w:r>
          </w:p>
        </w:tc>
        <w:tc>
          <w:tcPr>
            <w:tcW w:w="4398" w:type="dxa"/>
            <w:gridSpan w:val="2"/>
            <w:shd w:val="clear" w:color="auto" w:fill="FCEEFB"/>
          </w:tcPr>
          <w:p w14:paraId="4F2B7677" w14:textId="77777777" w:rsidR="00FE34D5" w:rsidRPr="006133B9" w:rsidRDefault="00FE34D5" w:rsidP="00FE34D5">
            <w:pPr>
              <w:rPr>
                <w:rFonts w:asciiTheme="minorHAnsi" w:hAnsiTheme="minorHAnsi" w:cstheme="minorHAnsi"/>
                <w:sz w:val="10"/>
                <w:szCs w:val="14"/>
              </w:rPr>
            </w:pPr>
            <w:r w:rsidRPr="006133B9">
              <w:rPr>
                <w:rFonts w:asciiTheme="minorHAnsi" w:hAnsiTheme="minorHAnsi" w:cstheme="minorHAnsi"/>
                <w:b/>
                <w:sz w:val="10"/>
                <w:szCs w:val="14"/>
              </w:rPr>
              <w:t>CORE SKILLS:</w:t>
            </w:r>
            <w:r w:rsidRPr="006133B9">
              <w:rPr>
                <w:rFonts w:asciiTheme="minorHAnsi" w:hAnsiTheme="minorHAnsi" w:cstheme="minorHAnsi"/>
                <w:sz w:val="10"/>
                <w:szCs w:val="14"/>
              </w:rPr>
              <w:t xml:space="preserve"> essay writing of character/theme</w:t>
            </w:r>
            <w:r w:rsidR="00D30EBB" w:rsidRPr="006133B9">
              <w:rPr>
                <w:rFonts w:asciiTheme="minorHAnsi" w:hAnsiTheme="minorHAnsi" w:cstheme="minorHAnsi"/>
                <w:sz w:val="10"/>
                <w:szCs w:val="14"/>
              </w:rPr>
              <w:t xml:space="preserve">/idea (here and elsewhere). </w:t>
            </w:r>
          </w:p>
          <w:p w14:paraId="516CA5CC" w14:textId="77777777" w:rsidR="00CF6D30" w:rsidRPr="006133B9" w:rsidRDefault="00FE34D5" w:rsidP="00CF6D30">
            <w:pPr>
              <w:rPr>
                <w:sz w:val="10"/>
              </w:rPr>
            </w:pPr>
            <w:r w:rsidRPr="006133B9">
              <w:rPr>
                <w:rFonts w:asciiTheme="minorHAnsi" w:hAnsiTheme="minorHAnsi" w:cstheme="minorHAnsi"/>
                <w:b/>
                <w:sz w:val="10"/>
                <w:szCs w:val="14"/>
              </w:rPr>
              <w:t>MAIN FOCUS OF SKILL:</w:t>
            </w:r>
            <w:r w:rsidRPr="006133B9">
              <w:rPr>
                <w:rFonts w:asciiTheme="minorHAnsi" w:hAnsiTheme="minorHAnsi" w:cstheme="minorHAnsi"/>
                <w:sz w:val="10"/>
                <w:szCs w:val="14"/>
              </w:rPr>
              <w:t xml:space="preserve"> </w:t>
            </w:r>
            <w:r w:rsidR="00D30EBB" w:rsidRPr="006133B9">
              <w:rPr>
                <w:rFonts w:asciiTheme="minorHAnsi" w:hAnsiTheme="minorHAnsi" w:cstheme="minorHAnsi"/>
                <w:sz w:val="10"/>
                <w:szCs w:val="14"/>
              </w:rPr>
              <w:t>developing convincing and thoughtful lines of argument</w:t>
            </w:r>
            <w:r w:rsidR="00D30EBB" w:rsidRPr="006133B9">
              <w:rPr>
                <w:rFonts w:asciiTheme="minorHAnsi" w:hAnsiTheme="minorHAnsi" w:cstheme="minorHAnsi"/>
                <w:b/>
                <w:sz w:val="10"/>
                <w:szCs w:val="14"/>
              </w:rPr>
              <w:t>,</w:t>
            </w:r>
            <w:r w:rsidR="00D30EBB" w:rsidRPr="006133B9">
              <w:rPr>
                <w:rFonts w:asciiTheme="minorHAnsi" w:hAnsiTheme="minorHAnsi" w:cstheme="minorHAnsi"/>
                <w:sz w:val="10"/>
                <w:szCs w:val="14"/>
              </w:rPr>
              <w:t xml:space="preserve"> </w:t>
            </w:r>
            <w:r w:rsidRPr="006133B9">
              <w:rPr>
                <w:rFonts w:asciiTheme="minorHAnsi" w:hAnsiTheme="minorHAnsi" w:cstheme="minorHAnsi"/>
                <w:sz w:val="10"/>
                <w:szCs w:val="14"/>
              </w:rPr>
              <w:t>analysing an extract and whole text, selecting and embedding textual evidence, embedding literary theory into essay, applying context, analysing extract and whole text.</w:t>
            </w:r>
            <w:r w:rsidR="00CF6D30" w:rsidRPr="006133B9">
              <w:rPr>
                <w:rFonts w:asciiTheme="minorHAnsi" w:hAnsiTheme="minorHAnsi" w:cstheme="minorHAnsi"/>
                <w:sz w:val="10"/>
                <w:szCs w:val="14"/>
              </w:rPr>
              <w:t xml:space="preserve"> </w:t>
            </w:r>
            <w:r w:rsidR="00CF6D30" w:rsidRPr="006133B9">
              <w:rPr>
                <w:rFonts w:asciiTheme="minorHAnsi" w:hAnsiTheme="minorHAnsi" w:cstheme="minorHAnsi"/>
                <w:color w:val="000000"/>
                <w:sz w:val="10"/>
              </w:rPr>
              <w:t xml:space="preserve">Construct analytical statements in the form of thesis statements. Make use of appositives and ‘excellent epithets’ to signal the direction of extended analytical writing. Analyse the writer’s use of language, structure and form, using subject terminology accurately and with sophistication. </w:t>
            </w:r>
            <w:r w:rsidR="00CF6D30" w:rsidRPr="006133B9">
              <w:rPr>
                <w:sz w:val="10"/>
              </w:rPr>
              <w:t>Use excellent epithets to write thesis statements.</w:t>
            </w:r>
          </w:p>
          <w:p w14:paraId="50215288" w14:textId="77777777" w:rsidR="00FE34D5" w:rsidRPr="006133B9" w:rsidRDefault="00CF6D30" w:rsidP="00FE34D5">
            <w:pPr>
              <w:rPr>
                <w:sz w:val="10"/>
              </w:rPr>
            </w:pPr>
            <w:r w:rsidRPr="006133B9">
              <w:rPr>
                <w:sz w:val="10"/>
              </w:rPr>
              <w:t>Use thesis statements to write topic sentences which proffer alternative interpretations. Embed textual detail to support arguments. Analyse a writer’s methods in support of an argument. Use subordinating conjunctions to introduce alternative interpretations. Use a range of sentence types to create effects.</w:t>
            </w:r>
          </w:p>
          <w:p w14:paraId="296819ED" w14:textId="77777777" w:rsidR="00FE34D5" w:rsidRPr="006133B9" w:rsidRDefault="00FE34D5">
            <w:pPr>
              <w:rPr>
                <w:rFonts w:asciiTheme="minorHAnsi" w:hAnsiTheme="minorHAnsi" w:cstheme="minorHAnsi"/>
                <w:b/>
                <w:sz w:val="10"/>
                <w:szCs w:val="14"/>
              </w:rPr>
            </w:pPr>
          </w:p>
          <w:p w14:paraId="19B76FDE" w14:textId="77777777" w:rsidR="00D30EBB" w:rsidRPr="006133B9" w:rsidRDefault="00D30EBB" w:rsidP="00D30EBB">
            <w:pPr>
              <w:rPr>
                <w:rFonts w:asciiTheme="minorHAnsi" w:hAnsiTheme="minorHAnsi" w:cstheme="minorHAnsi"/>
                <w:sz w:val="10"/>
                <w:szCs w:val="14"/>
              </w:rPr>
            </w:pPr>
            <w:r w:rsidRPr="006133B9">
              <w:rPr>
                <w:rFonts w:asciiTheme="minorHAnsi" w:hAnsiTheme="minorHAnsi" w:cstheme="minorHAnsi"/>
                <w:b/>
                <w:sz w:val="10"/>
                <w:szCs w:val="14"/>
              </w:rPr>
              <w:t>CORE SKILLS:</w:t>
            </w:r>
            <w:r w:rsidRPr="006133B9">
              <w:rPr>
                <w:rFonts w:asciiTheme="minorHAnsi" w:hAnsiTheme="minorHAnsi" w:cstheme="minorHAnsi"/>
                <w:sz w:val="10"/>
                <w:szCs w:val="14"/>
              </w:rPr>
              <w:t xml:space="preserve"> creative writing.</w:t>
            </w:r>
          </w:p>
          <w:p w14:paraId="2D4B582A" w14:textId="77777777" w:rsidR="008E31F5" w:rsidRPr="006133B9" w:rsidRDefault="00D30EBB" w:rsidP="00D30EBB">
            <w:pPr>
              <w:rPr>
                <w:rFonts w:asciiTheme="minorHAnsi" w:hAnsiTheme="minorHAnsi" w:cstheme="minorHAnsi"/>
                <w:sz w:val="10"/>
                <w:szCs w:val="14"/>
              </w:rPr>
            </w:pPr>
            <w:r w:rsidRPr="006133B9">
              <w:rPr>
                <w:rFonts w:asciiTheme="minorHAnsi" w:hAnsiTheme="minorHAnsi" w:cstheme="minorHAnsi"/>
                <w:b/>
                <w:sz w:val="10"/>
                <w:szCs w:val="14"/>
              </w:rPr>
              <w:t>MAIN FOCUS OF SKILL:</w:t>
            </w:r>
            <w:r w:rsidRPr="006133B9">
              <w:rPr>
                <w:rFonts w:asciiTheme="minorHAnsi" w:hAnsiTheme="minorHAnsi" w:cstheme="minorHAnsi"/>
                <w:sz w:val="10"/>
                <w:szCs w:val="14"/>
              </w:rPr>
              <w:t xml:space="preserve"> using vocabulary for effect and whole-text </w:t>
            </w:r>
            <w:r w:rsidR="005159C8" w:rsidRPr="006133B9">
              <w:rPr>
                <w:rFonts w:asciiTheme="minorHAnsi" w:hAnsiTheme="minorHAnsi" w:cstheme="minorHAnsi"/>
                <w:sz w:val="10"/>
                <w:szCs w:val="14"/>
              </w:rPr>
              <w:t xml:space="preserve">narrative </w:t>
            </w:r>
            <w:r w:rsidRPr="006133B9">
              <w:rPr>
                <w:rFonts w:asciiTheme="minorHAnsi" w:hAnsiTheme="minorHAnsi" w:cstheme="minorHAnsi"/>
                <w:sz w:val="10"/>
                <w:szCs w:val="14"/>
              </w:rPr>
              <w:t>structure, application of structural features, creating tone and pace.</w:t>
            </w:r>
            <w:r w:rsidR="00C60BE7" w:rsidRPr="006133B9">
              <w:rPr>
                <w:rFonts w:asciiTheme="minorHAnsi" w:hAnsiTheme="minorHAnsi" w:cstheme="minorHAnsi"/>
                <w:sz w:val="10"/>
                <w:szCs w:val="14"/>
              </w:rPr>
              <w:t xml:space="preserve"> Characterisation, dialogue and figurative language. </w:t>
            </w:r>
          </w:p>
          <w:p w14:paraId="3E8205CB" w14:textId="77777777" w:rsidR="008E31F5" w:rsidRPr="006133B9" w:rsidRDefault="008E31F5">
            <w:pPr>
              <w:rPr>
                <w:rFonts w:asciiTheme="minorHAnsi" w:hAnsiTheme="minorHAnsi" w:cstheme="minorHAnsi"/>
                <w:sz w:val="10"/>
                <w:szCs w:val="14"/>
              </w:rPr>
            </w:pPr>
          </w:p>
        </w:tc>
      </w:tr>
      <w:tr w:rsidR="008E31F5" w14:paraId="7F0F1450" w14:textId="77777777" w:rsidTr="002E3FA1">
        <w:tc>
          <w:tcPr>
            <w:tcW w:w="2198" w:type="dxa"/>
            <w:shd w:val="clear" w:color="auto" w:fill="BDD6EE" w:themeFill="accent1" w:themeFillTint="66"/>
          </w:tcPr>
          <w:p w14:paraId="34953682" w14:textId="77777777" w:rsidR="008E31F5" w:rsidRPr="00FC1A76" w:rsidRDefault="008E31F5">
            <w:pPr>
              <w:jc w:val="center"/>
              <w:rPr>
                <w:rFonts w:asciiTheme="minorHAnsi" w:hAnsiTheme="minorHAnsi" w:cstheme="minorHAnsi"/>
                <w:b/>
                <w:sz w:val="14"/>
                <w:szCs w:val="14"/>
              </w:rPr>
            </w:pPr>
            <w:r w:rsidRPr="00FC1A76">
              <w:rPr>
                <w:rFonts w:asciiTheme="minorHAnsi" w:hAnsiTheme="minorHAnsi" w:cstheme="minorHAnsi"/>
                <w:b/>
                <w:sz w:val="14"/>
                <w:szCs w:val="14"/>
              </w:rPr>
              <w:t>Vocab</w:t>
            </w:r>
            <w:r w:rsidR="002C4579">
              <w:rPr>
                <w:rFonts w:asciiTheme="minorHAnsi" w:hAnsiTheme="minorHAnsi" w:cstheme="minorHAnsi"/>
                <w:b/>
                <w:sz w:val="14"/>
                <w:szCs w:val="14"/>
              </w:rPr>
              <w:t>ulary</w:t>
            </w:r>
          </w:p>
        </w:tc>
        <w:tc>
          <w:tcPr>
            <w:tcW w:w="4396" w:type="dxa"/>
            <w:gridSpan w:val="2"/>
            <w:shd w:val="clear" w:color="auto" w:fill="BDD6EE" w:themeFill="accent1" w:themeFillTint="66"/>
          </w:tcPr>
          <w:p w14:paraId="5B58E607"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KEY TERMINOLOGY:</w:t>
            </w:r>
            <w:r w:rsidR="00B05A47" w:rsidRPr="006133B9">
              <w:rPr>
                <w:rFonts w:asciiTheme="minorHAnsi" w:hAnsiTheme="minorHAnsi" w:cstheme="minorHAnsi"/>
                <w:b/>
                <w:sz w:val="10"/>
                <w:szCs w:val="14"/>
              </w:rPr>
              <w:t xml:space="preserve"> </w:t>
            </w:r>
            <w:r w:rsidR="00B05A47" w:rsidRPr="006133B9">
              <w:rPr>
                <w:rFonts w:asciiTheme="minorHAnsi" w:hAnsiTheme="minorHAnsi" w:cstheme="minorHAnsi"/>
                <w:sz w:val="10"/>
                <w:szCs w:val="14"/>
              </w:rPr>
              <w:t>Victorian era,</w:t>
            </w:r>
            <w:r w:rsidR="00FC1A76" w:rsidRPr="006133B9">
              <w:rPr>
                <w:rFonts w:asciiTheme="minorHAnsi" w:hAnsiTheme="minorHAnsi" w:cstheme="minorHAnsi"/>
                <w:sz w:val="10"/>
                <w:szCs w:val="14"/>
              </w:rPr>
              <w:t xml:space="preserve"> misanthropic, parsimonious, satire, redemption, protagonist, metamorphosis, Marxism, Capitalism, benevolent, malevolent, foreboding, allegory, oxymoron, salvation</w:t>
            </w:r>
            <w:r w:rsidR="007D75C7" w:rsidRPr="006133B9">
              <w:rPr>
                <w:rFonts w:asciiTheme="minorHAnsi" w:hAnsiTheme="minorHAnsi" w:cstheme="minorHAnsi"/>
                <w:sz w:val="10"/>
                <w:szCs w:val="14"/>
              </w:rPr>
              <w:t>, symbolism</w:t>
            </w:r>
            <w:r w:rsidR="00FC1A76" w:rsidRPr="006133B9">
              <w:rPr>
                <w:rFonts w:asciiTheme="minorHAnsi" w:hAnsiTheme="minorHAnsi" w:cstheme="minorHAnsi"/>
                <w:sz w:val="10"/>
                <w:szCs w:val="14"/>
              </w:rPr>
              <w:t>.</w:t>
            </w:r>
          </w:p>
        </w:tc>
        <w:tc>
          <w:tcPr>
            <w:tcW w:w="4396" w:type="dxa"/>
            <w:gridSpan w:val="2"/>
            <w:shd w:val="clear" w:color="auto" w:fill="BDD6EE" w:themeFill="accent1" w:themeFillTint="66"/>
          </w:tcPr>
          <w:p w14:paraId="7C7D7B59"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KEY TERMINOLOGY:</w:t>
            </w:r>
            <w:r w:rsidRPr="006133B9">
              <w:rPr>
                <w:rFonts w:asciiTheme="minorHAnsi" w:hAnsiTheme="minorHAnsi" w:cstheme="minorHAnsi"/>
                <w:sz w:val="10"/>
                <w:szCs w:val="14"/>
              </w:rPr>
              <w:t xml:space="preserve"> </w:t>
            </w:r>
            <w:r w:rsidR="00B05A47" w:rsidRPr="006133B9">
              <w:rPr>
                <w:rFonts w:asciiTheme="minorHAnsi" w:hAnsiTheme="minorHAnsi" w:cstheme="minorHAnsi"/>
                <w:sz w:val="10"/>
                <w:szCs w:val="14"/>
              </w:rPr>
              <w:t xml:space="preserve">aristocracy, Edwardian era, patriarchy, capitalism, socialism, dramatic irony, oppression, morality, well-made play, didactic, climatic curtain, disparity, denouement, Biblical allusion, motif, </w:t>
            </w:r>
            <w:r w:rsidR="007D75C7" w:rsidRPr="006133B9">
              <w:rPr>
                <w:rFonts w:asciiTheme="minorHAnsi" w:hAnsiTheme="minorHAnsi" w:cstheme="minorHAnsi"/>
                <w:sz w:val="10"/>
                <w:szCs w:val="14"/>
              </w:rPr>
              <w:t xml:space="preserve">omniscient, class system. </w:t>
            </w:r>
          </w:p>
        </w:tc>
        <w:tc>
          <w:tcPr>
            <w:tcW w:w="4398" w:type="dxa"/>
            <w:gridSpan w:val="2"/>
            <w:shd w:val="clear" w:color="auto" w:fill="BDD6EE" w:themeFill="accent1" w:themeFillTint="66"/>
          </w:tcPr>
          <w:p w14:paraId="74F1F93E" w14:textId="77777777" w:rsidR="00FE34D5" w:rsidRPr="006133B9" w:rsidRDefault="00FE34D5" w:rsidP="00FE34D5">
            <w:pPr>
              <w:rPr>
                <w:rFonts w:asciiTheme="minorHAnsi" w:hAnsiTheme="minorHAnsi" w:cstheme="minorHAnsi"/>
                <w:sz w:val="10"/>
                <w:szCs w:val="14"/>
              </w:rPr>
            </w:pPr>
            <w:r w:rsidRPr="006133B9">
              <w:rPr>
                <w:rFonts w:asciiTheme="minorHAnsi" w:hAnsiTheme="minorHAnsi" w:cstheme="minorHAnsi"/>
                <w:b/>
                <w:sz w:val="10"/>
                <w:szCs w:val="14"/>
              </w:rPr>
              <w:t>KEY TERMINOLOGY:</w:t>
            </w:r>
            <w:r w:rsidRPr="006133B9">
              <w:rPr>
                <w:rFonts w:asciiTheme="minorHAnsi" w:hAnsiTheme="minorHAnsi" w:cstheme="minorHAnsi"/>
                <w:sz w:val="10"/>
                <w:szCs w:val="14"/>
              </w:rPr>
              <w:t xml:space="preserve"> </w:t>
            </w:r>
            <w:r w:rsidR="00CE4822" w:rsidRPr="006133B9">
              <w:rPr>
                <w:rFonts w:asciiTheme="minorHAnsi" w:hAnsiTheme="minorHAnsi" w:cstheme="minorHAnsi"/>
                <w:sz w:val="10"/>
                <w:szCs w:val="14"/>
              </w:rPr>
              <w:t>dramatic monologue, prophesies, gender roles, regicide, Jacobean era, fate, incantations, blank verse, rhyming couplet, free verse, prose, fatal flaw, tragic hero, hamartia, catharsis,</w:t>
            </w:r>
            <w:r w:rsidRPr="006133B9">
              <w:rPr>
                <w:rFonts w:asciiTheme="minorHAnsi" w:hAnsiTheme="minorHAnsi" w:cstheme="minorHAnsi"/>
                <w:sz w:val="10"/>
                <w:szCs w:val="14"/>
              </w:rPr>
              <w:t xml:space="preserve"> iambic pentameter</w:t>
            </w:r>
            <w:r w:rsidR="00CE4822" w:rsidRPr="006133B9">
              <w:rPr>
                <w:rFonts w:asciiTheme="minorHAnsi" w:hAnsiTheme="minorHAnsi" w:cstheme="minorHAnsi"/>
                <w:sz w:val="10"/>
                <w:szCs w:val="14"/>
              </w:rPr>
              <w:t>, hubris, pathetic fallacy, soliloquy, supernatural, tyrant</w:t>
            </w:r>
            <w:r w:rsidR="00FC5040" w:rsidRPr="006133B9">
              <w:rPr>
                <w:rFonts w:asciiTheme="minorHAnsi" w:hAnsiTheme="minorHAnsi" w:cstheme="minorHAnsi"/>
                <w:sz w:val="10"/>
                <w:szCs w:val="14"/>
              </w:rPr>
              <w:t>, dual self, otherness</w:t>
            </w:r>
            <w:r w:rsidRPr="006133B9">
              <w:rPr>
                <w:rFonts w:asciiTheme="minorHAnsi" w:hAnsiTheme="minorHAnsi" w:cstheme="minorHAnsi"/>
                <w:sz w:val="10"/>
                <w:szCs w:val="14"/>
              </w:rPr>
              <w:t>.</w:t>
            </w:r>
          </w:p>
          <w:p w14:paraId="01F3BFBB"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sz w:val="10"/>
                <w:szCs w:val="14"/>
              </w:rPr>
              <w:t xml:space="preserve"> </w:t>
            </w:r>
          </w:p>
        </w:tc>
      </w:tr>
      <w:tr w:rsidR="008E31F5" w14:paraId="66F7DBCF" w14:textId="77777777" w:rsidTr="001C477A">
        <w:tc>
          <w:tcPr>
            <w:tcW w:w="2198" w:type="dxa"/>
            <w:shd w:val="clear" w:color="auto" w:fill="DEEBF6"/>
          </w:tcPr>
          <w:p w14:paraId="008B47CA" w14:textId="77777777" w:rsidR="008E31F5" w:rsidRPr="00FC1A76" w:rsidRDefault="008E31F5">
            <w:pPr>
              <w:jc w:val="center"/>
              <w:rPr>
                <w:rFonts w:asciiTheme="minorHAnsi" w:hAnsiTheme="minorHAnsi" w:cstheme="minorHAnsi"/>
                <w:b/>
                <w:sz w:val="14"/>
                <w:szCs w:val="14"/>
              </w:rPr>
            </w:pPr>
            <w:r w:rsidRPr="00FC1A76">
              <w:rPr>
                <w:rFonts w:asciiTheme="minorHAnsi" w:hAnsiTheme="minorHAnsi" w:cstheme="minorHAnsi"/>
                <w:b/>
                <w:sz w:val="14"/>
                <w:szCs w:val="14"/>
              </w:rPr>
              <w:t>Spoken Language</w:t>
            </w:r>
          </w:p>
        </w:tc>
        <w:tc>
          <w:tcPr>
            <w:tcW w:w="4396" w:type="dxa"/>
            <w:gridSpan w:val="2"/>
            <w:shd w:val="clear" w:color="auto" w:fill="DEEBF6"/>
          </w:tcPr>
          <w:p w14:paraId="7A4DCB33"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sz w:val="10"/>
                <w:szCs w:val="14"/>
              </w:rPr>
              <w:t>Drama (group)</w:t>
            </w:r>
          </w:p>
          <w:p w14:paraId="157953ED" w14:textId="77777777" w:rsidR="00B05A47" w:rsidRPr="006133B9" w:rsidRDefault="008E31F5" w:rsidP="00B05A47">
            <w:pPr>
              <w:rPr>
                <w:rFonts w:asciiTheme="minorHAnsi" w:hAnsiTheme="minorHAnsi" w:cstheme="minorHAnsi"/>
                <w:sz w:val="10"/>
                <w:szCs w:val="14"/>
              </w:rPr>
            </w:pPr>
            <w:r w:rsidRPr="006133B9">
              <w:rPr>
                <w:rFonts w:asciiTheme="minorHAnsi" w:hAnsiTheme="minorHAnsi" w:cstheme="minorHAnsi"/>
                <w:b/>
                <w:sz w:val="10"/>
                <w:szCs w:val="14"/>
              </w:rPr>
              <w:t>AIM:</w:t>
            </w:r>
            <w:r w:rsidRPr="006133B9">
              <w:rPr>
                <w:rFonts w:asciiTheme="minorHAnsi" w:hAnsiTheme="minorHAnsi" w:cstheme="minorHAnsi"/>
                <w:sz w:val="10"/>
                <w:szCs w:val="14"/>
              </w:rPr>
              <w:t xml:space="preserve"> memorising key scenes and developing confidence.</w:t>
            </w:r>
            <w:r w:rsidR="00B05A47" w:rsidRPr="006133B9">
              <w:rPr>
                <w:rFonts w:asciiTheme="minorHAnsi" w:hAnsiTheme="minorHAnsi" w:cstheme="minorHAnsi"/>
                <w:sz w:val="10"/>
                <w:szCs w:val="14"/>
              </w:rPr>
              <w:t xml:space="preserve"> </w:t>
            </w:r>
          </w:p>
          <w:p w14:paraId="6A95556E" w14:textId="77777777" w:rsidR="00B05A47" w:rsidRPr="006133B9" w:rsidRDefault="00B05A47" w:rsidP="008E31F5">
            <w:pPr>
              <w:rPr>
                <w:rFonts w:asciiTheme="minorHAnsi" w:hAnsiTheme="minorHAnsi" w:cstheme="minorHAnsi"/>
                <w:sz w:val="10"/>
                <w:szCs w:val="14"/>
              </w:rPr>
            </w:pPr>
          </w:p>
          <w:p w14:paraId="7DFB4ED9" w14:textId="77777777" w:rsidR="008E31F5" w:rsidRPr="006133B9" w:rsidRDefault="008E31F5" w:rsidP="008E31F5">
            <w:pPr>
              <w:rPr>
                <w:rFonts w:asciiTheme="minorHAnsi" w:hAnsiTheme="minorHAnsi" w:cstheme="minorHAnsi"/>
                <w:sz w:val="10"/>
                <w:szCs w:val="14"/>
              </w:rPr>
            </w:pPr>
            <w:r w:rsidRPr="006133B9">
              <w:rPr>
                <w:rFonts w:asciiTheme="minorHAnsi" w:hAnsiTheme="minorHAnsi" w:cstheme="minorHAnsi"/>
                <w:sz w:val="10"/>
                <w:szCs w:val="14"/>
              </w:rPr>
              <w:t>Debate (trio)</w:t>
            </w:r>
          </w:p>
          <w:p w14:paraId="2D0CDEA2" w14:textId="77777777" w:rsidR="00B05A47" w:rsidRPr="006133B9" w:rsidRDefault="008E31F5" w:rsidP="00B05A47">
            <w:pPr>
              <w:rPr>
                <w:rFonts w:asciiTheme="minorHAnsi" w:hAnsiTheme="minorHAnsi" w:cstheme="minorHAnsi"/>
                <w:sz w:val="10"/>
                <w:szCs w:val="14"/>
              </w:rPr>
            </w:pPr>
            <w:r w:rsidRPr="006133B9">
              <w:rPr>
                <w:rFonts w:asciiTheme="minorHAnsi" w:hAnsiTheme="minorHAnsi" w:cstheme="minorHAnsi"/>
                <w:b/>
                <w:sz w:val="10"/>
                <w:szCs w:val="14"/>
              </w:rPr>
              <w:t>AIM:</w:t>
            </w:r>
            <w:r w:rsidRPr="006133B9">
              <w:rPr>
                <w:rFonts w:asciiTheme="minorHAnsi" w:hAnsiTheme="minorHAnsi" w:cstheme="minorHAnsi"/>
                <w:sz w:val="10"/>
                <w:szCs w:val="14"/>
              </w:rPr>
              <w:t xml:space="preserve"> Speaking in Standard English and persuading others.</w:t>
            </w:r>
            <w:r w:rsidR="00B05A47" w:rsidRPr="006133B9">
              <w:rPr>
                <w:rFonts w:asciiTheme="minorHAnsi" w:hAnsiTheme="minorHAnsi" w:cstheme="minorHAnsi"/>
                <w:sz w:val="10"/>
                <w:szCs w:val="14"/>
              </w:rPr>
              <w:t xml:space="preserve"> E</w:t>
            </w:r>
            <w:r w:rsidR="00B05A47" w:rsidRPr="006133B9">
              <w:rPr>
                <w:sz w:val="10"/>
              </w:rPr>
              <w:t>mploy different critical positions when interrogating literary texts, specifically Marxism and feminist approaches.</w:t>
            </w:r>
          </w:p>
        </w:tc>
        <w:tc>
          <w:tcPr>
            <w:tcW w:w="4396" w:type="dxa"/>
            <w:gridSpan w:val="2"/>
            <w:shd w:val="clear" w:color="auto" w:fill="DEEBF6"/>
          </w:tcPr>
          <w:p w14:paraId="61C5B3CF"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sz w:val="10"/>
                <w:szCs w:val="14"/>
              </w:rPr>
              <w:t>Role play/hot seating (group)</w:t>
            </w:r>
          </w:p>
          <w:p w14:paraId="788FE68F"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AIM:</w:t>
            </w:r>
            <w:r w:rsidRPr="006133B9">
              <w:rPr>
                <w:rFonts w:asciiTheme="minorHAnsi" w:hAnsiTheme="minorHAnsi" w:cstheme="minorHAnsi"/>
                <w:sz w:val="10"/>
                <w:szCs w:val="14"/>
              </w:rPr>
              <w:t xml:space="preserve"> taking on different perspectives.</w:t>
            </w:r>
          </w:p>
          <w:p w14:paraId="438CFE66" w14:textId="77777777" w:rsidR="008E31F5" w:rsidRPr="006133B9" w:rsidRDefault="008E31F5">
            <w:pPr>
              <w:rPr>
                <w:rFonts w:asciiTheme="minorHAnsi" w:hAnsiTheme="minorHAnsi" w:cstheme="minorHAnsi"/>
                <w:sz w:val="10"/>
                <w:szCs w:val="14"/>
              </w:rPr>
            </w:pPr>
          </w:p>
          <w:p w14:paraId="1308720A" w14:textId="77777777" w:rsidR="008E31F5" w:rsidRPr="006133B9" w:rsidRDefault="008E31F5" w:rsidP="008E31F5">
            <w:pPr>
              <w:rPr>
                <w:rFonts w:asciiTheme="minorHAnsi" w:hAnsiTheme="minorHAnsi" w:cstheme="minorHAnsi"/>
                <w:sz w:val="10"/>
                <w:szCs w:val="14"/>
              </w:rPr>
            </w:pPr>
            <w:r w:rsidRPr="006133B9">
              <w:rPr>
                <w:rFonts w:asciiTheme="minorHAnsi" w:hAnsiTheme="minorHAnsi" w:cstheme="minorHAnsi"/>
                <w:sz w:val="10"/>
                <w:szCs w:val="14"/>
              </w:rPr>
              <w:t>Discussion (group)</w:t>
            </w:r>
          </w:p>
          <w:p w14:paraId="460B9B16"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AIM:</w:t>
            </w:r>
            <w:r w:rsidRPr="006133B9">
              <w:rPr>
                <w:rFonts w:asciiTheme="minorHAnsi" w:hAnsiTheme="minorHAnsi" w:cstheme="minorHAnsi"/>
                <w:sz w:val="10"/>
                <w:szCs w:val="14"/>
              </w:rPr>
              <w:t xml:space="preserve"> listening to others and challenging viewpoints.</w:t>
            </w:r>
            <w:r w:rsidR="005159C8" w:rsidRPr="006133B9">
              <w:rPr>
                <w:rFonts w:asciiTheme="minorHAnsi" w:hAnsiTheme="minorHAnsi" w:cstheme="minorHAnsi"/>
                <w:sz w:val="10"/>
                <w:szCs w:val="14"/>
              </w:rPr>
              <w:t xml:space="preserve"> S</w:t>
            </w:r>
            <w:r w:rsidR="005159C8" w:rsidRPr="006133B9">
              <w:rPr>
                <w:sz w:val="10"/>
              </w:rPr>
              <w:t>peak with confidence to other students, building on the ideas and comments of others and elevating their vocabulary when challenged to.</w:t>
            </w:r>
          </w:p>
        </w:tc>
        <w:tc>
          <w:tcPr>
            <w:tcW w:w="4398" w:type="dxa"/>
            <w:gridSpan w:val="2"/>
            <w:shd w:val="clear" w:color="auto" w:fill="DEEBF6"/>
          </w:tcPr>
          <w:p w14:paraId="46497056" w14:textId="77777777" w:rsidR="008E31F5" w:rsidRPr="006133B9" w:rsidRDefault="00CE4822">
            <w:pPr>
              <w:rPr>
                <w:rFonts w:asciiTheme="minorHAnsi" w:hAnsiTheme="minorHAnsi" w:cstheme="minorHAnsi"/>
                <w:sz w:val="10"/>
                <w:szCs w:val="14"/>
              </w:rPr>
            </w:pPr>
            <w:r w:rsidRPr="006133B9">
              <w:rPr>
                <w:rFonts w:asciiTheme="minorHAnsi" w:hAnsiTheme="minorHAnsi" w:cstheme="minorHAnsi"/>
                <w:sz w:val="10"/>
                <w:szCs w:val="14"/>
              </w:rPr>
              <w:t>Recite a scene</w:t>
            </w:r>
            <w:r w:rsidR="008E31F5" w:rsidRPr="006133B9">
              <w:rPr>
                <w:rFonts w:asciiTheme="minorHAnsi" w:hAnsiTheme="minorHAnsi" w:cstheme="minorHAnsi"/>
                <w:sz w:val="10"/>
                <w:szCs w:val="14"/>
              </w:rPr>
              <w:t xml:space="preserve"> (pairs)</w:t>
            </w:r>
          </w:p>
          <w:p w14:paraId="0A6768D0"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AIM:</w:t>
            </w:r>
            <w:r w:rsidRPr="006133B9">
              <w:rPr>
                <w:rFonts w:asciiTheme="minorHAnsi" w:hAnsiTheme="minorHAnsi" w:cstheme="minorHAnsi"/>
                <w:sz w:val="10"/>
                <w:szCs w:val="14"/>
              </w:rPr>
              <w:t xml:space="preserve"> develop speech canon study - invention, arrangement, style, memory, delivery.</w:t>
            </w:r>
          </w:p>
          <w:p w14:paraId="3C2CB7AC" w14:textId="77777777" w:rsidR="008E31F5" w:rsidRPr="006133B9" w:rsidRDefault="008E31F5">
            <w:pPr>
              <w:rPr>
                <w:rFonts w:asciiTheme="minorHAnsi" w:hAnsiTheme="minorHAnsi" w:cstheme="minorHAnsi"/>
                <w:sz w:val="10"/>
                <w:szCs w:val="14"/>
              </w:rPr>
            </w:pPr>
          </w:p>
          <w:p w14:paraId="1A8F1F99" w14:textId="77777777" w:rsidR="008E31F5" w:rsidRPr="006133B9" w:rsidRDefault="008E31F5" w:rsidP="008E31F5">
            <w:pPr>
              <w:rPr>
                <w:rFonts w:asciiTheme="minorHAnsi" w:hAnsiTheme="minorHAnsi" w:cstheme="minorHAnsi"/>
                <w:sz w:val="10"/>
                <w:szCs w:val="14"/>
              </w:rPr>
            </w:pPr>
            <w:r w:rsidRPr="006133B9">
              <w:rPr>
                <w:rFonts w:asciiTheme="minorHAnsi" w:hAnsiTheme="minorHAnsi" w:cstheme="minorHAnsi"/>
                <w:sz w:val="10"/>
                <w:szCs w:val="14"/>
              </w:rPr>
              <w:t>Speech (Spoken Language Endorsement)</w:t>
            </w:r>
          </w:p>
          <w:p w14:paraId="7FBBE973" w14:textId="77777777" w:rsidR="008E31F5" w:rsidRPr="006133B9" w:rsidRDefault="008E31F5">
            <w:pPr>
              <w:rPr>
                <w:rFonts w:asciiTheme="minorHAnsi" w:hAnsiTheme="minorHAnsi" w:cstheme="minorHAnsi"/>
                <w:sz w:val="10"/>
                <w:szCs w:val="14"/>
              </w:rPr>
            </w:pPr>
            <w:r w:rsidRPr="006133B9">
              <w:rPr>
                <w:rFonts w:asciiTheme="minorHAnsi" w:hAnsiTheme="minorHAnsi" w:cstheme="minorHAnsi"/>
                <w:b/>
                <w:sz w:val="10"/>
                <w:szCs w:val="14"/>
              </w:rPr>
              <w:t>AIM:</w:t>
            </w:r>
            <w:r w:rsidRPr="006133B9">
              <w:rPr>
                <w:rFonts w:asciiTheme="minorHAnsi" w:hAnsiTheme="minorHAnsi" w:cstheme="minorHAnsi"/>
                <w:sz w:val="10"/>
                <w:szCs w:val="14"/>
              </w:rPr>
              <w:t xml:space="preserve"> sharing viewpoints and perspectives; considering purpose, audience, message and voice.</w:t>
            </w:r>
          </w:p>
        </w:tc>
      </w:tr>
    </w:tbl>
    <w:p w14:paraId="4DB877EE" w14:textId="77777777" w:rsidR="005159C8" w:rsidRDefault="005159C8">
      <w:pPr>
        <w:rPr>
          <w:rFonts w:ascii="Microsoft JhengHei Light" w:eastAsia="Microsoft JhengHei Light" w:hAnsi="Microsoft JhengHei Light" w:cs="Microsoft JhengHei Light"/>
          <w:b/>
          <w:sz w:val="24"/>
          <w:szCs w:val="24"/>
        </w:rPr>
      </w:pPr>
    </w:p>
    <w:p w14:paraId="38DDB63C" w14:textId="77777777" w:rsidR="0000341F" w:rsidRPr="005159C8" w:rsidRDefault="0000341F" w:rsidP="00A73C48">
      <w:pPr>
        <w:rPr>
          <w:rFonts w:ascii="Microsoft JhengHei Light" w:eastAsia="Microsoft JhengHei Light" w:hAnsi="Microsoft JhengHei Light" w:cs="Microsoft JhengHei Light"/>
          <w:sz w:val="24"/>
          <w:szCs w:val="24"/>
        </w:rPr>
      </w:pPr>
    </w:p>
    <w:sectPr w:rsidR="0000341F" w:rsidRPr="005159C8">
      <w:headerReference w:type="default" r:id="rId9"/>
      <w:footerReference w:type="default" r:id="rId10"/>
      <w:pgSz w:w="16838" w:h="11906" w:orient="landscape"/>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2FB9D" w14:textId="77777777" w:rsidR="00E5405B" w:rsidRDefault="006133B9">
      <w:pPr>
        <w:spacing w:after="0" w:line="240" w:lineRule="auto"/>
      </w:pPr>
      <w:r>
        <w:separator/>
      </w:r>
    </w:p>
  </w:endnote>
  <w:endnote w:type="continuationSeparator" w:id="0">
    <w:p w14:paraId="7343C5E5" w14:textId="77777777" w:rsidR="00E5405B" w:rsidRDefault="006133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25DE3" w14:textId="77777777" w:rsidR="002E3FA1" w:rsidRPr="006D0888" w:rsidRDefault="002E3FA1" w:rsidP="002E3FA1">
    <w:pPr>
      <w:tabs>
        <w:tab w:val="center" w:pos="4513"/>
        <w:tab w:val="right" w:pos="9026"/>
      </w:tabs>
      <w:spacing w:after="0" w:line="240" w:lineRule="auto"/>
      <w:rPr>
        <w:sz w:val="10"/>
        <w:lang w:val="en-US"/>
      </w:rPr>
    </w:pPr>
    <w:r w:rsidRPr="006D0888">
      <w:rPr>
        <w:sz w:val="10"/>
        <w:lang w:val="en-US"/>
      </w:rPr>
      <w:t xml:space="preserve">Ideas adapted from OAT English by David Didau </w:t>
    </w:r>
  </w:p>
  <w:p w14:paraId="1118AC2D" w14:textId="77777777" w:rsidR="002E3FA1" w:rsidRDefault="002E3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A4EE4B" w14:textId="77777777" w:rsidR="00E5405B" w:rsidRDefault="006133B9">
      <w:pPr>
        <w:spacing w:after="0" w:line="240" w:lineRule="auto"/>
      </w:pPr>
      <w:r>
        <w:separator/>
      </w:r>
    </w:p>
  </w:footnote>
  <w:footnote w:type="continuationSeparator" w:id="0">
    <w:p w14:paraId="695B3791" w14:textId="77777777" w:rsidR="00E5405B" w:rsidRDefault="006133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22008" w14:textId="77777777" w:rsidR="0000341F" w:rsidRDefault="006133B9">
    <w:r>
      <w:t>Year 10 - KS4 - English Curriculum Intent</w:t>
    </w:r>
    <w:r w:rsidR="00D721EF">
      <w:t xml:space="preserve">: A Bridging Curriculum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5832"/>
    <w:multiLevelType w:val="hybridMultilevel"/>
    <w:tmpl w:val="5B90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D5DD0"/>
    <w:multiLevelType w:val="multilevel"/>
    <w:tmpl w:val="79704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F277CB"/>
    <w:multiLevelType w:val="hybridMultilevel"/>
    <w:tmpl w:val="0C86EC26"/>
    <w:lvl w:ilvl="0" w:tplc="3A8C561A">
      <w:start w:val="1"/>
      <w:numFmt w:val="bullet"/>
      <w:lvlText w:val="-"/>
      <w:lvlJc w:val="left"/>
      <w:pPr>
        <w:ind w:left="425" w:hanging="360"/>
      </w:pPr>
      <w:rPr>
        <w:rFonts w:ascii="Century Gothic" w:eastAsia="Lucida Sans Unicode" w:hAnsi="Century Gothic" w:cs="Calibri" w:hint="default"/>
      </w:rPr>
    </w:lvl>
    <w:lvl w:ilvl="1" w:tplc="04090003" w:tentative="1">
      <w:start w:val="1"/>
      <w:numFmt w:val="bullet"/>
      <w:lvlText w:val="o"/>
      <w:lvlJc w:val="left"/>
      <w:pPr>
        <w:ind w:left="1145" w:hanging="360"/>
      </w:pPr>
      <w:rPr>
        <w:rFonts w:ascii="Courier New" w:hAnsi="Courier New" w:cs="Courier New" w:hint="default"/>
      </w:rPr>
    </w:lvl>
    <w:lvl w:ilvl="2" w:tplc="04090005" w:tentative="1">
      <w:start w:val="1"/>
      <w:numFmt w:val="bullet"/>
      <w:lvlText w:val=""/>
      <w:lvlJc w:val="left"/>
      <w:pPr>
        <w:ind w:left="1865" w:hanging="360"/>
      </w:pPr>
      <w:rPr>
        <w:rFonts w:ascii="Wingdings" w:hAnsi="Wingdings" w:hint="default"/>
      </w:rPr>
    </w:lvl>
    <w:lvl w:ilvl="3" w:tplc="04090001" w:tentative="1">
      <w:start w:val="1"/>
      <w:numFmt w:val="bullet"/>
      <w:lvlText w:val=""/>
      <w:lvlJc w:val="left"/>
      <w:pPr>
        <w:ind w:left="2585" w:hanging="360"/>
      </w:pPr>
      <w:rPr>
        <w:rFonts w:ascii="Symbol" w:hAnsi="Symbol" w:hint="default"/>
      </w:rPr>
    </w:lvl>
    <w:lvl w:ilvl="4" w:tplc="04090003" w:tentative="1">
      <w:start w:val="1"/>
      <w:numFmt w:val="bullet"/>
      <w:lvlText w:val="o"/>
      <w:lvlJc w:val="left"/>
      <w:pPr>
        <w:ind w:left="3305" w:hanging="360"/>
      </w:pPr>
      <w:rPr>
        <w:rFonts w:ascii="Courier New" w:hAnsi="Courier New" w:cs="Courier New" w:hint="default"/>
      </w:rPr>
    </w:lvl>
    <w:lvl w:ilvl="5" w:tplc="04090005" w:tentative="1">
      <w:start w:val="1"/>
      <w:numFmt w:val="bullet"/>
      <w:lvlText w:val=""/>
      <w:lvlJc w:val="left"/>
      <w:pPr>
        <w:ind w:left="4025" w:hanging="360"/>
      </w:pPr>
      <w:rPr>
        <w:rFonts w:ascii="Wingdings" w:hAnsi="Wingdings" w:hint="default"/>
      </w:rPr>
    </w:lvl>
    <w:lvl w:ilvl="6" w:tplc="04090001" w:tentative="1">
      <w:start w:val="1"/>
      <w:numFmt w:val="bullet"/>
      <w:lvlText w:val=""/>
      <w:lvlJc w:val="left"/>
      <w:pPr>
        <w:ind w:left="4745" w:hanging="360"/>
      </w:pPr>
      <w:rPr>
        <w:rFonts w:ascii="Symbol" w:hAnsi="Symbol" w:hint="default"/>
      </w:rPr>
    </w:lvl>
    <w:lvl w:ilvl="7" w:tplc="04090003" w:tentative="1">
      <w:start w:val="1"/>
      <w:numFmt w:val="bullet"/>
      <w:lvlText w:val="o"/>
      <w:lvlJc w:val="left"/>
      <w:pPr>
        <w:ind w:left="5465" w:hanging="360"/>
      </w:pPr>
      <w:rPr>
        <w:rFonts w:ascii="Courier New" w:hAnsi="Courier New" w:cs="Courier New" w:hint="default"/>
      </w:rPr>
    </w:lvl>
    <w:lvl w:ilvl="8" w:tplc="04090005" w:tentative="1">
      <w:start w:val="1"/>
      <w:numFmt w:val="bullet"/>
      <w:lvlText w:val=""/>
      <w:lvlJc w:val="left"/>
      <w:pPr>
        <w:ind w:left="6185" w:hanging="360"/>
      </w:pPr>
      <w:rPr>
        <w:rFonts w:ascii="Wingdings" w:hAnsi="Wingdings" w:hint="default"/>
      </w:rPr>
    </w:lvl>
  </w:abstractNum>
  <w:abstractNum w:abstractNumId="3" w15:restartNumberingAfterBreak="0">
    <w:nsid w:val="1C011369"/>
    <w:multiLevelType w:val="multilevel"/>
    <w:tmpl w:val="88BC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463977"/>
    <w:multiLevelType w:val="multilevel"/>
    <w:tmpl w:val="AFF2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7147D4"/>
    <w:multiLevelType w:val="multilevel"/>
    <w:tmpl w:val="A816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BD0B1F"/>
    <w:multiLevelType w:val="multilevel"/>
    <w:tmpl w:val="BE60E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0EC7F2B"/>
    <w:multiLevelType w:val="multilevel"/>
    <w:tmpl w:val="BFF6B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7D101E"/>
    <w:multiLevelType w:val="hybridMultilevel"/>
    <w:tmpl w:val="0DEEA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C572074"/>
    <w:multiLevelType w:val="hybridMultilevel"/>
    <w:tmpl w:val="59907260"/>
    <w:lvl w:ilvl="0" w:tplc="D876C0BC">
      <w:start w:val="1"/>
      <w:numFmt w:val="bullet"/>
      <w:lvlText w:val="-"/>
      <w:lvlJc w:val="left"/>
      <w:pPr>
        <w:ind w:left="720" w:hanging="360"/>
      </w:pPr>
      <w:rPr>
        <w:rFonts w:ascii="Calibri Light" w:eastAsiaTheme="minorHAnsi" w:hAnsi="Calibri Light" w:cs="Calibri Light"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C977FC4"/>
    <w:multiLevelType w:val="multilevel"/>
    <w:tmpl w:val="981E3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6"/>
  </w:num>
  <w:num w:numId="4">
    <w:abstractNumId w:val="3"/>
  </w:num>
  <w:num w:numId="5">
    <w:abstractNumId w:val="2"/>
  </w:num>
  <w:num w:numId="6">
    <w:abstractNumId w:val="9"/>
  </w:num>
  <w:num w:numId="7">
    <w:abstractNumId w:val="5"/>
  </w:num>
  <w:num w:numId="8">
    <w:abstractNumId w:val="10"/>
  </w:num>
  <w:num w:numId="9">
    <w:abstractNumId w:val="1"/>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1F"/>
    <w:rsid w:val="0000341F"/>
    <w:rsid w:val="001B5C7E"/>
    <w:rsid w:val="00220CEB"/>
    <w:rsid w:val="002C4579"/>
    <w:rsid w:val="002E3FA1"/>
    <w:rsid w:val="005159C8"/>
    <w:rsid w:val="006133B9"/>
    <w:rsid w:val="006A32E7"/>
    <w:rsid w:val="006D0888"/>
    <w:rsid w:val="007A358E"/>
    <w:rsid w:val="007B048A"/>
    <w:rsid w:val="007C0828"/>
    <w:rsid w:val="007D75C7"/>
    <w:rsid w:val="008D62C9"/>
    <w:rsid w:val="008E31F5"/>
    <w:rsid w:val="00A23F8A"/>
    <w:rsid w:val="00A73C48"/>
    <w:rsid w:val="00B05A47"/>
    <w:rsid w:val="00C60BE7"/>
    <w:rsid w:val="00CE4822"/>
    <w:rsid w:val="00CF6D30"/>
    <w:rsid w:val="00D30EBB"/>
    <w:rsid w:val="00D721EF"/>
    <w:rsid w:val="00E5405B"/>
    <w:rsid w:val="00F37927"/>
    <w:rsid w:val="00FC1A76"/>
    <w:rsid w:val="00FC5040"/>
    <w:rsid w:val="00FC6A2D"/>
    <w:rsid w:val="00FE34D5"/>
    <w:rsid w:val="00FE41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1B61B"/>
  <w15:docId w15:val="{34CADD37-D1A1-4FAA-8CC1-207FEA45E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foreign">
    <w:name w:val="foreign"/>
    <w:basedOn w:val="DefaultParagraphFont"/>
    <w:rsid w:val="00207914"/>
  </w:style>
  <w:style w:type="character" w:styleId="Hyperlink">
    <w:name w:val="Hyperlink"/>
    <w:basedOn w:val="DefaultParagraphFont"/>
    <w:uiPriority w:val="99"/>
    <w:semiHidden/>
    <w:unhideWhenUsed/>
    <w:rsid w:val="00207914"/>
    <w:rPr>
      <w:color w:val="0000FF"/>
      <w:u w:val="single"/>
    </w:rPr>
  </w:style>
  <w:style w:type="table" w:styleId="TableGrid">
    <w:name w:val="Table Grid"/>
    <w:basedOn w:val="TableNormal"/>
    <w:uiPriority w:val="39"/>
    <w:rsid w:val="001F1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14B0"/>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D721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1EF"/>
  </w:style>
  <w:style w:type="paragraph" w:styleId="Footer">
    <w:name w:val="footer"/>
    <w:basedOn w:val="Normal"/>
    <w:link w:val="FooterChar"/>
    <w:uiPriority w:val="99"/>
    <w:unhideWhenUsed/>
    <w:rsid w:val="00D721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1EF"/>
  </w:style>
  <w:style w:type="paragraph" w:styleId="BalloonText">
    <w:name w:val="Balloon Text"/>
    <w:basedOn w:val="Normal"/>
    <w:link w:val="BalloonTextChar"/>
    <w:uiPriority w:val="99"/>
    <w:semiHidden/>
    <w:unhideWhenUsed/>
    <w:rsid w:val="00A23F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3F8A"/>
    <w:rPr>
      <w:rFonts w:ascii="Segoe UI" w:hAnsi="Segoe UI" w:cs="Segoe UI"/>
      <w:sz w:val="18"/>
      <w:szCs w:val="18"/>
    </w:rPr>
  </w:style>
  <w:style w:type="paragraph" w:styleId="ListParagraph">
    <w:name w:val="List Paragraph"/>
    <w:basedOn w:val="Normal"/>
    <w:link w:val="ListParagraphChar"/>
    <w:uiPriority w:val="34"/>
    <w:qFormat/>
    <w:rsid w:val="00B05A47"/>
    <w:pPr>
      <w:spacing w:after="0" w:line="240" w:lineRule="auto"/>
      <w:ind w:left="720"/>
      <w:contextualSpacing/>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B05A4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6025">
      <w:bodyDiv w:val="1"/>
      <w:marLeft w:val="0"/>
      <w:marRight w:val="0"/>
      <w:marTop w:val="0"/>
      <w:marBottom w:val="0"/>
      <w:divBdr>
        <w:top w:val="none" w:sz="0" w:space="0" w:color="auto"/>
        <w:left w:val="none" w:sz="0" w:space="0" w:color="auto"/>
        <w:bottom w:val="none" w:sz="0" w:space="0" w:color="auto"/>
        <w:right w:val="none" w:sz="0" w:space="0" w:color="auto"/>
      </w:divBdr>
    </w:div>
    <w:div w:id="405883867">
      <w:bodyDiv w:val="1"/>
      <w:marLeft w:val="0"/>
      <w:marRight w:val="0"/>
      <w:marTop w:val="0"/>
      <w:marBottom w:val="0"/>
      <w:divBdr>
        <w:top w:val="none" w:sz="0" w:space="0" w:color="auto"/>
        <w:left w:val="none" w:sz="0" w:space="0" w:color="auto"/>
        <w:bottom w:val="none" w:sz="0" w:space="0" w:color="auto"/>
        <w:right w:val="none" w:sz="0" w:space="0" w:color="auto"/>
      </w:divBdr>
    </w:div>
    <w:div w:id="755713081">
      <w:bodyDiv w:val="1"/>
      <w:marLeft w:val="0"/>
      <w:marRight w:val="0"/>
      <w:marTop w:val="0"/>
      <w:marBottom w:val="0"/>
      <w:divBdr>
        <w:top w:val="none" w:sz="0" w:space="0" w:color="auto"/>
        <w:left w:val="none" w:sz="0" w:space="0" w:color="auto"/>
        <w:bottom w:val="none" w:sz="0" w:space="0" w:color="auto"/>
        <w:right w:val="none" w:sz="0" w:space="0" w:color="auto"/>
      </w:divBdr>
    </w:div>
    <w:div w:id="789779995">
      <w:bodyDiv w:val="1"/>
      <w:marLeft w:val="0"/>
      <w:marRight w:val="0"/>
      <w:marTop w:val="0"/>
      <w:marBottom w:val="0"/>
      <w:divBdr>
        <w:top w:val="none" w:sz="0" w:space="0" w:color="auto"/>
        <w:left w:val="none" w:sz="0" w:space="0" w:color="auto"/>
        <w:bottom w:val="none" w:sz="0" w:space="0" w:color="auto"/>
        <w:right w:val="none" w:sz="0" w:space="0" w:color="auto"/>
      </w:divBdr>
    </w:div>
    <w:div w:id="1186602146">
      <w:bodyDiv w:val="1"/>
      <w:marLeft w:val="0"/>
      <w:marRight w:val="0"/>
      <w:marTop w:val="0"/>
      <w:marBottom w:val="0"/>
      <w:divBdr>
        <w:top w:val="none" w:sz="0" w:space="0" w:color="auto"/>
        <w:left w:val="none" w:sz="0" w:space="0" w:color="auto"/>
        <w:bottom w:val="none" w:sz="0" w:space="0" w:color="auto"/>
        <w:right w:val="none" w:sz="0" w:space="0" w:color="auto"/>
      </w:divBdr>
    </w:div>
    <w:div w:id="187846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ttps://www.dropbox.com/sh/6hsvng9dpa9rf1e/AAAFPZj4TLJu8APvqogzCGh4a?dl=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Y7cuD4dh7jtt5ybWwHcEUcxo6w==">CgMxLjA4AHIhMXVpQ0F2QjQyN0ZQY0FGWWx1Ty05LXJkSU01ZXFNekZa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1396</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 Pryke</dc:creator>
  <cp:lastModifiedBy>Clare Holding</cp:lastModifiedBy>
  <cp:revision>2</cp:revision>
  <cp:lastPrinted>2023-06-21T11:32:00Z</cp:lastPrinted>
  <dcterms:created xsi:type="dcterms:W3CDTF">2024-02-22T08:36:00Z</dcterms:created>
  <dcterms:modified xsi:type="dcterms:W3CDTF">2024-02-22T08:36:00Z</dcterms:modified>
</cp:coreProperties>
</file>